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71CE79" w14:textId="77777777" w:rsidR="00E974C5" w:rsidRDefault="00AF7805">
      <w:pPr>
        <w:rPr>
          <w:rFonts w:ascii="Arial" w:hAnsi="Arial" w:cs="Arial"/>
          <w:sz w:val="24"/>
          <w:szCs w:val="24"/>
        </w:rPr>
      </w:pPr>
      <w:bookmarkStart w:id="0" w:name="_GoBack"/>
      <w:bookmarkEnd w:id="0"/>
      <w:r w:rsidRPr="008213B9">
        <w:rPr>
          <w:rFonts w:ascii="Calibri" w:eastAsia="Calibri" w:hAnsi="Calibri" w:cs="Calibri"/>
          <w:noProof/>
          <w:lang w:eastAsia="en-GB"/>
        </w:rPr>
        <w:drawing>
          <wp:anchor distT="0" distB="0" distL="0" distR="0" simplePos="0" relativeHeight="251659264" behindDoc="1" locked="0" layoutInCell="1" allowOverlap="1" wp14:anchorId="385E6029" wp14:editId="104E9B9D">
            <wp:simplePos x="0" y="0"/>
            <wp:positionH relativeFrom="page">
              <wp:posOffset>-19050</wp:posOffset>
            </wp:positionH>
            <wp:positionV relativeFrom="page">
              <wp:posOffset>12700</wp:posOffset>
            </wp:positionV>
            <wp:extent cx="7560564" cy="10692383"/>
            <wp:effectExtent l="0" t="0" r="0" b="0"/>
            <wp:wrapNone/>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60564" cy="10692383"/>
                    </a:xfrm>
                    <a:prstGeom prst="rect">
                      <a:avLst/>
                    </a:prstGeom>
                  </pic:spPr>
                </pic:pic>
              </a:graphicData>
            </a:graphic>
          </wp:anchor>
        </w:drawing>
      </w:r>
    </w:p>
    <w:p w14:paraId="720AF16A" w14:textId="77777777" w:rsidR="00AF7805" w:rsidRDefault="00AF7805">
      <w:pPr>
        <w:rPr>
          <w:rFonts w:ascii="Arial" w:hAnsi="Arial" w:cs="Arial"/>
          <w:sz w:val="24"/>
          <w:szCs w:val="24"/>
        </w:rPr>
      </w:pPr>
    </w:p>
    <w:p w14:paraId="28DC5A35" w14:textId="77777777" w:rsidR="00AF7805" w:rsidRDefault="00AF7805">
      <w:pPr>
        <w:rPr>
          <w:rFonts w:ascii="Arial" w:hAnsi="Arial" w:cs="Arial"/>
          <w:sz w:val="24"/>
          <w:szCs w:val="24"/>
        </w:rPr>
      </w:pPr>
    </w:p>
    <w:p w14:paraId="287D6FE8" w14:textId="77777777" w:rsidR="00AF7805" w:rsidRDefault="00AF7805" w:rsidP="00AF7805">
      <w:pPr>
        <w:jc w:val="center"/>
        <w:rPr>
          <w:rFonts w:ascii="Arial" w:hAnsi="Arial" w:cs="Arial"/>
          <w:sz w:val="24"/>
          <w:szCs w:val="24"/>
        </w:rPr>
      </w:pPr>
    </w:p>
    <w:p w14:paraId="6F3AEA26" w14:textId="0D0665F6" w:rsidR="00AF7805" w:rsidRDefault="00B36B31" w:rsidP="00B36B31">
      <w:pPr>
        <w:tabs>
          <w:tab w:val="left" w:pos="1440"/>
        </w:tabs>
        <w:jc w:val="center"/>
        <w:rPr>
          <w:rFonts w:ascii="Arial" w:hAnsi="Arial" w:cs="Arial"/>
          <w:sz w:val="24"/>
          <w:szCs w:val="24"/>
        </w:rPr>
      </w:pPr>
      <w:r>
        <w:rPr>
          <w:rFonts w:ascii="Arial" w:hAnsi="Arial" w:cs="Arial"/>
          <w:b/>
          <w:noProof/>
          <w:sz w:val="24"/>
          <w:szCs w:val="24"/>
          <w:lang w:eastAsia="en-GB"/>
        </w:rPr>
        <w:drawing>
          <wp:inline distT="0" distB="0" distL="0" distR="0" wp14:anchorId="62B68321" wp14:editId="0ED17317">
            <wp:extent cx="3639493" cy="516206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D Cover.JPG"/>
                    <pic:cNvPicPr/>
                  </pic:nvPicPr>
                  <pic:blipFill>
                    <a:blip r:embed="rId9">
                      <a:extLst>
                        <a:ext uri="{28A0092B-C50C-407E-A947-70E740481C1C}">
                          <a14:useLocalDpi xmlns:a14="http://schemas.microsoft.com/office/drawing/2010/main" val="0"/>
                        </a:ext>
                      </a:extLst>
                    </a:blip>
                    <a:stretch>
                      <a:fillRect/>
                    </a:stretch>
                  </pic:blipFill>
                  <pic:spPr>
                    <a:xfrm>
                      <a:off x="0" y="0"/>
                      <a:ext cx="3667501" cy="5201794"/>
                    </a:xfrm>
                    <a:prstGeom prst="rect">
                      <a:avLst/>
                    </a:prstGeom>
                  </pic:spPr>
                </pic:pic>
              </a:graphicData>
            </a:graphic>
          </wp:inline>
        </w:drawing>
      </w:r>
    </w:p>
    <w:p w14:paraId="4235AFF6" w14:textId="68F084D3" w:rsidR="00AF7805" w:rsidRDefault="00AF7805" w:rsidP="00B36B31">
      <w:pPr>
        <w:tabs>
          <w:tab w:val="left" w:pos="1440"/>
        </w:tabs>
        <w:jc w:val="center"/>
        <w:rPr>
          <w:rFonts w:ascii="Arial" w:hAnsi="Arial" w:cs="Arial"/>
          <w:sz w:val="24"/>
          <w:szCs w:val="24"/>
        </w:rPr>
      </w:pPr>
    </w:p>
    <w:p w14:paraId="41438A83" w14:textId="011D2F5C" w:rsidR="001B41C3" w:rsidRPr="00B36B31" w:rsidRDefault="00AF7805" w:rsidP="00B36B31">
      <w:pPr>
        <w:tabs>
          <w:tab w:val="left" w:pos="1440"/>
        </w:tabs>
        <w:spacing w:after="0" w:line="240" w:lineRule="auto"/>
        <w:rPr>
          <w:rFonts w:ascii="Arial" w:hAnsi="Arial" w:cs="Arial"/>
          <w:b/>
          <w:sz w:val="40"/>
          <w:szCs w:val="40"/>
        </w:rPr>
      </w:pPr>
      <w:r w:rsidRPr="00B36B31">
        <w:rPr>
          <w:rFonts w:ascii="Arial" w:hAnsi="Arial" w:cs="Arial"/>
          <w:b/>
          <w:sz w:val="40"/>
          <w:szCs w:val="40"/>
        </w:rPr>
        <w:t xml:space="preserve">Consultation Statement </w:t>
      </w:r>
    </w:p>
    <w:p w14:paraId="47AECE95" w14:textId="174C1A5B" w:rsidR="00AF7805" w:rsidRPr="00B36B31" w:rsidRDefault="00155E94" w:rsidP="00B36B31">
      <w:pPr>
        <w:tabs>
          <w:tab w:val="left" w:pos="1440"/>
        </w:tabs>
        <w:spacing w:after="0" w:line="240" w:lineRule="auto"/>
        <w:rPr>
          <w:rFonts w:ascii="Arial" w:hAnsi="Arial" w:cs="Arial"/>
          <w:b/>
          <w:sz w:val="40"/>
          <w:szCs w:val="40"/>
        </w:rPr>
      </w:pPr>
      <w:r>
        <w:rPr>
          <w:rFonts w:ascii="Arial" w:eastAsia="Calibri" w:hAnsi="Arial" w:cs="Arial"/>
          <w:b/>
          <w:sz w:val="40"/>
          <w:szCs w:val="40"/>
        </w:rPr>
        <w:t>July</w:t>
      </w:r>
      <w:r w:rsidR="009B14CD">
        <w:rPr>
          <w:rFonts w:ascii="Arial" w:eastAsia="Calibri" w:hAnsi="Arial" w:cs="Arial"/>
          <w:b/>
          <w:sz w:val="40"/>
          <w:szCs w:val="40"/>
        </w:rPr>
        <w:t xml:space="preserve"> 2022</w:t>
      </w:r>
    </w:p>
    <w:p w14:paraId="1837F49C" w14:textId="77777777" w:rsidR="00AF7805" w:rsidRPr="00B36B31" w:rsidRDefault="00AF7805" w:rsidP="00B36B31">
      <w:pPr>
        <w:spacing w:after="0" w:line="240" w:lineRule="auto"/>
        <w:rPr>
          <w:rFonts w:ascii="Arial" w:hAnsi="Arial" w:cs="Arial"/>
          <w:sz w:val="24"/>
          <w:szCs w:val="24"/>
        </w:rPr>
      </w:pPr>
    </w:p>
    <w:p w14:paraId="1CCE2DC8" w14:textId="77777777" w:rsidR="00AF7805" w:rsidRDefault="00AF7805">
      <w:pPr>
        <w:rPr>
          <w:rFonts w:ascii="Arial" w:hAnsi="Arial" w:cs="Arial"/>
          <w:sz w:val="24"/>
          <w:szCs w:val="24"/>
        </w:rPr>
      </w:pPr>
    </w:p>
    <w:p w14:paraId="2CBF0BCD" w14:textId="77777777" w:rsidR="00AF7805" w:rsidRDefault="00AF7805">
      <w:pPr>
        <w:rPr>
          <w:rFonts w:ascii="Arial" w:hAnsi="Arial" w:cs="Arial"/>
          <w:sz w:val="24"/>
          <w:szCs w:val="24"/>
        </w:rPr>
      </w:pPr>
    </w:p>
    <w:p w14:paraId="6683E008" w14:textId="77777777" w:rsidR="00B36B31" w:rsidRDefault="00B36B31">
      <w:pPr>
        <w:rPr>
          <w:rFonts w:ascii="Arial" w:hAnsi="Arial" w:cs="Arial"/>
          <w:sz w:val="24"/>
          <w:szCs w:val="24"/>
        </w:rPr>
      </w:pPr>
    </w:p>
    <w:p w14:paraId="36830D4C" w14:textId="217A2901" w:rsidR="00AF7805" w:rsidRPr="00BF0A3C" w:rsidRDefault="00BF0A3C">
      <w:pPr>
        <w:rPr>
          <w:rFonts w:ascii="Arial" w:hAnsi="Arial" w:cs="Arial"/>
          <w:sz w:val="40"/>
          <w:szCs w:val="40"/>
        </w:rPr>
      </w:pPr>
      <w:r w:rsidRPr="00BF0A3C">
        <w:rPr>
          <w:rFonts w:ascii="Arial" w:hAnsi="Arial" w:cs="Arial"/>
          <w:sz w:val="40"/>
          <w:szCs w:val="40"/>
        </w:rPr>
        <w:lastRenderedPageBreak/>
        <w:t>Page intentionally blank</w:t>
      </w:r>
    </w:p>
    <w:p w14:paraId="5CA1F027" w14:textId="77777777" w:rsidR="00AF7805" w:rsidRDefault="00AF7805">
      <w:pPr>
        <w:rPr>
          <w:rFonts w:ascii="Arial" w:hAnsi="Arial" w:cs="Arial"/>
          <w:sz w:val="24"/>
          <w:szCs w:val="24"/>
        </w:rPr>
      </w:pPr>
    </w:p>
    <w:p w14:paraId="4B86F650" w14:textId="77777777" w:rsidR="00AF7805" w:rsidRDefault="00AF7805">
      <w:pPr>
        <w:rPr>
          <w:rFonts w:ascii="Arial" w:hAnsi="Arial" w:cs="Arial"/>
          <w:sz w:val="24"/>
          <w:szCs w:val="24"/>
        </w:rPr>
      </w:pPr>
    </w:p>
    <w:p w14:paraId="13A4355B" w14:textId="77777777" w:rsidR="00AF7805" w:rsidRDefault="00AF7805">
      <w:pPr>
        <w:rPr>
          <w:rFonts w:ascii="Arial" w:hAnsi="Arial" w:cs="Arial"/>
          <w:sz w:val="24"/>
          <w:szCs w:val="24"/>
        </w:rPr>
      </w:pPr>
    </w:p>
    <w:p w14:paraId="1D9F92D1" w14:textId="77777777" w:rsidR="00AF7805" w:rsidRDefault="00AF7805">
      <w:pPr>
        <w:rPr>
          <w:rFonts w:ascii="Arial" w:hAnsi="Arial" w:cs="Arial"/>
          <w:sz w:val="24"/>
          <w:szCs w:val="24"/>
        </w:rPr>
      </w:pPr>
    </w:p>
    <w:p w14:paraId="0DD01C98" w14:textId="77777777" w:rsidR="00AF7805" w:rsidRDefault="00AF7805">
      <w:pPr>
        <w:rPr>
          <w:rFonts w:ascii="Arial" w:hAnsi="Arial" w:cs="Arial"/>
          <w:sz w:val="24"/>
          <w:szCs w:val="24"/>
        </w:rPr>
      </w:pPr>
    </w:p>
    <w:p w14:paraId="03E59D55" w14:textId="77777777" w:rsidR="00AF7805" w:rsidRDefault="00AF7805">
      <w:pPr>
        <w:rPr>
          <w:rFonts w:ascii="Arial" w:hAnsi="Arial" w:cs="Arial"/>
          <w:sz w:val="24"/>
          <w:szCs w:val="24"/>
        </w:rPr>
      </w:pPr>
    </w:p>
    <w:p w14:paraId="1AD17C81" w14:textId="77777777" w:rsidR="00AF7805" w:rsidRDefault="00AF7805">
      <w:pPr>
        <w:rPr>
          <w:rFonts w:ascii="Arial" w:hAnsi="Arial" w:cs="Arial"/>
          <w:sz w:val="24"/>
          <w:szCs w:val="24"/>
        </w:rPr>
      </w:pPr>
    </w:p>
    <w:p w14:paraId="71A2244C" w14:textId="77777777" w:rsidR="00AF7805" w:rsidRDefault="00AF7805">
      <w:pPr>
        <w:rPr>
          <w:rFonts w:ascii="Arial" w:hAnsi="Arial" w:cs="Arial"/>
          <w:sz w:val="24"/>
          <w:szCs w:val="24"/>
        </w:rPr>
      </w:pPr>
    </w:p>
    <w:p w14:paraId="745763BA" w14:textId="77777777" w:rsidR="00AF7805" w:rsidRDefault="00AF7805">
      <w:pPr>
        <w:rPr>
          <w:rFonts w:ascii="Arial" w:hAnsi="Arial" w:cs="Arial"/>
          <w:sz w:val="24"/>
          <w:szCs w:val="24"/>
        </w:rPr>
      </w:pPr>
    </w:p>
    <w:p w14:paraId="5799DAF8" w14:textId="77777777" w:rsidR="00AF7805" w:rsidRDefault="00AF7805">
      <w:pPr>
        <w:rPr>
          <w:rFonts w:ascii="Arial" w:hAnsi="Arial" w:cs="Arial"/>
          <w:sz w:val="24"/>
          <w:szCs w:val="24"/>
        </w:rPr>
      </w:pPr>
    </w:p>
    <w:p w14:paraId="4472346F" w14:textId="77777777" w:rsidR="00AF7805" w:rsidRDefault="00AF7805">
      <w:pPr>
        <w:rPr>
          <w:rFonts w:ascii="Arial" w:hAnsi="Arial" w:cs="Arial"/>
          <w:sz w:val="24"/>
          <w:szCs w:val="24"/>
        </w:rPr>
      </w:pPr>
    </w:p>
    <w:p w14:paraId="6C526615" w14:textId="77777777" w:rsidR="00AF7805" w:rsidRDefault="00AF7805">
      <w:pPr>
        <w:rPr>
          <w:rFonts w:ascii="Arial" w:hAnsi="Arial" w:cs="Arial"/>
          <w:sz w:val="24"/>
          <w:szCs w:val="24"/>
        </w:rPr>
      </w:pPr>
    </w:p>
    <w:p w14:paraId="302312B7" w14:textId="77777777" w:rsidR="00AF7805" w:rsidRDefault="00AF7805">
      <w:pPr>
        <w:rPr>
          <w:rFonts w:ascii="Arial" w:hAnsi="Arial" w:cs="Arial"/>
          <w:sz w:val="24"/>
          <w:szCs w:val="24"/>
        </w:rPr>
      </w:pPr>
    </w:p>
    <w:p w14:paraId="4C91BD4A" w14:textId="77777777" w:rsidR="00AF7805" w:rsidRDefault="00AF7805">
      <w:pPr>
        <w:rPr>
          <w:rFonts w:ascii="Arial" w:hAnsi="Arial" w:cs="Arial"/>
          <w:sz w:val="24"/>
          <w:szCs w:val="24"/>
        </w:rPr>
      </w:pPr>
    </w:p>
    <w:p w14:paraId="0E178C50" w14:textId="77777777" w:rsidR="00AF7805" w:rsidRDefault="00AF7805">
      <w:pPr>
        <w:rPr>
          <w:rFonts w:ascii="Arial" w:hAnsi="Arial" w:cs="Arial"/>
          <w:sz w:val="24"/>
          <w:szCs w:val="24"/>
        </w:rPr>
      </w:pPr>
    </w:p>
    <w:p w14:paraId="386E9707" w14:textId="77777777" w:rsidR="00AF7805" w:rsidRDefault="00AF7805">
      <w:pPr>
        <w:rPr>
          <w:rFonts w:ascii="Arial" w:hAnsi="Arial" w:cs="Arial"/>
          <w:sz w:val="24"/>
          <w:szCs w:val="24"/>
        </w:rPr>
      </w:pPr>
    </w:p>
    <w:p w14:paraId="05A4C9B4" w14:textId="77777777" w:rsidR="00AF7805" w:rsidRDefault="00AF7805">
      <w:pPr>
        <w:rPr>
          <w:rFonts w:ascii="Arial" w:hAnsi="Arial" w:cs="Arial"/>
          <w:sz w:val="24"/>
          <w:szCs w:val="24"/>
        </w:rPr>
      </w:pPr>
    </w:p>
    <w:p w14:paraId="1DDAAFEC" w14:textId="77777777" w:rsidR="00AF7805" w:rsidRDefault="00AF7805">
      <w:pPr>
        <w:rPr>
          <w:rFonts w:ascii="Arial" w:hAnsi="Arial" w:cs="Arial"/>
          <w:sz w:val="24"/>
          <w:szCs w:val="24"/>
        </w:rPr>
      </w:pPr>
    </w:p>
    <w:p w14:paraId="699BA6AE" w14:textId="77777777" w:rsidR="00AF7805" w:rsidRDefault="00AF7805">
      <w:pPr>
        <w:rPr>
          <w:rFonts w:ascii="Arial" w:hAnsi="Arial" w:cs="Arial"/>
          <w:sz w:val="24"/>
          <w:szCs w:val="24"/>
        </w:rPr>
      </w:pPr>
    </w:p>
    <w:p w14:paraId="13565906" w14:textId="77777777" w:rsidR="00AF7805" w:rsidRDefault="00AF7805">
      <w:pPr>
        <w:rPr>
          <w:rFonts w:ascii="Arial" w:hAnsi="Arial" w:cs="Arial"/>
          <w:sz w:val="24"/>
          <w:szCs w:val="24"/>
        </w:rPr>
      </w:pPr>
    </w:p>
    <w:p w14:paraId="72A1FFA9" w14:textId="77777777" w:rsidR="00AF7805" w:rsidRDefault="00AF7805">
      <w:pPr>
        <w:rPr>
          <w:rFonts w:ascii="Arial" w:hAnsi="Arial" w:cs="Arial"/>
          <w:sz w:val="24"/>
          <w:szCs w:val="24"/>
        </w:rPr>
      </w:pPr>
    </w:p>
    <w:p w14:paraId="4BD9F759" w14:textId="77777777" w:rsidR="00AF7805" w:rsidRDefault="00AF7805">
      <w:pPr>
        <w:rPr>
          <w:rFonts w:ascii="Arial" w:hAnsi="Arial" w:cs="Arial"/>
          <w:sz w:val="24"/>
          <w:szCs w:val="24"/>
        </w:rPr>
      </w:pPr>
    </w:p>
    <w:p w14:paraId="03F2DC0A" w14:textId="1A5C7983" w:rsidR="00AF7805" w:rsidRDefault="00AF7805">
      <w:pPr>
        <w:rPr>
          <w:rFonts w:ascii="Arial" w:hAnsi="Arial" w:cs="Arial"/>
          <w:sz w:val="24"/>
          <w:szCs w:val="24"/>
        </w:rPr>
      </w:pPr>
    </w:p>
    <w:p w14:paraId="68AE5EBE" w14:textId="04759C28" w:rsidR="00F020E1" w:rsidRDefault="00F020E1">
      <w:pPr>
        <w:rPr>
          <w:rFonts w:ascii="Arial" w:hAnsi="Arial" w:cs="Arial"/>
          <w:sz w:val="24"/>
          <w:szCs w:val="24"/>
        </w:rPr>
      </w:pPr>
    </w:p>
    <w:p w14:paraId="2EF46B0C" w14:textId="77777777" w:rsidR="00F020E1" w:rsidRDefault="00F020E1">
      <w:pPr>
        <w:rPr>
          <w:rFonts w:ascii="Arial" w:hAnsi="Arial" w:cs="Arial"/>
          <w:sz w:val="24"/>
          <w:szCs w:val="24"/>
        </w:rPr>
      </w:pPr>
    </w:p>
    <w:p w14:paraId="16F022C8" w14:textId="77777777" w:rsidR="00AF7805" w:rsidRDefault="00AF7805">
      <w:pP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6576"/>
        <w:gridCol w:w="1033"/>
      </w:tblGrid>
      <w:tr w:rsidR="00F020E1" w14:paraId="4D2B31B6" w14:textId="77777777" w:rsidTr="009C7101">
        <w:tc>
          <w:tcPr>
            <w:tcW w:w="8200" w:type="dxa"/>
            <w:gridSpan w:val="2"/>
          </w:tcPr>
          <w:p w14:paraId="7CB2EA7F" w14:textId="57D3B557" w:rsidR="00F020E1" w:rsidRDefault="00F020E1" w:rsidP="00F020E1">
            <w:pPr>
              <w:jc w:val="center"/>
              <w:rPr>
                <w:rFonts w:ascii="Arial" w:hAnsi="Arial" w:cs="Arial"/>
                <w:sz w:val="24"/>
                <w:szCs w:val="24"/>
              </w:rPr>
            </w:pPr>
            <w:r w:rsidRPr="0088638B">
              <w:rPr>
                <w:rFonts w:ascii="Arial" w:hAnsi="Arial" w:cs="Arial"/>
                <w:b/>
                <w:sz w:val="28"/>
                <w:szCs w:val="28"/>
              </w:rPr>
              <w:lastRenderedPageBreak/>
              <w:t>Contents</w:t>
            </w:r>
          </w:p>
        </w:tc>
        <w:tc>
          <w:tcPr>
            <w:tcW w:w="1042" w:type="dxa"/>
          </w:tcPr>
          <w:p w14:paraId="76DB1114" w14:textId="77777777" w:rsidR="00F020E1" w:rsidRDefault="00F020E1">
            <w:pPr>
              <w:rPr>
                <w:rFonts w:ascii="Arial" w:hAnsi="Arial" w:cs="Arial"/>
                <w:sz w:val="24"/>
                <w:szCs w:val="24"/>
              </w:rPr>
            </w:pPr>
          </w:p>
        </w:tc>
      </w:tr>
      <w:tr w:rsidR="0088638B" w14:paraId="5DBF18C6" w14:textId="77777777" w:rsidTr="009C7101">
        <w:tc>
          <w:tcPr>
            <w:tcW w:w="1430" w:type="dxa"/>
          </w:tcPr>
          <w:p w14:paraId="0D1F004B" w14:textId="77777777" w:rsidR="0088638B" w:rsidRDefault="0088638B">
            <w:pPr>
              <w:rPr>
                <w:rFonts w:ascii="Arial" w:hAnsi="Arial" w:cs="Arial"/>
                <w:sz w:val="24"/>
                <w:szCs w:val="24"/>
              </w:rPr>
            </w:pPr>
          </w:p>
        </w:tc>
        <w:tc>
          <w:tcPr>
            <w:tcW w:w="6770" w:type="dxa"/>
          </w:tcPr>
          <w:p w14:paraId="795AE34E" w14:textId="77777777" w:rsidR="0088638B" w:rsidRDefault="0088638B">
            <w:pPr>
              <w:rPr>
                <w:rFonts w:ascii="Arial" w:hAnsi="Arial" w:cs="Arial"/>
                <w:sz w:val="24"/>
                <w:szCs w:val="24"/>
              </w:rPr>
            </w:pPr>
          </w:p>
        </w:tc>
        <w:tc>
          <w:tcPr>
            <w:tcW w:w="1042" w:type="dxa"/>
          </w:tcPr>
          <w:p w14:paraId="2ECF3208" w14:textId="77777777" w:rsidR="0088638B" w:rsidRDefault="0088638B">
            <w:pPr>
              <w:rPr>
                <w:rFonts w:ascii="Arial" w:hAnsi="Arial" w:cs="Arial"/>
                <w:sz w:val="24"/>
                <w:szCs w:val="24"/>
              </w:rPr>
            </w:pPr>
          </w:p>
        </w:tc>
      </w:tr>
      <w:tr w:rsidR="0088638B" w14:paraId="5C865608" w14:textId="77777777" w:rsidTr="009C7101">
        <w:tc>
          <w:tcPr>
            <w:tcW w:w="1430" w:type="dxa"/>
          </w:tcPr>
          <w:p w14:paraId="072642CB" w14:textId="77777777" w:rsidR="0088638B" w:rsidRPr="0088638B" w:rsidRDefault="0088638B">
            <w:pPr>
              <w:rPr>
                <w:rFonts w:ascii="Arial" w:hAnsi="Arial" w:cs="Arial"/>
                <w:b/>
                <w:sz w:val="24"/>
                <w:szCs w:val="24"/>
              </w:rPr>
            </w:pPr>
            <w:r w:rsidRPr="0088638B">
              <w:rPr>
                <w:rFonts w:ascii="Arial" w:hAnsi="Arial" w:cs="Arial"/>
                <w:b/>
                <w:sz w:val="24"/>
                <w:szCs w:val="24"/>
              </w:rPr>
              <w:t>Section</w:t>
            </w:r>
          </w:p>
        </w:tc>
        <w:tc>
          <w:tcPr>
            <w:tcW w:w="6770" w:type="dxa"/>
          </w:tcPr>
          <w:p w14:paraId="61DD1792" w14:textId="77777777" w:rsidR="0088638B" w:rsidRPr="0088638B" w:rsidRDefault="0088638B">
            <w:pPr>
              <w:rPr>
                <w:rFonts w:ascii="Arial" w:hAnsi="Arial" w:cs="Arial"/>
                <w:b/>
                <w:sz w:val="24"/>
                <w:szCs w:val="24"/>
              </w:rPr>
            </w:pPr>
          </w:p>
        </w:tc>
        <w:tc>
          <w:tcPr>
            <w:tcW w:w="1042" w:type="dxa"/>
          </w:tcPr>
          <w:p w14:paraId="79DE3439" w14:textId="77777777" w:rsidR="0088638B" w:rsidRPr="0088638B" w:rsidRDefault="0088638B" w:rsidP="009C7101">
            <w:pPr>
              <w:jc w:val="center"/>
              <w:rPr>
                <w:rFonts w:ascii="Arial" w:hAnsi="Arial" w:cs="Arial"/>
                <w:b/>
                <w:sz w:val="24"/>
                <w:szCs w:val="24"/>
              </w:rPr>
            </w:pPr>
            <w:r w:rsidRPr="0088638B">
              <w:rPr>
                <w:rFonts w:ascii="Arial" w:hAnsi="Arial" w:cs="Arial"/>
                <w:b/>
                <w:sz w:val="24"/>
                <w:szCs w:val="24"/>
              </w:rPr>
              <w:t>Page</w:t>
            </w:r>
          </w:p>
        </w:tc>
      </w:tr>
      <w:tr w:rsidR="0088638B" w14:paraId="55099B9E" w14:textId="77777777" w:rsidTr="009C7101">
        <w:tc>
          <w:tcPr>
            <w:tcW w:w="1430" w:type="dxa"/>
          </w:tcPr>
          <w:p w14:paraId="289F5D54" w14:textId="77777777" w:rsidR="0088638B" w:rsidRDefault="0088638B">
            <w:pPr>
              <w:rPr>
                <w:rFonts w:ascii="Arial" w:hAnsi="Arial" w:cs="Arial"/>
                <w:sz w:val="24"/>
                <w:szCs w:val="24"/>
              </w:rPr>
            </w:pPr>
          </w:p>
        </w:tc>
        <w:tc>
          <w:tcPr>
            <w:tcW w:w="6770" w:type="dxa"/>
          </w:tcPr>
          <w:p w14:paraId="04CC32FD" w14:textId="77777777" w:rsidR="0088638B" w:rsidRDefault="0088638B">
            <w:pPr>
              <w:rPr>
                <w:rFonts w:ascii="Arial" w:hAnsi="Arial" w:cs="Arial"/>
                <w:sz w:val="24"/>
                <w:szCs w:val="24"/>
              </w:rPr>
            </w:pPr>
          </w:p>
        </w:tc>
        <w:tc>
          <w:tcPr>
            <w:tcW w:w="1042" w:type="dxa"/>
          </w:tcPr>
          <w:p w14:paraId="28CCD4BA" w14:textId="77777777" w:rsidR="0088638B" w:rsidRDefault="0088638B" w:rsidP="009C7101">
            <w:pPr>
              <w:jc w:val="center"/>
              <w:rPr>
                <w:rFonts w:ascii="Arial" w:hAnsi="Arial" w:cs="Arial"/>
                <w:sz w:val="24"/>
                <w:szCs w:val="24"/>
              </w:rPr>
            </w:pPr>
          </w:p>
        </w:tc>
      </w:tr>
      <w:tr w:rsidR="0088638B" w14:paraId="04C784C0" w14:textId="77777777" w:rsidTr="009C7101">
        <w:tc>
          <w:tcPr>
            <w:tcW w:w="1430" w:type="dxa"/>
          </w:tcPr>
          <w:p w14:paraId="6CA3D124" w14:textId="77777777" w:rsidR="0088638B" w:rsidRDefault="0088638B">
            <w:pPr>
              <w:rPr>
                <w:rFonts w:ascii="Arial" w:hAnsi="Arial" w:cs="Arial"/>
                <w:sz w:val="24"/>
                <w:szCs w:val="24"/>
              </w:rPr>
            </w:pPr>
            <w:r>
              <w:rPr>
                <w:rFonts w:ascii="Arial" w:hAnsi="Arial" w:cs="Arial"/>
                <w:sz w:val="24"/>
                <w:szCs w:val="24"/>
              </w:rPr>
              <w:t>1.0</w:t>
            </w:r>
          </w:p>
        </w:tc>
        <w:tc>
          <w:tcPr>
            <w:tcW w:w="6770" w:type="dxa"/>
          </w:tcPr>
          <w:p w14:paraId="639B3CA0" w14:textId="77777777" w:rsidR="0088638B" w:rsidRDefault="0088638B">
            <w:pPr>
              <w:rPr>
                <w:rFonts w:ascii="Arial" w:hAnsi="Arial" w:cs="Arial"/>
                <w:sz w:val="24"/>
                <w:szCs w:val="24"/>
              </w:rPr>
            </w:pPr>
            <w:r>
              <w:rPr>
                <w:rFonts w:ascii="Arial" w:hAnsi="Arial" w:cs="Arial"/>
                <w:sz w:val="24"/>
                <w:szCs w:val="24"/>
              </w:rPr>
              <w:t>Introduction</w:t>
            </w:r>
          </w:p>
        </w:tc>
        <w:tc>
          <w:tcPr>
            <w:tcW w:w="1042" w:type="dxa"/>
          </w:tcPr>
          <w:p w14:paraId="5571AB5A" w14:textId="119E18E1" w:rsidR="0088638B" w:rsidRDefault="009C7101" w:rsidP="009C7101">
            <w:pPr>
              <w:jc w:val="center"/>
              <w:rPr>
                <w:rFonts w:ascii="Arial" w:hAnsi="Arial" w:cs="Arial"/>
                <w:sz w:val="24"/>
                <w:szCs w:val="24"/>
              </w:rPr>
            </w:pPr>
            <w:r>
              <w:rPr>
                <w:rFonts w:ascii="Arial" w:hAnsi="Arial" w:cs="Arial"/>
                <w:sz w:val="24"/>
                <w:szCs w:val="24"/>
              </w:rPr>
              <w:t>1</w:t>
            </w:r>
          </w:p>
        </w:tc>
      </w:tr>
      <w:tr w:rsidR="0088638B" w14:paraId="56A02A73" w14:textId="77777777" w:rsidTr="009C7101">
        <w:tc>
          <w:tcPr>
            <w:tcW w:w="1430" w:type="dxa"/>
          </w:tcPr>
          <w:p w14:paraId="753C602F" w14:textId="77777777" w:rsidR="0088638B" w:rsidRDefault="0088638B">
            <w:pPr>
              <w:rPr>
                <w:rFonts w:ascii="Arial" w:hAnsi="Arial" w:cs="Arial"/>
                <w:sz w:val="24"/>
                <w:szCs w:val="24"/>
              </w:rPr>
            </w:pPr>
          </w:p>
        </w:tc>
        <w:tc>
          <w:tcPr>
            <w:tcW w:w="6770" w:type="dxa"/>
          </w:tcPr>
          <w:p w14:paraId="2842F23F" w14:textId="77777777" w:rsidR="0088638B" w:rsidRDefault="0088638B">
            <w:pPr>
              <w:rPr>
                <w:rFonts w:ascii="Arial" w:hAnsi="Arial" w:cs="Arial"/>
                <w:sz w:val="24"/>
                <w:szCs w:val="24"/>
              </w:rPr>
            </w:pPr>
          </w:p>
        </w:tc>
        <w:tc>
          <w:tcPr>
            <w:tcW w:w="1042" w:type="dxa"/>
          </w:tcPr>
          <w:p w14:paraId="2B542870" w14:textId="77777777" w:rsidR="0088638B" w:rsidRDefault="0088638B" w:rsidP="009C7101">
            <w:pPr>
              <w:jc w:val="center"/>
              <w:rPr>
                <w:rFonts w:ascii="Arial" w:hAnsi="Arial" w:cs="Arial"/>
                <w:sz w:val="24"/>
                <w:szCs w:val="24"/>
              </w:rPr>
            </w:pPr>
          </w:p>
        </w:tc>
      </w:tr>
      <w:tr w:rsidR="0088638B" w14:paraId="7FF2808A" w14:textId="77777777" w:rsidTr="009C7101">
        <w:tc>
          <w:tcPr>
            <w:tcW w:w="1430" w:type="dxa"/>
          </w:tcPr>
          <w:p w14:paraId="59896ED8" w14:textId="77777777" w:rsidR="0088638B" w:rsidRDefault="0088638B">
            <w:pPr>
              <w:rPr>
                <w:rFonts w:ascii="Arial" w:hAnsi="Arial" w:cs="Arial"/>
                <w:sz w:val="24"/>
                <w:szCs w:val="24"/>
              </w:rPr>
            </w:pPr>
            <w:r>
              <w:rPr>
                <w:rFonts w:ascii="Arial" w:hAnsi="Arial" w:cs="Arial"/>
                <w:sz w:val="24"/>
                <w:szCs w:val="24"/>
              </w:rPr>
              <w:t>2.0</w:t>
            </w:r>
          </w:p>
        </w:tc>
        <w:tc>
          <w:tcPr>
            <w:tcW w:w="6770" w:type="dxa"/>
          </w:tcPr>
          <w:p w14:paraId="086E31FC" w14:textId="77777777" w:rsidR="0088638B" w:rsidRDefault="0088638B">
            <w:pPr>
              <w:rPr>
                <w:rFonts w:ascii="Arial" w:hAnsi="Arial" w:cs="Arial"/>
                <w:sz w:val="24"/>
                <w:szCs w:val="24"/>
              </w:rPr>
            </w:pPr>
            <w:r>
              <w:rPr>
                <w:rFonts w:ascii="Arial" w:hAnsi="Arial" w:cs="Arial"/>
                <w:sz w:val="24"/>
                <w:szCs w:val="24"/>
              </w:rPr>
              <w:t>Who was consulted?</w:t>
            </w:r>
          </w:p>
        </w:tc>
        <w:tc>
          <w:tcPr>
            <w:tcW w:w="1042" w:type="dxa"/>
          </w:tcPr>
          <w:p w14:paraId="0680380A" w14:textId="0CDAC4CB" w:rsidR="0088638B" w:rsidRDefault="009C7101" w:rsidP="009C7101">
            <w:pPr>
              <w:jc w:val="center"/>
              <w:rPr>
                <w:rFonts w:ascii="Arial" w:hAnsi="Arial" w:cs="Arial"/>
                <w:sz w:val="24"/>
                <w:szCs w:val="24"/>
              </w:rPr>
            </w:pPr>
            <w:r>
              <w:rPr>
                <w:rFonts w:ascii="Arial" w:hAnsi="Arial" w:cs="Arial"/>
                <w:sz w:val="24"/>
                <w:szCs w:val="24"/>
              </w:rPr>
              <w:t>3</w:t>
            </w:r>
          </w:p>
        </w:tc>
      </w:tr>
      <w:tr w:rsidR="0088638B" w14:paraId="047FEF6C" w14:textId="77777777" w:rsidTr="009C7101">
        <w:tc>
          <w:tcPr>
            <w:tcW w:w="1430" w:type="dxa"/>
          </w:tcPr>
          <w:p w14:paraId="153A3515" w14:textId="77777777" w:rsidR="0088638B" w:rsidRDefault="0088638B">
            <w:pPr>
              <w:rPr>
                <w:rFonts w:ascii="Arial" w:hAnsi="Arial" w:cs="Arial"/>
                <w:sz w:val="24"/>
                <w:szCs w:val="24"/>
              </w:rPr>
            </w:pPr>
          </w:p>
        </w:tc>
        <w:tc>
          <w:tcPr>
            <w:tcW w:w="6770" w:type="dxa"/>
          </w:tcPr>
          <w:p w14:paraId="75131F59" w14:textId="77777777" w:rsidR="0088638B" w:rsidRDefault="0088638B">
            <w:pPr>
              <w:rPr>
                <w:rFonts w:ascii="Arial" w:hAnsi="Arial" w:cs="Arial"/>
                <w:sz w:val="24"/>
                <w:szCs w:val="24"/>
              </w:rPr>
            </w:pPr>
          </w:p>
        </w:tc>
        <w:tc>
          <w:tcPr>
            <w:tcW w:w="1042" w:type="dxa"/>
          </w:tcPr>
          <w:p w14:paraId="79A6866D" w14:textId="77777777" w:rsidR="0088638B" w:rsidRDefault="0088638B" w:rsidP="009C7101">
            <w:pPr>
              <w:jc w:val="center"/>
              <w:rPr>
                <w:rFonts w:ascii="Arial" w:hAnsi="Arial" w:cs="Arial"/>
                <w:sz w:val="24"/>
                <w:szCs w:val="24"/>
              </w:rPr>
            </w:pPr>
          </w:p>
        </w:tc>
      </w:tr>
      <w:tr w:rsidR="0088638B" w14:paraId="5EE65FE5" w14:textId="77777777" w:rsidTr="009C7101">
        <w:tc>
          <w:tcPr>
            <w:tcW w:w="1430" w:type="dxa"/>
          </w:tcPr>
          <w:p w14:paraId="3B10C466" w14:textId="77777777" w:rsidR="0088638B" w:rsidRDefault="0088638B">
            <w:pPr>
              <w:rPr>
                <w:rFonts w:ascii="Arial" w:hAnsi="Arial" w:cs="Arial"/>
                <w:sz w:val="24"/>
                <w:szCs w:val="24"/>
              </w:rPr>
            </w:pPr>
            <w:r>
              <w:rPr>
                <w:rFonts w:ascii="Arial" w:hAnsi="Arial" w:cs="Arial"/>
                <w:sz w:val="24"/>
                <w:szCs w:val="24"/>
              </w:rPr>
              <w:t>3.0</w:t>
            </w:r>
          </w:p>
        </w:tc>
        <w:tc>
          <w:tcPr>
            <w:tcW w:w="6770" w:type="dxa"/>
          </w:tcPr>
          <w:p w14:paraId="0D4B3F72" w14:textId="77777777" w:rsidR="0088638B" w:rsidRDefault="0088638B">
            <w:pPr>
              <w:rPr>
                <w:rFonts w:ascii="Arial" w:hAnsi="Arial" w:cs="Arial"/>
                <w:sz w:val="24"/>
                <w:szCs w:val="24"/>
              </w:rPr>
            </w:pPr>
            <w:r>
              <w:rPr>
                <w:rFonts w:ascii="Arial" w:hAnsi="Arial" w:cs="Arial"/>
                <w:sz w:val="24"/>
                <w:szCs w:val="24"/>
              </w:rPr>
              <w:t>How was the consultation undertaken?</w:t>
            </w:r>
          </w:p>
        </w:tc>
        <w:tc>
          <w:tcPr>
            <w:tcW w:w="1042" w:type="dxa"/>
          </w:tcPr>
          <w:p w14:paraId="1ACDA958" w14:textId="16F92B5D" w:rsidR="0088638B" w:rsidRDefault="009C7101" w:rsidP="009C7101">
            <w:pPr>
              <w:jc w:val="center"/>
              <w:rPr>
                <w:rFonts w:ascii="Arial" w:hAnsi="Arial" w:cs="Arial"/>
                <w:sz w:val="24"/>
                <w:szCs w:val="24"/>
              </w:rPr>
            </w:pPr>
            <w:r>
              <w:rPr>
                <w:rFonts w:ascii="Arial" w:hAnsi="Arial" w:cs="Arial"/>
                <w:sz w:val="24"/>
                <w:szCs w:val="24"/>
              </w:rPr>
              <w:t>5</w:t>
            </w:r>
          </w:p>
        </w:tc>
      </w:tr>
      <w:tr w:rsidR="0088638B" w14:paraId="5362A456" w14:textId="77777777" w:rsidTr="009C7101">
        <w:tc>
          <w:tcPr>
            <w:tcW w:w="1430" w:type="dxa"/>
          </w:tcPr>
          <w:p w14:paraId="46F9C69B" w14:textId="77777777" w:rsidR="0088638B" w:rsidRDefault="0088638B">
            <w:pPr>
              <w:rPr>
                <w:rFonts w:ascii="Arial" w:hAnsi="Arial" w:cs="Arial"/>
                <w:sz w:val="24"/>
                <w:szCs w:val="24"/>
              </w:rPr>
            </w:pPr>
          </w:p>
        </w:tc>
        <w:tc>
          <w:tcPr>
            <w:tcW w:w="6770" w:type="dxa"/>
          </w:tcPr>
          <w:p w14:paraId="77451028" w14:textId="77777777" w:rsidR="0088638B" w:rsidRDefault="0088638B">
            <w:pPr>
              <w:rPr>
                <w:rFonts w:ascii="Arial" w:hAnsi="Arial" w:cs="Arial"/>
                <w:sz w:val="24"/>
                <w:szCs w:val="24"/>
              </w:rPr>
            </w:pPr>
          </w:p>
        </w:tc>
        <w:tc>
          <w:tcPr>
            <w:tcW w:w="1042" w:type="dxa"/>
          </w:tcPr>
          <w:p w14:paraId="2F89C54B" w14:textId="77777777" w:rsidR="0088638B" w:rsidRDefault="0088638B" w:rsidP="009C7101">
            <w:pPr>
              <w:jc w:val="center"/>
              <w:rPr>
                <w:rFonts w:ascii="Arial" w:hAnsi="Arial" w:cs="Arial"/>
                <w:sz w:val="24"/>
                <w:szCs w:val="24"/>
              </w:rPr>
            </w:pPr>
          </w:p>
        </w:tc>
      </w:tr>
      <w:tr w:rsidR="0088638B" w14:paraId="37D6525C" w14:textId="77777777" w:rsidTr="009C7101">
        <w:tc>
          <w:tcPr>
            <w:tcW w:w="1430" w:type="dxa"/>
          </w:tcPr>
          <w:p w14:paraId="0A476C22" w14:textId="77777777" w:rsidR="0088638B" w:rsidRDefault="0088638B">
            <w:pPr>
              <w:rPr>
                <w:rFonts w:ascii="Arial" w:hAnsi="Arial" w:cs="Arial"/>
                <w:sz w:val="24"/>
                <w:szCs w:val="24"/>
              </w:rPr>
            </w:pPr>
            <w:r>
              <w:rPr>
                <w:rFonts w:ascii="Arial" w:hAnsi="Arial" w:cs="Arial"/>
                <w:sz w:val="24"/>
                <w:szCs w:val="24"/>
              </w:rPr>
              <w:t>4.0</w:t>
            </w:r>
          </w:p>
        </w:tc>
        <w:tc>
          <w:tcPr>
            <w:tcW w:w="6770" w:type="dxa"/>
          </w:tcPr>
          <w:p w14:paraId="710C159D" w14:textId="77777777" w:rsidR="0088638B" w:rsidRDefault="0088638B">
            <w:pPr>
              <w:rPr>
                <w:rFonts w:ascii="Arial" w:hAnsi="Arial" w:cs="Arial"/>
                <w:sz w:val="24"/>
                <w:szCs w:val="24"/>
              </w:rPr>
            </w:pPr>
            <w:r>
              <w:rPr>
                <w:rFonts w:ascii="Arial" w:hAnsi="Arial" w:cs="Arial"/>
                <w:sz w:val="24"/>
                <w:szCs w:val="24"/>
              </w:rPr>
              <w:t>Who responded?</w:t>
            </w:r>
          </w:p>
        </w:tc>
        <w:tc>
          <w:tcPr>
            <w:tcW w:w="1042" w:type="dxa"/>
          </w:tcPr>
          <w:p w14:paraId="77A609E3" w14:textId="34A6A118" w:rsidR="0088638B" w:rsidRDefault="009C7101" w:rsidP="009C7101">
            <w:pPr>
              <w:jc w:val="center"/>
              <w:rPr>
                <w:rFonts w:ascii="Arial" w:hAnsi="Arial" w:cs="Arial"/>
                <w:sz w:val="24"/>
                <w:szCs w:val="24"/>
              </w:rPr>
            </w:pPr>
            <w:r>
              <w:rPr>
                <w:rFonts w:ascii="Arial" w:hAnsi="Arial" w:cs="Arial"/>
                <w:sz w:val="24"/>
                <w:szCs w:val="24"/>
              </w:rPr>
              <w:t>10</w:t>
            </w:r>
          </w:p>
        </w:tc>
      </w:tr>
      <w:tr w:rsidR="0088638B" w14:paraId="04F82750" w14:textId="77777777" w:rsidTr="009C7101">
        <w:tc>
          <w:tcPr>
            <w:tcW w:w="1430" w:type="dxa"/>
          </w:tcPr>
          <w:p w14:paraId="342267DE" w14:textId="77777777" w:rsidR="0088638B" w:rsidRDefault="0088638B">
            <w:pPr>
              <w:rPr>
                <w:rFonts w:ascii="Arial" w:hAnsi="Arial" w:cs="Arial"/>
                <w:sz w:val="24"/>
                <w:szCs w:val="24"/>
              </w:rPr>
            </w:pPr>
          </w:p>
        </w:tc>
        <w:tc>
          <w:tcPr>
            <w:tcW w:w="6770" w:type="dxa"/>
          </w:tcPr>
          <w:p w14:paraId="26F77E53" w14:textId="77777777" w:rsidR="0088638B" w:rsidRDefault="0088638B">
            <w:pPr>
              <w:rPr>
                <w:rFonts w:ascii="Arial" w:hAnsi="Arial" w:cs="Arial"/>
                <w:sz w:val="24"/>
                <w:szCs w:val="24"/>
              </w:rPr>
            </w:pPr>
          </w:p>
        </w:tc>
        <w:tc>
          <w:tcPr>
            <w:tcW w:w="1042" w:type="dxa"/>
          </w:tcPr>
          <w:p w14:paraId="7FB60559" w14:textId="77777777" w:rsidR="0088638B" w:rsidRDefault="0088638B" w:rsidP="009C7101">
            <w:pPr>
              <w:jc w:val="center"/>
              <w:rPr>
                <w:rFonts w:ascii="Arial" w:hAnsi="Arial" w:cs="Arial"/>
                <w:sz w:val="24"/>
                <w:szCs w:val="24"/>
              </w:rPr>
            </w:pPr>
          </w:p>
        </w:tc>
      </w:tr>
      <w:tr w:rsidR="0088638B" w14:paraId="00922E71" w14:textId="77777777" w:rsidTr="009C7101">
        <w:tc>
          <w:tcPr>
            <w:tcW w:w="1430" w:type="dxa"/>
          </w:tcPr>
          <w:p w14:paraId="3F08E4D4" w14:textId="77777777" w:rsidR="0088638B" w:rsidRDefault="0088638B">
            <w:pPr>
              <w:rPr>
                <w:rFonts w:ascii="Arial" w:hAnsi="Arial" w:cs="Arial"/>
                <w:sz w:val="24"/>
                <w:szCs w:val="24"/>
              </w:rPr>
            </w:pPr>
            <w:r>
              <w:rPr>
                <w:rFonts w:ascii="Arial" w:hAnsi="Arial" w:cs="Arial"/>
                <w:sz w:val="24"/>
                <w:szCs w:val="24"/>
              </w:rPr>
              <w:t>5.0</w:t>
            </w:r>
          </w:p>
        </w:tc>
        <w:tc>
          <w:tcPr>
            <w:tcW w:w="6770" w:type="dxa"/>
          </w:tcPr>
          <w:p w14:paraId="533F7EC4" w14:textId="77777777" w:rsidR="0088638B" w:rsidRDefault="0088638B">
            <w:pPr>
              <w:rPr>
                <w:rFonts w:ascii="Arial" w:hAnsi="Arial" w:cs="Arial"/>
                <w:sz w:val="24"/>
                <w:szCs w:val="24"/>
              </w:rPr>
            </w:pPr>
            <w:r>
              <w:rPr>
                <w:rFonts w:ascii="Arial" w:hAnsi="Arial" w:cs="Arial"/>
                <w:sz w:val="24"/>
                <w:szCs w:val="24"/>
              </w:rPr>
              <w:t>What was said and what is our response?</w:t>
            </w:r>
          </w:p>
        </w:tc>
        <w:tc>
          <w:tcPr>
            <w:tcW w:w="1042" w:type="dxa"/>
          </w:tcPr>
          <w:p w14:paraId="45EF18AB" w14:textId="5FCFFEE8" w:rsidR="0088638B" w:rsidRDefault="009C7101" w:rsidP="009C7101">
            <w:pPr>
              <w:jc w:val="center"/>
              <w:rPr>
                <w:rFonts w:ascii="Arial" w:hAnsi="Arial" w:cs="Arial"/>
                <w:sz w:val="24"/>
                <w:szCs w:val="24"/>
              </w:rPr>
            </w:pPr>
            <w:r>
              <w:rPr>
                <w:rFonts w:ascii="Arial" w:hAnsi="Arial" w:cs="Arial"/>
                <w:sz w:val="24"/>
                <w:szCs w:val="24"/>
              </w:rPr>
              <w:t>12</w:t>
            </w:r>
          </w:p>
        </w:tc>
      </w:tr>
      <w:tr w:rsidR="0088638B" w14:paraId="7DBAAD58" w14:textId="77777777" w:rsidTr="009C7101">
        <w:tc>
          <w:tcPr>
            <w:tcW w:w="1430" w:type="dxa"/>
          </w:tcPr>
          <w:p w14:paraId="030C621F" w14:textId="77777777" w:rsidR="0088638B" w:rsidRDefault="0088638B">
            <w:pPr>
              <w:rPr>
                <w:rFonts w:ascii="Arial" w:hAnsi="Arial" w:cs="Arial"/>
                <w:sz w:val="24"/>
                <w:szCs w:val="24"/>
              </w:rPr>
            </w:pPr>
          </w:p>
        </w:tc>
        <w:tc>
          <w:tcPr>
            <w:tcW w:w="6770" w:type="dxa"/>
          </w:tcPr>
          <w:p w14:paraId="0D1CF42A" w14:textId="77777777" w:rsidR="0088638B" w:rsidRDefault="0088638B">
            <w:pPr>
              <w:rPr>
                <w:rFonts w:ascii="Arial" w:hAnsi="Arial" w:cs="Arial"/>
                <w:sz w:val="24"/>
                <w:szCs w:val="24"/>
              </w:rPr>
            </w:pPr>
          </w:p>
        </w:tc>
        <w:tc>
          <w:tcPr>
            <w:tcW w:w="1042" w:type="dxa"/>
          </w:tcPr>
          <w:p w14:paraId="2ACFB760" w14:textId="77777777" w:rsidR="0088638B" w:rsidRDefault="0088638B" w:rsidP="009C7101">
            <w:pPr>
              <w:jc w:val="center"/>
              <w:rPr>
                <w:rFonts w:ascii="Arial" w:hAnsi="Arial" w:cs="Arial"/>
                <w:sz w:val="24"/>
                <w:szCs w:val="24"/>
              </w:rPr>
            </w:pPr>
          </w:p>
        </w:tc>
      </w:tr>
      <w:tr w:rsidR="0088638B" w14:paraId="48BE423A" w14:textId="77777777" w:rsidTr="009C7101">
        <w:tc>
          <w:tcPr>
            <w:tcW w:w="1430" w:type="dxa"/>
          </w:tcPr>
          <w:p w14:paraId="7D98F709" w14:textId="77777777" w:rsidR="0088638B" w:rsidRDefault="0088638B">
            <w:pPr>
              <w:rPr>
                <w:rFonts w:ascii="Arial" w:hAnsi="Arial" w:cs="Arial"/>
                <w:sz w:val="24"/>
                <w:szCs w:val="24"/>
              </w:rPr>
            </w:pPr>
            <w:r>
              <w:rPr>
                <w:rFonts w:ascii="Arial" w:hAnsi="Arial" w:cs="Arial"/>
                <w:sz w:val="24"/>
                <w:szCs w:val="24"/>
              </w:rPr>
              <w:t>6.0</w:t>
            </w:r>
          </w:p>
        </w:tc>
        <w:tc>
          <w:tcPr>
            <w:tcW w:w="6770" w:type="dxa"/>
          </w:tcPr>
          <w:p w14:paraId="704A0E06" w14:textId="77777777" w:rsidR="0088638B" w:rsidRDefault="0088638B">
            <w:pPr>
              <w:rPr>
                <w:rFonts w:ascii="Arial" w:hAnsi="Arial" w:cs="Arial"/>
                <w:sz w:val="24"/>
                <w:szCs w:val="24"/>
              </w:rPr>
            </w:pPr>
            <w:r>
              <w:rPr>
                <w:rFonts w:ascii="Arial" w:hAnsi="Arial" w:cs="Arial"/>
                <w:sz w:val="24"/>
                <w:szCs w:val="24"/>
              </w:rPr>
              <w:t>Conclusion</w:t>
            </w:r>
          </w:p>
        </w:tc>
        <w:tc>
          <w:tcPr>
            <w:tcW w:w="1042" w:type="dxa"/>
          </w:tcPr>
          <w:p w14:paraId="640902D3" w14:textId="7736E832" w:rsidR="0088638B" w:rsidRDefault="009C7101" w:rsidP="009C7101">
            <w:pPr>
              <w:jc w:val="center"/>
              <w:rPr>
                <w:rFonts w:ascii="Arial" w:hAnsi="Arial" w:cs="Arial"/>
                <w:sz w:val="24"/>
                <w:szCs w:val="24"/>
              </w:rPr>
            </w:pPr>
            <w:r>
              <w:rPr>
                <w:rFonts w:ascii="Arial" w:hAnsi="Arial" w:cs="Arial"/>
                <w:sz w:val="24"/>
                <w:szCs w:val="24"/>
              </w:rPr>
              <w:t>57</w:t>
            </w:r>
          </w:p>
        </w:tc>
      </w:tr>
      <w:tr w:rsidR="0088638B" w14:paraId="589CE534" w14:textId="77777777" w:rsidTr="009C7101">
        <w:tc>
          <w:tcPr>
            <w:tcW w:w="1430" w:type="dxa"/>
          </w:tcPr>
          <w:p w14:paraId="45FF8249" w14:textId="77777777" w:rsidR="0088638B" w:rsidRDefault="0088638B">
            <w:pPr>
              <w:rPr>
                <w:rFonts w:ascii="Arial" w:hAnsi="Arial" w:cs="Arial"/>
                <w:sz w:val="24"/>
                <w:szCs w:val="24"/>
              </w:rPr>
            </w:pPr>
          </w:p>
        </w:tc>
        <w:tc>
          <w:tcPr>
            <w:tcW w:w="6770" w:type="dxa"/>
          </w:tcPr>
          <w:p w14:paraId="763614D7" w14:textId="77777777" w:rsidR="0088638B" w:rsidRDefault="0088638B">
            <w:pPr>
              <w:rPr>
                <w:rFonts w:ascii="Arial" w:hAnsi="Arial" w:cs="Arial"/>
                <w:sz w:val="24"/>
                <w:szCs w:val="24"/>
              </w:rPr>
            </w:pPr>
          </w:p>
        </w:tc>
        <w:tc>
          <w:tcPr>
            <w:tcW w:w="1042" w:type="dxa"/>
          </w:tcPr>
          <w:p w14:paraId="13CA72A5" w14:textId="77777777" w:rsidR="0088638B" w:rsidRDefault="0088638B" w:rsidP="009C7101">
            <w:pPr>
              <w:jc w:val="center"/>
              <w:rPr>
                <w:rFonts w:ascii="Arial" w:hAnsi="Arial" w:cs="Arial"/>
                <w:sz w:val="24"/>
                <w:szCs w:val="24"/>
              </w:rPr>
            </w:pPr>
          </w:p>
        </w:tc>
      </w:tr>
      <w:tr w:rsidR="0088638B" w14:paraId="018705F4" w14:textId="77777777" w:rsidTr="009C7101">
        <w:tc>
          <w:tcPr>
            <w:tcW w:w="1430" w:type="dxa"/>
          </w:tcPr>
          <w:p w14:paraId="1611DDC0" w14:textId="77777777" w:rsidR="0088638B" w:rsidRDefault="0088638B">
            <w:pPr>
              <w:rPr>
                <w:rFonts w:ascii="Arial" w:hAnsi="Arial" w:cs="Arial"/>
                <w:sz w:val="24"/>
                <w:szCs w:val="24"/>
              </w:rPr>
            </w:pPr>
          </w:p>
        </w:tc>
        <w:tc>
          <w:tcPr>
            <w:tcW w:w="6770" w:type="dxa"/>
          </w:tcPr>
          <w:p w14:paraId="4674CAC4" w14:textId="6D96059C" w:rsidR="0088638B" w:rsidRDefault="005F2B35">
            <w:pPr>
              <w:rPr>
                <w:rFonts w:ascii="Arial" w:hAnsi="Arial" w:cs="Arial"/>
                <w:sz w:val="24"/>
                <w:szCs w:val="24"/>
              </w:rPr>
            </w:pPr>
            <w:r>
              <w:rPr>
                <w:rFonts w:ascii="Arial" w:hAnsi="Arial" w:cs="Arial"/>
                <w:sz w:val="24"/>
                <w:szCs w:val="24"/>
              </w:rPr>
              <w:t>Appendix A</w:t>
            </w:r>
          </w:p>
        </w:tc>
        <w:tc>
          <w:tcPr>
            <w:tcW w:w="1042" w:type="dxa"/>
          </w:tcPr>
          <w:p w14:paraId="0993AE01" w14:textId="040FCFC2" w:rsidR="0088638B" w:rsidRDefault="009C7101" w:rsidP="009C7101">
            <w:pPr>
              <w:jc w:val="center"/>
              <w:rPr>
                <w:rFonts w:ascii="Arial" w:hAnsi="Arial" w:cs="Arial"/>
                <w:sz w:val="24"/>
                <w:szCs w:val="24"/>
              </w:rPr>
            </w:pPr>
            <w:r>
              <w:rPr>
                <w:rFonts w:ascii="Arial" w:hAnsi="Arial" w:cs="Arial"/>
                <w:sz w:val="24"/>
                <w:szCs w:val="24"/>
              </w:rPr>
              <w:t>59</w:t>
            </w:r>
          </w:p>
        </w:tc>
      </w:tr>
      <w:tr w:rsidR="00C632D0" w14:paraId="1B202500" w14:textId="77777777" w:rsidTr="009C7101">
        <w:tc>
          <w:tcPr>
            <w:tcW w:w="1430" w:type="dxa"/>
          </w:tcPr>
          <w:p w14:paraId="2A64EE14" w14:textId="77777777" w:rsidR="00C632D0" w:rsidRDefault="00C632D0">
            <w:pPr>
              <w:rPr>
                <w:rFonts w:ascii="Arial" w:hAnsi="Arial" w:cs="Arial"/>
                <w:sz w:val="24"/>
                <w:szCs w:val="24"/>
              </w:rPr>
            </w:pPr>
          </w:p>
        </w:tc>
        <w:tc>
          <w:tcPr>
            <w:tcW w:w="6770" w:type="dxa"/>
          </w:tcPr>
          <w:p w14:paraId="7D0E3F71" w14:textId="77777777" w:rsidR="00C632D0" w:rsidRDefault="00C632D0">
            <w:pPr>
              <w:rPr>
                <w:rFonts w:ascii="Arial" w:hAnsi="Arial" w:cs="Arial"/>
                <w:sz w:val="24"/>
                <w:szCs w:val="24"/>
              </w:rPr>
            </w:pPr>
          </w:p>
        </w:tc>
        <w:tc>
          <w:tcPr>
            <w:tcW w:w="1042" w:type="dxa"/>
          </w:tcPr>
          <w:p w14:paraId="26A4CB83" w14:textId="77777777" w:rsidR="00C632D0" w:rsidRDefault="00C632D0" w:rsidP="009C7101">
            <w:pPr>
              <w:jc w:val="center"/>
              <w:rPr>
                <w:rFonts w:ascii="Arial" w:hAnsi="Arial" w:cs="Arial"/>
                <w:sz w:val="24"/>
                <w:szCs w:val="24"/>
              </w:rPr>
            </w:pPr>
          </w:p>
        </w:tc>
      </w:tr>
      <w:tr w:rsidR="00C632D0" w14:paraId="6A63D543" w14:textId="77777777" w:rsidTr="009C7101">
        <w:tc>
          <w:tcPr>
            <w:tcW w:w="1430" w:type="dxa"/>
          </w:tcPr>
          <w:p w14:paraId="15788AFF" w14:textId="77777777" w:rsidR="00C632D0" w:rsidRDefault="00C632D0">
            <w:pPr>
              <w:rPr>
                <w:rFonts w:ascii="Arial" w:hAnsi="Arial" w:cs="Arial"/>
                <w:sz w:val="24"/>
                <w:szCs w:val="24"/>
              </w:rPr>
            </w:pPr>
          </w:p>
        </w:tc>
        <w:tc>
          <w:tcPr>
            <w:tcW w:w="6770" w:type="dxa"/>
          </w:tcPr>
          <w:p w14:paraId="4C7921B1" w14:textId="0E87BF01" w:rsidR="00C632D0" w:rsidRDefault="00C632D0">
            <w:pPr>
              <w:rPr>
                <w:rFonts w:ascii="Arial" w:hAnsi="Arial" w:cs="Arial"/>
                <w:sz w:val="24"/>
                <w:szCs w:val="24"/>
              </w:rPr>
            </w:pPr>
            <w:r>
              <w:rPr>
                <w:rFonts w:ascii="Arial" w:hAnsi="Arial" w:cs="Arial"/>
                <w:sz w:val="24"/>
                <w:szCs w:val="24"/>
              </w:rPr>
              <w:t>Letter to agents and consultees</w:t>
            </w:r>
          </w:p>
        </w:tc>
        <w:tc>
          <w:tcPr>
            <w:tcW w:w="1042" w:type="dxa"/>
          </w:tcPr>
          <w:p w14:paraId="5E0E6C76" w14:textId="0E5F15A3" w:rsidR="00C632D0" w:rsidRDefault="009C7101" w:rsidP="009C7101">
            <w:pPr>
              <w:jc w:val="center"/>
              <w:rPr>
                <w:rFonts w:ascii="Arial" w:hAnsi="Arial" w:cs="Arial"/>
                <w:sz w:val="24"/>
                <w:szCs w:val="24"/>
              </w:rPr>
            </w:pPr>
            <w:r>
              <w:rPr>
                <w:rFonts w:ascii="Arial" w:hAnsi="Arial" w:cs="Arial"/>
                <w:sz w:val="24"/>
                <w:szCs w:val="24"/>
              </w:rPr>
              <w:t>59</w:t>
            </w:r>
          </w:p>
        </w:tc>
      </w:tr>
      <w:tr w:rsidR="008328D6" w14:paraId="4D125FC6" w14:textId="77777777" w:rsidTr="009C7101">
        <w:tc>
          <w:tcPr>
            <w:tcW w:w="1430" w:type="dxa"/>
          </w:tcPr>
          <w:p w14:paraId="7AD36E9F" w14:textId="77777777" w:rsidR="008328D6" w:rsidRDefault="008328D6">
            <w:pPr>
              <w:rPr>
                <w:rFonts w:ascii="Arial" w:hAnsi="Arial" w:cs="Arial"/>
                <w:sz w:val="24"/>
                <w:szCs w:val="24"/>
              </w:rPr>
            </w:pPr>
          </w:p>
        </w:tc>
        <w:tc>
          <w:tcPr>
            <w:tcW w:w="6770" w:type="dxa"/>
          </w:tcPr>
          <w:p w14:paraId="1C47CACB" w14:textId="77777777" w:rsidR="008328D6" w:rsidRDefault="008328D6">
            <w:pPr>
              <w:rPr>
                <w:rFonts w:ascii="Arial" w:hAnsi="Arial" w:cs="Arial"/>
                <w:sz w:val="24"/>
                <w:szCs w:val="24"/>
              </w:rPr>
            </w:pPr>
          </w:p>
        </w:tc>
        <w:tc>
          <w:tcPr>
            <w:tcW w:w="1042" w:type="dxa"/>
          </w:tcPr>
          <w:p w14:paraId="093B9010" w14:textId="77777777" w:rsidR="008328D6" w:rsidRDefault="008328D6" w:rsidP="009C7101">
            <w:pPr>
              <w:jc w:val="center"/>
              <w:rPr>
                <w:rFonts w:ascii="Arial" w:hAnsi="Arial" w:cs="Arial"/>
                <w:sz w:val="24"/>
                <w:szCs w:val="24"/>
              </w:rPr>
            </w:pPr>
          </w:p>
        </w:tc>
      </w:tr>
      <w:tr w:rsidR="00C632D0" w14:paraId="6C301A24" w14:textId="77777777" w:rsidTr="009C7101">
        <w:tc>
          <w:tcPr>
            <w:tcW w:w="1430" w:type="dxa"/>
          </w:tcPr>
          <w:p w14:paraId="51AAEA8C" w14:textId="77777777" w:rsidR="00C632D0" w:rsidRDefault="00C632D0">
            <w:pPr>
              <w:rPr>
                <w:rFonts w:ascii="Arial" w:hAnsi="Arial" w:cs="Arial"/>
                <w:sz w:val="24"/>
                <w:szCs w:val="24"/>
              </w:rPr>
            </w:pPr>
          </w:p>
        </w:tc>
        <w:tc>
          <w:tcPr>
            <w:tcW w:w="6770" w:type="dxa"/>
          </w:tcPr>
          <w:p w14:paraId="24F4E756" w14:textId="2D5A2245" w:rsidR="00C632D0" w:rsidRDefault="008328D6">
            <w:pPr>
              <w:rPr>
                <w:rFonts w:ascii="Arial" w:hAnsi="Arial" w:cs="Arial"/>
                <w:sz w:val="24"/>
                <w:szCs w:val="24"/>
              </w:rPr>
            </w:pPr>
            <w:r>
              <w:rPr>
                <w:rFonts w:ascii="Arial" w:hAnsi="Arial" w:cs="Arial"/>
                <w:sz w:val="24"/>
                <w:szCs w:val="24"/>
              </w:rPr>
              <w:t>E-mail to agents and cons</w:t>
            </w:r>
            <w:r w:rsidR="00C632D0">
              <w:rPr>
                <w:rFonts w:ascii="Arial" w:hAnsi="Arial" w:cs="Arial"/>
                <w:sz w:val="24"/>
                <w:szCs w:val="24"/>
              </w:rPr>
              <w:t>ul</w:t>
            </w:r>
            <w:r>
              <w:rPr>
                <w:rFonts w:ascii="Arial" w:hAnsi="Arial" w:cs="Arial"/>
                <w:sz w:val="24"/>
                <w:szCs w:val="24"/>
              </w:rPr>
              <w:t>t</w:t>
            </w:r>
            <w:r w:rsidR="00C632D0">
              <w:rPr>
                <w:rFonts w:ascii="Arial" w:hAnsi="Arial" w:cs="Arial"/>
                <w:sz w:val="24"/>
                <w:szCs w:val="24"/>
              </w:rPr>
              <w:t>ees</w:t>
            </w:r>
          </w:p>
        </w:tc>
        <w:tc>
          <w:tcPr>
            <w:tcW w:w="1042" w:type="dxa"/>
          </w:tcPr>
          <w:p w14:paraId="625B85FD" w14:textId="6E435731" w:rsidR="00C632D0" w:rsidRDefault="009C7101" w:rsidP="009C7101">
            <w:pPr>
              <w:jc w:val="center"/>
              <w:rPr>
                <w:rFonts w:ascii="Arial" w:hAnsi="Arial" w:cs="Arial"/>
                <w:sz w:val="24"/>
                <w:szCs w:val="24"/>
              </w:rPr>
            </w:pPr>
            <w:r>
              <w:rPr>
                <w:rFonts w:ascii="Arial" w:hAnsi="Arial" w:cs="Arial"/>
                <w:sz w:val="24"/>
                <w:szCs w:val="24"/>
              </w:rPr>
              <w:t>60</w:t>
            </w:r>
          </w:p>
        </w:tc>
      </w:tr>
      <w:tr w:rsidR="008328D6" w14:paraId="40E67D9D" w14:textId="77777777" w:rsidTr="009C7101">
        <w:tc>
          <w:tcPr>
            <w:tcW w:w="1430" w:type="dxa"/>
          </w:tcPr>
          <w:p w14:paraId="047F2A39" w14:textId="77777777" w:rsidR="008328D6" w:rsidRDefault="008328D6">
            <w:pPr>
              <w:rPr>
                <w:rFonts w:ascii="Arial" w:hAnsi="Arial" w:cs="Arial"/>
                <w:sz w:val="24"/>
                <w:szCs w:val="24"/>
              </w:rPr>
            </w:pPr>
          </w:p>
        </w:tc>
        <w:tc>
          <w:tcPr>
            <w:tcW w:w="6770" w:type="dxa"/>
          </w:tcPr>
          <w:p w14:paraId="1D837E77" w14:textId="77777777" w:rsidR="008328D6" w:rsidRDefault="008328D6">
            <w:pPr>
              <w:rPr>
                <w:rFonts w:ascii="Arial" w:hAnsi="Arial" w:cs="Arial"/>
                <w:sz w:val="24"/>
                <w:szCs w:val="24"/>
              </w:rPr>
            </w:pPr>
          </w:p>
        </w:tc>
        <w:tc>
          <w:tcPr>
            <w:tcW w:w="1042" w:type="dxa"/>
          </w:tcPr>
          <w:p w14:paraId="589756B7" w14:textId="77777777" w:rsidR="008328D6" w:rsidRDefault="008328D6" w:rsidP="009C7101">
            <w:pPr>
              <w:jc w:val="center"/>
              <w:rPr>
                <w:rFonts w:ascii="Arial" w:hAnsi="Arial" w:cs="Arial"/>
                <w:sz w:val="24"/>
                <w:szCs w:val="24"/>
              </w:rPr>
            </w:pPr>
          </w:p>
        </w:tc>
      </w:tr>
      <w:tr w:rsidR="00C632D0" w14:paraId="7BF3B326" w14:textId="77777777" w:rsidTr="009C7101">
        <w:tc>
          <w:tcPr>
            <w:tcW w:w="1430" w:type="dxa"/>
          </w:tcPr>
          <w:p w14:paraId="389E8211" w14:textId="77777777" w:rsidR="00C632D0" w:rsidRDefault="00C632D0">
            <w:pPr>
              <w:rPr>
                <w:rFonts w:ascii="Arial" w:hAnsi="Arial" w:cs="Arial"/>
                <w:sz w:val="24"/>
                <w:szCs w:val="24"/>
              </w:rPr>
            </w:pPr>
          </w:p>
        </w:tc>
        <w:tc>
          <w:tcPr>
            <w:tcW w:w="6770" w:type="dxa"/>
          </w:tcPr>
          <w:p w14:paraId="33F09C7F" w14:textId="3B0DE204" w:rsidR="00C632D0" w:rsidRDefault="00F23D34">
            <w:pPr>
              <w:rPr>
                <w:rFonts w:ascii="Arial" w:hAnsi="Arial" w:cs="Arial"/>
                <w:sz w:val="24"/>
                <w:szCs w:val="24"/>
              </w:rPr>
            </w:pPr>
            <w:r>
              <w:rPr>
                <w:rFonts w:ascii="Arial" w:hAnsi="Arial" w:cs="Arial"/>
                <w:sz w:val="24"/>
                <w:szCs w:val="24"/>
              </w:rPr>
              <w:t>SPD summary table</w:t>
            </w:r>
          </w:p>
        </w:tc>
        <w:tc>
          <w:tcPr>
            <w:tcW w:w="1042" w:type="dxa"/>
          </w:tcPr>
          <w:p w14:paraId="30B07134" w14:textId="38C3A3DD" w:rsidR="00C632D0" w:rsidRDefault="009C7101" w:rsidP="009C7101">
            <w:pPr>
              <w:jc w:val="center"/>
              <w:rPr>
                <w:rFonts w:ascii="Arial" w:hAnsi="Arial" w:cs="Arial"/>
                <w:sz w:val="24"/>
                <w:szCs w:val="24"/>
              </w:rPr>
            </w:pPr>
            <w:r>
              <w:rPr>
                <w:rFonts w:ascii="Arial" w:hAnsi="Arial" w:cs="Arial"/>
                <w:sz w:val="24"/>
                <w:szCs w:val="24"/>
              </w:rPr>
              <w:t>61</w:t>
            </w:r>
          </w:p>
        </w:tc>
      </w:tr>
      <w:tr w:rsidR="008328D6" w14:paraId="31AF2795" w14:textId="77777777" w:rsidTr="009C7101">
        <w:tc>
          <w:tcPr>
            <w:tcW w:w="1430" w:type="dxa"/>
          </w:tcPr>
          <w:p w14:paraId="09E8716D" w14:textId="77777777" w:rsidR="008328D6" w:rsidRDefault="008328D6">
            <w:pPr>
              <w:rPr>
                <w:rFonts w:ascii="Arial" w:hAnsi="Arial" w:cs="Arial"/>
                <w:sz w:val="24"/>
                <w:szCs w:val="24"/>
              </w:rPr>
            </w:pPr>
          </w:p>
        </w:tc>
        <w:tc>
          <w:tcPr>
            <w:tcW w:w="6770" w:type="dxa"/>
          </w:tcPr>
          <w:p w14:paraId="3554249C" w14:textId="77777777" w:rsidR="008328D6" w:rsidRDefault="008328D6">
            <w:pPr>
              <w:rPr>
                <w:rFonts w:ascii="Arial" w:hAnsi="Arial" w:cs="Arial"/>
                <w:sz w:val="24"/>
                <w:szCs w:val="24"/>
              </w:rPr>
            </w:pPr>
          </w:p>
        </w:tc>
        <w:tc>
          <w:tcPr>
            <w:tcW w:w="1042" w:type="dxa"/>
          </w:tcPr>
          <w:p w14:paraId="780D4F7B" w14:textId="77777777" w:rsidR="008328D6" w:rsidRDefault="008328D6" w:rsidP="009C7101">
            <w:pPr>
              <w:jc w:val="center"/>
              <w:rPr>
                <w:rFonts w:ascii="Arial" w:hAnsi="Arial" w:cs="Arial"/>
                <w:sz w:val="24"/>
                <w:szCs w:val="24"/>
              </w:rPr>
            </w:pPr>
          </w:p>
        </w:tc>
      </w:tr>
      <w:tr w:rsidR="00F23D34" w14:paraId="577D8F7B" w14:textId="77777777" w:rsidTr="009C7101">
        <w:tc>
          <w:tcPr>
            <w:tcW w:w="1430" w:type="dxa"/>
          </w:tcPr>
          <w:p w14:paraId="01B8E993" w14:textId="77777777" w:rsidR="00F23D34" w:rsidRDefault="00F23D34" w:rsidP="00F23D34">
            <w:pPr>
              <w:rPr>
                <w:rFonts w:ascii="Arial" w:hAnsi="Arial" w:cs="Arial"/>
                <w:sz w:val="24"/>
                <w:szCs w:val="24"/>
              </w:rPr>
            </w:pPr>
          </w:p>
        </w:tc>
        <w:tc>
          <w:tcPr>
            <w:tcW w:w="6770" w:type="dxa"/>
          </w:tcPr>
          <w:p w14:paraId="2DE56B91" w14:textId="3CD72368" w:rsidR="00F23D34" w:rsidRDefault="00F23D34" w:rsidP="00F23D34">
            <w:pPr>
              <w:rPr>
                <w:rFonts w:ascii="Arial" w:hAnsi="Arial" w:cs="Arial"/>
                <w:sz w:val="24"/>
                <w:szCs w:val="24"/>
              </w:rPr>
            </w:pPr>
            <w:r w:rsidRPr="00C632D0">
              <w:rPr>
                <w:rFonts w:ascii="Arial" w:hAnsi="Arial" w:cs="Arial"/>
                <w:sz w:val="24"/>
                <w:szCs w:val="24"/>
              </w:rPr>
              <w:t>Regulation 12, 13 and 35 Consultation Statement</w:t>
            </w:r>
          </w:p>
        </w:tc>
        <w:tc>
          <w:tcPr>
            <w:tcW w:w="1042" w:type="dxa"/>
          </w:tcPr>
          <w:p w14:paraId="555C783D" w14:textId="59D88516" w:rsidR="00F23D34" w:rsidRDefault="009C7101" w:rsidP="009C7101">
            <w:pPr>
              <w:jc w:val="center"/>
              <w:rPr>
                <w:rFonts w:ascii="Arial" w:hAnsi="Arial" w:cs="Arial"/>
                <w:sz w:val="24"/>
                <w:szCs w:val="24"/>
              </w:rPr>
            </w:pPr>
            <w:r>
              <w:rPr>
                <w:rFonts w:ascii="Arial" w:hAnsi="Arial" w:cs="Arial"/>
                <w:sz w:val="24"/>
                <w:szCs w:val="24"/>
              </w:rPr>
              <w:t>64</w:t>
            </w:r>
          </w:p>
        </w:tc>
      </w:tr>
      <w:tr w:rsidR="00F23D34" w14:paraId="78A5DAC5" w14:textId="77777777" w:rsidTr="009C7101">
        <w:tc>
          <w:tcPr>
            <w:tcW w:w="1430" w:type="dxa"/>
          </w:tcPr>
          <w:p w14:paraId="62CDA165" w14:textId="77777777" w:rsidR="00F23D34" w:rsidRDefault="00F23D34" w:rsidP="00F23D34">
            <w:pPr>
              <w:rPr>
                <w:rFonts w:ascii="Arial" w:hAnsi="Arial" w:cs="Arial"/>
                <w:sz w:val="24"/>
                <w:szCs w:val="24"/>
              </w:rPr>
            </w:pPr>
          </w:p>
        </w:tc>
        <w:tc>
          <w:tcPr>
            <w:tcW w:w="6770" w:type="dxa"/>
          </w:tcPr>
          <w:p w14:paraId="05B58CA4" w14:textId="77777777" w:rsidR="00F23D34" w:rsidRDefault="00F23D34" w:rsidP="00F23D34">
            <w:pPr>
              <w:rPr>
                <w:rFonts w:ascii="Arial" w:hAnsi="Arial" w:cs="Arial"/>
                <w:sz w:val="24"/>
                <w:szCs w:val="24"/>
              </w:rPr>
            </w:pPr>
          </w:p>
        </w:tc>
        <w:tc>
          <w:tcPr>
            <w:tcW w:w="1042" w:type="dxa"/>
          </w:tcPr>
          <w:p w14:paraId="20E1271A" w14:textId="77777777" w:rsidR="00F23D34" w:rsidRDefault="00F23D34" w:rsidP="009C7101">
            <w:pPr>
              <w:jc w:val="center"/>
              <w:rPr>
                <w:rFonts w:ascii="Arial" w:hAnsi="Arial" w:cs="Arial"/>
                <w:sz w:val="24"/>
                <w:szCs w:val="24"/>
              </w:rPr>
            </w:pPr>
          </w:p>
        </w:tc>
      </w:tr>
      <w:tr w:rsidR="00F23D34" w14:paraId="2562E7AA" w14:textId="77777777" w:rsidTr="009C7101">
        <w:tc>
          <w:tcPr>
            <w:tcW w:w="1430" w:type="dxa"/>
          </w:tcPr>
          <w:p w14:paraId="1CC68ED8" w14:textId="77777777" w:rsidR="00F23D34" w:rsidRDefault="00F23D34" w:rsidP="00F23D34">
            <w:pPr>
              <w:rPr>
                <w:rFonts w:ascii="Arial" w:hAnsi="Arial" w:cs="Arial"/>
                <w:sz w:val="24"/>
                <w:szCs w:val="24"/>
              </w:rPr>
            </w:pPr>
          </w:p>
        </w:tc>
        <w:tc>
          <w:tcPr>
            <w:tcW w:w="6770" w:type="dxa"/>
          </w:tcPr>
          <w:p w14:paraId="0862A819" w14:textId="6217166E" w:rsidR="00F23D34" w:rsidRDefault="00F23D34" w:rsidP="00F23D34">
            <w:pPr>
              <w:rPr>
                <w:rFonts w:ascii="Arial" w:hAnsi="Arial" w:cs="Arial"/>
                <w:sz w:val="24"/>
                <w:szCs w:val="24"/>
              </w:rPr>
            </w:pPr>
            <w:r>
              <w:rPr>
                <w:rFonts w:ascii="Arial" w:hAnsi="Arial" w:cs="Arial"/>
                <w:sz w:val="24"/>
                <w:szCs w:val="24"/>
              </w:rPr>
              <w:t>Consultation poster</w:t>
            </w:r>
          </w:p>
        </w:tc>
        <w:tc>
          <w:tcPr>
            <w:tcW w:w="1042" w:type="dxa"/>
          </w:tcPr>
          <w:p w14:paraId="4BD78054" w14:textId="4F481A31" w:rsidR="00F23D34" w:rsidRDefault="009C7101" w:rsidP="009C7101">
            <w:pPr>
              <w:jc w:val="center"/>
              <w:rPr>
                <w:rFonts w:ascii="Arial" w:hAnsi="Arial" w:cs="Arial"/>
                <w:sz w:val="24"/>
                <w:szCs w:val="24"/>
              </w:rPr>
            </w:pPr>
            <w:r>
              <w:rPr>
                <w:rFonts w:ascii="Arial" w:hAnsi="Arial" w:cs="Arial"/>
                <w:sz w:val="24"/>
                <w:szCs w:val="24"/>
              </w:rPr>
              <w:t>65</w:t>
            </w:r>
          </w:p>
        </w:tc>
      </w:tr>
      <w:tr w:rsidR="00F23D34" w14:paraId="771ECE85" w14:textId="77777777" w:rsidTr="009C7101">
        <w:tc>
          <w:tcPr>
            <w:tcW w:w="1430" w:type="dxa"/>
          </w:tcPr>
          <w:p w14:paraId="26F20E8A" w14:textId="77777777" w:rsidR="00F23D34" w:rsidRDefault="00F23D34" w:rsidP="00F23D34">
            <w:pPr>
              <w:rPr>
                <w:rFonts w:ascii="Arial" w:hAnsi="Arial" w:cs="Arial"/>
                <w:sz w:val="24"/>
                <w:szCs w:val="24"/>
              </w:rPr>
            </w:pPr>
          </w:p>
        </w:tc>
        <w:tc>
          <w:tcPr>
            <w:tcW w:w="6770" w:type="dxa"/>
          </w:tcPr>
          <w:p w14:paraId="2F2487F2" w14:textId="77777777" w:rsidR="00F23D34" w:rsidRPr="00C632D0" w:rsidRDefault="00F23D34" w:rsidP="00F23D34">
            <w:pPr>
              <w:rPr>
                <w:rFonts w:ascii="Arial" w:hAnsi="Arial" w:cs="Arial"/>
                <w:sz w:val="24"/>
                <w:szCs w:val="24"/>
              </w:rPr>
            </w:pPr>
          </w:p>
        </w:tc>
        <w:tc>
          <w:tcPr>
            <w:tcW w:w="1042" w:type="dxa"/>
          </w:tcPr>
          <w:p w14:paraId="27801127" w14:textId="77777777" w:rsidR="00F23D34" w:rsidRDefault="00F23D34" w:rsidP="009C7101">
            <w:pPr>
              <w:jc w:val="center"/>
              <w:rPr>
                <w:rFonts w:ascii="Arial" w:hAnsi="Arial" w:cs="Arial"/>
                <w:sz w:val="24"/>
                <w:szCs w:val="24"/>
              </w:rPr>
            </w:pPr>
          </w:p>
        </w:tc>
      </w:tr>
      <w:tr w:rsidR="00F23D34" w14:paraId="66017CA3" w14:textId="77777777" w:rsidTr="009C7101">
        <w:tc>
          <w:tcPr>
            <w:tcW w:w="1430" w:type="dxa"/>
          </w:tcPr>
          <w:p w14:paraId="6ACF5C95" w14:textId="77777777" w:rsidR="00F23D34" w:rsidRDefault="00F23D34" w:rsidP="00F23D34">
            <w:pPr>
              <w:rPr>
                <w:rFonts w:ascii="Arial" w:hAnsi="Arial" w:cs="Arial"/>
                <w:sz w:val="24"/>
                <w:szCs w:val="24"/>
              </w:rPr>
            </w:pPr>
          </w:p>
        </w:tc>
        <w:tc>
          <w:tcPr>
            <w:tcW w:w="6770" w:type="dxa"/>
          </w:tcPr>
          <w:p w14:paraId="301FAB94" w14:textId="43E2D550" w:rsidR="00F23D34" w:rsidRDefault="00F23D34" w:rsidP="00F23D34">
            <w:pPr>
              <w:rPr>
                <w:rFonts w:ascii="Arial" w:hAnsi="Arial" w:cs="Arial"/>
                <w:sz w:val="24"/>
                <w:szCs w:val="24"/>
              </w:rPr>
            </w:pPr>
            <w:r>
              <w:rPr>
                <w:rFonts w:ascii="Arial" w:hAnsi="Arial" w:cs="Arial"/>
                <w:sz w:val="24"/>
                <w:szCs w:val="24"/>
              </w:rPr>
              <w:t>Website text</w:t>
            </w:r>
          </w:p>
        </w:tc>
        <w:tc>
          <w:tcPr>
            <w:tcW w:w="1042" w:type="dxa"/>
          </w:tcPr>
          <w:p w14:paraId="4A061286" w14:textId="0269AA81" w:rsidR="00F23D34" w:rsidRDefault="009C7101" w:rsidP="009C7101">
            <w:pPr>
              <w:jc w:val="center"/>
              <w:rPr>
                <w:rFonts w:ascii="Arial" w:hAnsi="Arial" w:cs="Arial"/>
                <w:sz w:val="24"/>
                <w:szCs w:val="24"/>
              </w:rPr>
            </w:pPr>
            <w:r>
              <w:rPr>
                <w:rFonts w:ascii="Arial" w:hAnsi="Arial" w:cs="Arial"/>
                <w:sz w:val="24"/>
                <w:szCs w:val="24"/>
              </w:rPr>
              <w:t>66</w:t>
            </w:r>
          </w:p>
        </w:tc>
      </w:tr>
      <w:tr w:rsidR="00F23D34" w14:paraId="17333CEB" w14:textId="77777777" w:rsidTr="009C7101">
        <w:tc>
          <w:tcPr>
            <w:tcW w:w="1430" w:type="dxa"/>
          </w:tcPr>
          <w:p w14:paraId="70F0A477" w14:textId="77777777" w:rsidR="00F23D34" w:rsidRDefault="00F23D34" w:rsidP="00F23D34">
            <w:pPr>
              <w:rPr>
                <w:rFonts w:ascii="Arial" w:hAnsi="Arial" w:cs="Arial"/>
                <w:sz w:val="24"/>
                <w:szCs w:val="24"/>
              </w:rPr>
            </w:pPr>
          </w:p>
        </w:tc>
        <w:tc>
          <w:tcPr>
            <w:tcW w:w="6770" w:type="dxa"/>
          </w:tcPr>
          <w:p w14:paraId="5AE252CE" w14:textId="77777777" w:rsidR="00F23D34" w:rsidRDefault="00F23D34" w:rsidP="00F23D34">
            <w:pPr>
              <w:rPr>
                <w:rFonts w:ascii="Arial" w:hAnsi="Arial" w:cs="Arial"/>
                <w:sz w:val="24"/>
                <w:szCs w:val="24"/>
              </w:rPr>
            </w:pPr>
          </w:p>
        </w:tc>
        <w:tc>
          <w:tcPr>
            <w:tcW w:w="1042" w:type="dxa"/>
          </w:tcPr>
          <w:p w14:paraId="378F8021" w14:textId="77777777" w:rsidR="00F23D34" w:rsidRDefault="00F23D34" w:rsidP="009C7101">
            <w:pPr>
              <w:jc w:val="center"/>
              <w:rPr>
                <w:rFonts w:ascii="Arial" w:hAnsi="Arial" w:cs="Arial"/>
                <w:sz w:val="24"/>
                <w:szCs w:val="24"/>
              </w:rPr>
            </w:pPr>
          </w:p>
        </w:tc>
      </w:tr>
      <w:tr w:rsidR="00F23D34" w14:paraId="219D8518" w14:textId="77777777" w:rsidTr="009C7101">
        <w:tc>
          <w:tcPr>
            <w:tcW w:w="1430" w:type="dxa"/>
          </w:tcPr>
          <w:p w14:paraId="3E22AD14" w14:textId="77777777" w:rsidR="00F23D34" w:rsidRDefault="00F23D34" w:rsidP="00F23D34">
            <w:pPr>
              <w:rPr>
                <w:rFonts w:ascii="Arial" w:hAnsi="Arial" w:cs="Arial"/>
                <w:sz w:val="24"/>
                <w:szCs w:val="24"/>
              </w:rPr>
            </w:pPr>
          </w:p>
        </w:tc>
        <w:tc>
          <w:tcPr>
            <w:tcW w:w="6770" w:type="dxa"/>
          </w:tcPr>
          <w:p w14:paraId="5356B793" w14:textId="5688128C" w:rsidR="00F23D34" w:rsidRDefault="00F23D34" w:rsidP="00F23D34">
            <w:pPr>
              <w:rPr>
                <w:rFonts w:ascii="Arial" w:hAnsi="Arial" w:cs="Arial"/>
                <w:sz w:val="24"/>
                <w:szCs w:val="24"/>
              </w:rPr>
            </w:pPr>
            <w:r>
              <w:rPr>
                <w:rFonts w:ascii="Arial" w:hAnsi="Arial" w:cs="Arial"/>
                <w:sz w:val="24"/>
                <w:szCs w:val="24"/>
              </w:rPr>
              <w:t>Press release</w:t>
            </w:r>
          </w:p>
        </w:tc>
        <w:tc>
          <w:tcPr>
            <w:tcW w:w="1042" w:type="dxa"/>
          </w:tcPr>
          <w:p w14:paraId="40CD5E0A" w14:textId="251EF8C9" w:rsidR="00F23D34" w:rsidRDefault="009C7101" w:rsidP="009C7101">
            <w:pPr>
              <w:jc w:val="center"/>
              <w:rPr>
                <w:rFonts w:ascii="Arial" w:hAnsi="Arial" w:cs="Arial"/>
                <w:sz w:val="24"/>
                <w:szCs w:val="24"/>
              </w:rPr>
            </w:pPr>
            <w:r>
              <w:rPr>
                <w:rFonts w:ascii="Arial" w:hAnsi="Arial" w:cs="Arial"/>
                <w:sz w:val="24"/>
                <w:szCs w:val="24"/>
              </w:rPr>
              <w:t>67</w:t>
            </w:r>
          </w:p>
        </w:tc>
      </w:tr>
      <w:tr w:rsidR="00F23D34" w14:paraId="267D2DA8" w14:textId="77777777" w:rsidTr="009C7101">
        <w:tc>
          <w:tcPr>
            <w:tcW w:w="1430" w:type="dxa"/>
          </w:tcPr>
          <w:p w14:paraId="1E21EAE2" w14:textId="77777777" w:rsidR="00F23D34" w:rsidRDefault="00F23D34" w:rsidP="00F23D34">
            <w:pPr>
              <w:rPr>
                <w:rFonts w:ascii="Arial" w:hAnsi="Arial" w:cs="Arial"/>
                <w:sz w:val="24"/>
                <w:szCs w:val="24"/>
              </w:rPr>
            </w:pPr>
          </w:p>
        </w:tc>
        <w:tc>
          <w:tcPr>
            <w:tcW w:w="6770" w:type="dxa"/>
          </w:tcPr>
          <w:p w14:paraId="163CB0A7" w14:textId="77777777" w:rsidR="00F23D34" w:rsidRDefault="00F23D34" w:rsidP="00F23D34">
            <w:pPr>
              <w:rPr>
                <w:rFonts w:ascii="Arial" w:hAnsi="Arial" w:cs="Arial"/>
                <w:sz w:val="24"/>
                <w:szCs w:val="24"/>
              </w:rPr>
            </w:pPr>
          </w:p>
        </w:tc>
        <w:tc>
          <w:tcPr>
            <w:tcW w:w="1042" w:type="dxa"/>
          </w:tcPr>
          <w:p w14:paraId="3151B443" w14:textId="77777777" w:rsidR="00F23D34" w:rsidRDefault="00F23D34" w:rsidP="009C7101">
            <w:pPr>
              <w:jc w:val="center"/>
              <w:rPr>
                <w:rFonts w:ascii="Arial" w:hAnsi="Arial" w:cs="Arial"/>
                <w:sz w:val="24"/>
                <w:szCs w:val="24"/>
              </w:rPr>
            </w:pPr>
          </w:p>
        </w:tc>
      </w:tr>
      <w:tr w:rsidR="00F23D34" w14:paraId="43AC9DFF" w14:textId="77777777" w:rsidTr="009C7101">
        <w:tc>
          <w:tcPr>
            <w:tcW w:w="1430" w:type="dxa"/>
          </w:tcPr>
          <w:p w14:paraId="26B97ADB" w14:textId="77777777" w:rsidR="00F23D34" w:rsidRDefault="00F23D34" w:rsidP="00F23D34">
            <w:pPr>
              <w:rPr>
                <w:rFonts w:ascii="Arial" w:hAnsi="Arial" w:cs="Arial"/>
                <w:sz w:val="24"/>
                <w:szCs w:val="24"/>
              </w:rPr>
            </w:pPr>
          </w:p>
        </w:tc>
        <w:tc>
          <w:tcPr>
            <w:tcW w:w="6770" w:type="dxa"/>
          </w:tcPr>
          <w:p w14:paraId="34AAE772" w14:textId="620AABFA" w:rsidR="00F23D34" w:rsidRDefault="00F23D34" w:rsidP="00F23D34">
            <w:pPr>
              <w:rPr>
                <w:rFonts w:ascii="Arial" w:hAnsi="Arial" w:cs="Arial"/>
                <w:sz w:val="24"/>
                <w:szCs w:val="24"/>
              </w:rPr>
            </w:pPr>
            <w:r>
              <w:rPr>
                <w:rFonts w:ascii="Arial" w:hAnsi="Arial" w:cs="Arial"/>
                <w:sz w:val="24"/>
                <w:szCs w:val="24"/>
              </w:rPr>
              <w:t>Mansfield 103.2 article</w:t>
            </w:r>
          </w:p>
        </w:tc>
        <w:tc>
          <w:tcPr>
            <w:tcW w:w="1042" w:type="dxa"/>
          </w:tcPr>
          <w:p w14:paraId="1B7DC99F" w14:textId="1E687813" w:rsidR="00F23D34" w:rsidRDefault="009C7101" w:rsidP="009C7101">
            <w:pPr>
              <w:jc w:val="center"/>
              <w:rPr>
                <w:rFonts w:ascii="Arial" w:hAnsi="Arial" w:cs="Arial"/>
                <w:sz w:val="24"/>
                <w:szCs w:val="24"/>
              </w:rPr>
            </w:pPr>
            <w:r>
              <w:rPr>
                <w:rFonts w:ascii="Arial" w:hAnsi="Arial" w:cs="Arial"/>
                <w:sz w:val="24"/>
                <w:szCs w:val="24"/>
              </w:rPr>
              <w:t>69</w:t>
            </w:r>
          </w:p>
        </w:tc>
      </w:tr>
      <w:tr w:rsidR="00F23D34" w14:paraId="0FAEA272" w14:textId="77777777" w:rsidTr="009C7101">
        <w:tc>
          <w:tcPr>
            <w:tcW w:w="1430" w:type="dxa"/>
          </w:tcPr>
          <w:p w14:paraId="55916C59" w14:textId="77777777" w:rsidR="00F23D34" w:rsidRDefault="00F23D34" w:rsidP="00F23D34">
            <w:pPr>
              <w:rPr>
                <w:rFonts w:ascii="Arial" w:hAnsi="Arial" w:cs="Arial"/>
                <w:sz w:val="24"/>
                <w:szCs w:val="24"/>
              </w:rPr>
            </w:pPr>
          </w:p>
        </w:tc>
        <w:tc>
          <w:tcPr>
            <w:tcW w:w="6770" w:type="dxa"/>
          </w:tcPr>
          <w:p w14:paraId="46F67670" w14:textId="77777777" w:rsidR="00F23D34" w:rsidRDefault="00F23D34" w:rsidP="00F23D34">
            <w:pPr>
              <w:rPr>
                <w:rFonts w:ascii="Arial" w:hAnsi="Arial" w:cs="Arial"/>
                <w:sz w:val="24"/>
                <w:szCs w:val="24"/>
              </w:rPr>
            </w:pPr>
          </w:p>
        </w:tc>
        <w:tc>
          <w:tcPr>
            <w:tcW w:w="1042" w:type="dxa"/>
          </w:tcPr>
          <w:p w14:paraId="782A73EF" w14:textId="77777777" w:rsidR="00F23D34" w:rsidRDefault="00F23D34" w:rsidP="009C7101">
            <w:pPr>
              <w:jc w:val="center"/>
              <w:rPr>
                <w:rFonts w:ascii="Arial" w:hAnsi="Arial" w:cs="Arial"/>
                <w:sz w:val="24"/>
                <w:szCs w:val="24"/>
              </w:rPr>
            </w:pPr>
          </w:p>
        </w:tc>
      </w:tr>
      <w:tr w:rsidR="00F23D34" w14:paraId="048ED502" w14:textId="77777777" w:rsidTr="009C7101">
        <w:tc>
          <w:tcPr>
            <w:tcW w:w="1430" w:type="dxa"/>
          </w:tcPr>
          <w:p w14:paraId="7D8ACF84" w14:textId="77777777" w:rsidR="00F23D34" w:rsidRDefault="00F23D34" w:rsidP="00F23D34">
            <w:pPr>
              <w:rPr>
                <w:rFonts w:ascii="Arial" w:hAnsi="Arial" w:cs="Arial"/>
                <w:sz w:val="24"/>
                <w:szCs w:val="24"/>
              </w:rPr>
            </w:pPr>
          </w:p>
        </w:tc>
        <w:tc>
          <w:tcPr>
            <w:tcW w:w="6770" w:type="dxa"/>
          </w:tcPr>
          <w:p w14:paraId="5147F5AF" w14:textId="5914CD26" w:rsidR="00F23D34" w:rsidRDefault="00F23D34" w:rsidP="00F23D34">
            <w:pPr>
              <w:rPr>
                <w:rFonts w:ascii="Arial" w:hAnsi="Arial" w:cs="Arial"/>
                <w:sz w:val="24"/>
                <w:szCs w:val="24"/>
              </w:rPr>
            </w:pPr>
            <w:r>
              <w:rPr>
                <w:rFonts w:ascii="Arial" w:hAnsi="Arial" w:cs="Arial"/>
                <w:sz w:val="24"/>
                <w:szCs w:val="24"/>
              </w:rPr>
              <w:t>Examples of Twitter and Facebook posts</w:t>
            </w:r>
          </w:p>
        </w:tc>
        <w:tc>
          <w:tcPr>
            <w:tcW w:w="1042" w:type="dxa"/>
          </w:tcPr>
          <w:p w14:paraId="50A928CB" w14:textId="2E73D949" w:rsidR="00F23D34" w:rsidRDefault="009C7101" w:rsidP="009C7101">
            <w:pPr>
              <w:jc w:val="center"/>
              <w:rPr>
                <w:rFonts w:ascii="Arial" w:hAnsi="Arial" w:cs="Arial"/>
                <w:sz w:val="24"/>
                <w:szCs w:val="24"/>
              </w:rPr>
            </w:pPr>
            <w:r>
              <w:rPr>
                <w:rFonts w:ascii="Arial" w:hAnsi="Arial" w:cs="Arial"/>
                <w:sz w:val="24"/>
                <w:szCs w:val="24"/>
              </w:rPr>
              <w:t>70</w:t>
            </w:r>
          </w:p>
        </w:tc>
      </w:tr>
      <w:tr w:rsidR="00F23D34" w14:paraId="60DCDE9F" w14:textId="77777777" w:rsidTr="009C7101">
        <w:tc>
          <w:tcPr>
            <w:tcW w:w="1430" w:type="dxa"/>
          </w:tcPr>
          <w:p w14:paraId="0549DF96" w14:textId="77777777" w:rsidR="00F23D34" w:rsidRDefault="00F23D34" w:rsidP="00F23D34">
            <w:pPr>
              <w:rPr>
                <w:rFonts w:ascii="Arial" w:hAnsi="Arial" w:cs="Arial"/>
                <w:sz w:val="24"/>
                <w:szCs w:val="24"/>
              </w:rPr>
            </w:pPr>
          </w:p>
        </w:tc>
        <w:tc>
          <w:tcPr>
            <w:tcW w:w="6770" w:type="dxa"/>
          </w:tcPr>
          <w:p w14:paraId="7E133888" w14:textId="77777777" w:rsidR="00F23D34" w:rsidRDefault="00F23D34" w:rsidP="00F23D34">
            <w:pPr>
              <w:rPr>
                <w:rFonts w:ascii="Arial" w:hAnsi="Arial" w:cs="Arial"/>
                <w:sz w:val="24"/>
                <w:szCs w:val="24"/>
              </w:rPr>
            </w:pPr>
          </w:p>
        </w:tc>
        <w:tc>
          <w:tcPr>
            <w:tcW w:w="1042" w:type="dxa"/>
          </w:tcPr>
          <w:p w14:paraId="426CBEB4" w14:textId="77777777" w:rsidR="00F23D34" w:rsidRDefault="00F23D34" w:rsidP="009C7101">
            <w:pPr>
              <w:jc w:val="center"/>
              <w:rPr>
                <w:rFonts w:ascii="Arial" w:hAnsi="Arial" w:cs="Arial"/>
                <w:sz w:val="24"/>
                <w:szCs w:val="24"/>
              </w:rPr>
            </w:pPr>
          </w:p>
        </w:tc>
      </w:tr>
      <w:tr w:rsidR="00F23D34" w14:paraId="32AEAF95" w14:textId="77777777" w:rsidTr="009C7101">
        <w:tc>
          <w:tcPr>
            <w:tcW w:w="1430" w:type="dxa"/>
          </w:tcPr>
          <w:p w14:paraId="3F8F38FA" w14:textId="77777777" w:rsidR="00F23D34" w:rsidRDefault="00F23D34" w:rsidP="00F23D34">
            <w:pPr>
              <w:rPr>
                <w:rFonts w:ascii="Arial" w:hAnsi="Arial" w:cs="Arial"/>
                <w:sz w:val="24"/>
                <w:szCs w:val="24"/>
              </w:rPr>
            </w:pPr>
          </w:p>
        </w:tc>
        <w:tc>
          <w:tcPr>
            <w:tcW w:w="6770" w:type="dxa"/>
          </w:tcPr>
          <w:p w14:paraId="74899374" w14:textId="46A01FD7" w:rsidR="00F23D34" w:rsidRDefault="00F23D34" w:rsidP="00F23D34">
            <w:pPr>
              <w:rPr>
                <w:rFonts w:ascii="Arial" w:hAnsi="Arial" w:cs="Arial"/>
                <w:sz w:val="24"/>
                <w:szCs w:val="24"/>
              </w:rPr>
            </w:pPr>
            <w:r w:rsidRPr="00C632D0">
              <w:rPr>
                <w:rFonts w:ascii="Arial" w:hAnsi="Arial" w:cs="Arial"/>
                <w:sz w:val="24"/>
                <w:szCs w:val="24"/>
              </w:rPr>
              <w:t>Example of information about consultation as part of weekly internal MDC staff update</w:t>
            </w:r>
          </w:p>
        </w:tc>
        <w:tc>
          <w:tcPr>
            <w:tcW w:w="1042" w:type="dxa"/>
          </w:tcPr>
          <w:p w14:paraId="5CEAB1AA" w14:textId="4AAD4717" w:rsidR="00F23D34" w:rsidRDefault="009C7101" w:rsidP="009C7101">
            <w:pPr>
              <w:jc w:val="center"/>
              <w:rPr>
                <w:rFonts w:ascii="Arial" w:hAnsi="Arial" w:cs="Arial"/>
                <w:sz w:val="24"/>
                <w:szCs w:val="24"/>
              </w:rPr>
            </w:pPr>
            <w:r>
              <w:rPr>
                <w:rFonts w:ascii="Arial" w:hAnsi="Arial" w:cs="Arial"/>
                <w:sz w:val="24"/>
                <w:szCs w:val="24"/>
              </w:rPr>
              <w:t>71</w:t>
            </w:r>
          </w:p>
        </w:tc>
      </w:tr>
      <w:tr w:rsidR="00F23D34" w14:paraId="433E1F4A" w14:textId="77777777" w:rsidTr="009C7101">
        <w:tc>
          <w:tcPr>
            <w:tcW w:w="1430" w:type="dxa"/>
          </w:tcPr>
          <w:p w14:paraId="13B6FD05" w14:textId="77777777" w:rsidR="00F23D34" w:rsidRDefault="00F23D34" w:rsidP="00F23D34">
            <w:pPr>
              <w:rPr>
                <w:rFonts w:ascii="Arial" w:hAnsi="Arial" w:cs="Arial"/>
                <w:sz w:val="24"/>
                <w:szCs w:val="24"/>
              </w:rPr>
            </w:pPr>
          </w:p>
        </w:tc>
        <w:tc>
          <w:tcPr>
            <w:tcW w:w="6770" w:type="dxa"/>
          </w:tcPr>
          <w:p w14:paraId="6E155672" w14:textId="77777777" w:rsidR="00F23D34" w:rsidRDefault="00F23D34" w:rsidP="00F23D34">
            <w:pPr>
              <w:rPr>
                <w:rFonts w:ascii="Arial" w:hAnsi="Arial" w:cs="Arial"/>
                <w:sz w:val="24"/>
                <w:szCs w:val="24"/>
              </w:rPr>
            </w:pPr>
          </w:p>
        </w:tc>
        <w:tc>
          <w:tcPr>
            <w:tcW w:w="1042" w:type="dxa"/>
          </w:tcPr>
          <w:p w14:paraId="43A24501" w14:textId="77777777" w:rsidR="00F23D34" w:rsidRDefault="00F23D34" w:rsidP="009C7101">
            <w:pPr>
              <w:jc w:val="center"/>
              <w:rPr>
                <w:rFonts w:ascii="Arial" w:hAnsi="Arial" w:cs="Arial"/>
                <w:sz w:val="24"/>
                <w:szCs w:val="24"/>
              </w:rPr>
            </w:pPr>
          </w:p>
        </w:tc>
      </w:tr>
      <w:tr w:rsidR="00F23D34" w14:paraId="22E8971F" w14:textId="77777777" w:rsidTr="009C7101">
        <w:tc>
          <w:tcPr>
            <w:tcW w:w="1430" w:type="dxa"/>
          </w:tcPr>
          <w:p w14:paraId="76EA4FF1" w14:textId="77777777" w:rsidR="00F23D34" w:rsidRDefault="00F23D34" w:rsidP="00F23D34">
            <w:pPr>
              <w:rPr>
                <w:rFonts w:ascii="Arial" w:hAnsi="Arial" w:cs="Arial"/>
                <w:sz w:val="24"/>
                <w:szCs w:val="24"/>
              </w:rPr>
            </w:pPr>
          </w:p>
        </w:tc>
        <w:tc>
          <w:tcPr>
            <w:tcW w:w="6770" w:type="dxa"/>
          </w:tcPr>
          <w:p w14:paraId="1609CA03" w14:textId="136FB6E2" w:rsidR="00F23D34" w:rsidRDefault="00F23D34" w:rsidP="00F23D34">
            <w:pPr>
              <w:rPr>
                <w:rFonts w:ascii="Arial" w:hAnsi="Arial" w:cs="Arial"/>
                <w:sz w:val="24"/>
                <w:szCs w:val="24"/>
              </w:rPr>
            </w:pPr>
            <w:r>
              <w:rPr>
                <w:rFonts w:ascii="Arial" w:hAnsi="Arial" w:cs="Arial"/>
                <w:sz w:val="24"/>
                <w:szCs w:val="24"/>
              </w:rPr>
              <w:t>E-mail to those on Developer Forum mailing list</w:t>
            </w:r>
          </w:p>
        </w:tc>
        <w:tc>
          <w:tcPr>
            <w:tcW w:w="1042" w:type="dxa"/>
          </w:tcPr>
          <w:p w14:paraId="10979981" w14:textId="68091EC0" w:rsidR="00F23D34" w:rsidRDefault="009C7101" w:rsidP="009C7101">
            <w:pPr>
              <w:jc w:val="center"/>
              <w:rPr>
                <w:rFonts w:ascii="Arial" w:hAnsi="Arial" w:cs="Arial"/>
                <w:sz w:val="24"/>
                <w:szCs w:val="24"/>
              </w:rPr>
            </w:pPr>
            <w:r>
              <w:rPr>
                <w:rFonts w:ascii="Arial" w:hAnsi="Arial" w:cs="Arial"/>
                <w:sz w:val="24"/>
                <w:szCs w:val="24"/>
              </w:rPr>
              <w:t>72</w:t>
            </w:r>
          </w:p>
        </w:tc>
      </w:tr>
    </w:tbl>
    <w:p w14:paraId="33FC0DD9" w14:textId="77777777" w:rsidR="00AF7805" w:rsidRDefault="00AF7805">
      <w:pPr>
        <w:rPr>
          <w:rFonts w:ascii="Arial" w:hAnsi="Arial" w:cs="Arial"/>
          <w:sz w:val="24"/>
          <w:szCs w:val="24"/>
        </w:rPr>
      </w:pPr>
    </w:p>
    <w:p w14:paraId="67AC1E1D" w14:textId="77777777" w:rsidR="00AF7805" w:rsidRDefault="00AF7805">
      <w:pPr>
        <w:rPr>
          <w:rFonts w:ascii="Arial" w:hAnsi="Arial" w:cs="Arial"/>
          <w:sz w:val="24"/>
          <w:szCs w:val="24"/>
        </w:rPr>
      </w:pPr>
    </w:p>
    <w:p w14:paraId="510C3389" w14:textId="77777777" w:rsidR="00AF7805" w:rsidRDefault="00AF7805">
      <w:pPr>
        <w:rPr>
          <w:rFonts w:ascii="Arial" w:hAnsi="Arial" w:cs="Arial"/>
          <w:sz w:val="24"/>
          <w:szCs w:val="24"/>
        </w:rPr>
      </w:pPr>
    </w:p>
    <w:p w14:paraId="5C21EDA1" w14:textId="36E0650A" w:rsidR="00AF7805" w:rsidRDefault="00AF7805">
      <w:pPr>
        <w:rPr>
          <w:rFonts w:ascii="Arial" w:hAnsi="Arial" w:cs="Arial"/>
          <w:sz w:val="24"/>
          <w:szCs w:val="24"/>
        </w:rPr>
      </w:pPr>
    </w:p>
    <w:p w14:paraId="5990F39E" w14:textId="77777777" w:rsidR="009C7101" w:rsidRDefault="009C7101">
      <w:pPr>
        <w:rPr>
          <w:rFonts w:ascii="Arial" w:hAnsi="Arial" w:cs="Arial"/>
          <w:sz w:val="24"/>
          <w:szCs w:val="24"/>
        </w:rPr>
      </w:pPr>
    </w:p>
    <w:p w14:paraId="7078D5D6" w14:textId="085693F5" w:rsidR="00BF0A3C" w:rsidRPr="00EB5BA4" w:rsidRDefault="00BF0A3C" w:rsidP="00BB50CD">
      <w:pPr>
        <w:spacing w:after="0"/>
        <w:rPr>
          <w:rFonts w:ascii="Arial" w:hAnsi="Arial" w:cs="Arial"/>
          <w:sz w:val="40"/>
          <w:szCs w:val="40"/>
        </w:rPr>
      </w:pPr>
      <w:r w:rsidRPr="00EB5BA4">
        <w:rPr>
          <w:rFonts w:ascii="Arial" w:hAnsi="Arial" w:cs="Arial"/>
          <w:sz w:val="40"/>
          <w:szCs w:val="40"/>
        </w:rPr>
        <w:t>Page intentionally blank</w:t>
      </w:r>
    </w:p>
    <w:p w14:paraId="188FF299" w14:textId="77777777" w:rsidR="00BF0A3C" w:rsidRDefault="00BF0A3C" w:rsidP="00BB50CD">
      <w:pPr>
        <w:spacing w:after="0"/>
        <w:rPr>
          <w:rFonts w:ascii="Arial" w:hAnsi="Arial" w:cs="Arial"/>
          <w:b/>
          <w:sz w:val="28"/>
          <w:szCs w:val="28"/>
        </w:rPr>
      </w:pPr>
    </w:p>
    <w:p w14:paraId="62107C85" w14:textId="77777777" w:rsidR="00BF0A3C" w:rsidRDefault="00BF0A3C" w:rsidP="00BB50CD">
      <w:pPr>
        <w:spacing w:after="0"/>
        <w:rPr>
          <w:rFonts w:ascii="Arial" w:hAnsi="Arial" w:cs="Arial"/>
          <w:b/>
          <w:sz w:val="28"/>
          <w:szCs w:val="28"/>
        </w:rPr>
      </w:pPr>
    </w:p>
    <w:p w14:paraId="02E3ABCD" w14:textId="77777777" w:rsidR="00BF0A3C" w:rsidRDefault="00BF0A3C" w:rsidP="00BB50CD">
      <w:pPr>
        <w:spacing w:after="0"/>
        <w:rPr>
          <w:rFonts w:ascii="Arial" w:hAnsi="Arial" w:cs="Arial"/>
          <w:b/>
          <w:sz w:val="28"/>
          <w:szCs w:val="28"/>
        </w:rPr>
      </w:pPr>
    </w:p>
    <w:p w14:paraId="5AE1FD90" w14:textId="77777777" w:rsidR="00BF0A3C" w:rsidRDefault="00BF0A3C" w:rsidP="00BB50CD">
      <w:pPr>
        <w:spacing w:after="0"/>
        <w:rPr>
          <w:rFonts w:ascii="Arial" w:hAnsi="Arial" w:cs="Arial"/>
          <w:b/>
          <w:sz w:val="28"/>
          <w:szCs w:val="28"/>
        </w:rPr>
      </w:pPr>
    </w:p>
    <w:p w14:paraId="0AA83341" w14:textId="77777777" w:rsidR="00BF0A3C" w:rsidRDefault="00BF0A3C" w:rsidP="00BB50CD">
      <w:pPr>
        <w:spacing w:after="0"/>
        <w:rPr>
          <w:rFonts w:ascii="Arial" w:hAnsi="Arial" w:cs="Arial"/>
          <w:b/>
          <w:sz w:val="28"/>
          <w:szCs w:val="28"/>
        </w:rPr>
      </w:pPr>
    </w:p>
    <w:p w14:paraId="61E202F0" w14:textId="77777777" w:rsidR="00BF0A3C" w:rsidRDefault="00BF0A3C" w:rsidP="00BB50CD">
      <w:pPr>
        <w:spacing w:after="0"/>
        <w:rPr>
          <w:rFonts w:ascii="Arial" w:hAnsi="Arial" w:cs="Arial"/>
          <w:b/>
          <w:sz w:val="28"/>
          <w:szCs w:val="28"/>
        </w:rPr>
      </w:pPr>
    </w:p>
    <w:p w14:paraId="6F97D362" w14:textId="77777777" w:rsidR="00BF0A3C" w:rsidRDefault="00BF0A3C" w:rsidP="00BB50CD">
      <w:pPr>
        <w:spacing w:after="0"/>
        <w:rPr>
          <w:rFonts w:ascii="Arial" w:hAnsi="Arial" w:cs="Arial"/>
          <w:b/>
          <w:sz w:val="28"/>
          <w:szCs w:val="28"/>
        </w:rPr>
      </w:pPr>
    </w:p>
    <w:p w14:paraId="312D3A39" w14:textId="77777777" w:rsidR="00BF0A3C" w:rsidRDefault="00BF0A3C" w:rsidP="00BB50CD">
      <w:pPr>
        <w:spacing w:after="0"/>
        <w:rPr>
          <w:rFonts w:ascii="Arial" w:hAnsi="Arial" w:cs="Arial"/>
          <w:b/>
          <w:sz w:val="28"/>
          <w:szCs w:val="28"/>
        </w:rPr>
      </w:pPr>
    </w:p>
    <w:p w14:paraId="64251543" w14:textId="77777777" w:rsidR="00BF0A3C" w:rsidRDefault="00BF0A3C" w:rsidP="00BB50CD">
      <w:pPr>
        <w:spacing w:after="0"/>
        <w:rPr>
          <w:rFonts w:ascii="Arial" w:hAnsi="Arial" w:cs="Arial"/>
          <w:b/>
          <w:sz w:val="28"/>
          <w:szCs w:val="28"/>
        </w:rPr>
      </w:pPr>
    </w:p>
    <w:p w14:paraId="0A0DEB82" w14:textId="77777777" w:rsidR="00BF0A3C" w:rsidRDefault="00BF0A3C" w:rsidP="00BB50CD">
      <w:pPr>
        <w:spacing w:after="0"/>
        <w:rPr>
          <w:rFonts w:ascii="Arial" w:hAnsi="Arial" w:cs="Arial"/>
          <w:b/>
          <w:sz w:val="28"/>
          <w:szCs w:val="28"/>
        </w:rPr>
      </w:pPr>
    </w:p>
    <w:p w14:paraId="3E8EB340" w14:textId="77777777" w:rsidR="00BF0A3C" w:rsidRDefault="00BF0A3C" w:rsidP="00BB50CD">
      <w:pPr>
        <w:spacing w:after="0"/>
        <w:rPr>
          <w:rFonts w:ascii="Arial" w:hAnsi="Arial" w:cs="Arial"/>
          <w:b/>
          <w:sz w:val="28"/>
          <w:szCs w:val="28"/>
        </w:rPr>
      </w:pPr>
    </w:p>
    <w:p w14:paraId="4C515A7A" w14:textId="77777777" w:rsidR="00BF0A3C" w:rsidRDefault="00BF0A3C" w:rsidP="00BB50CD">
      <w:pPr>
        <w:spacing w:after="0"/>
        <w:rPr>
          <w:rFonts w:ascii="Arial" w:hAnsi="Arial" w:cs="Arial"/>
          <w:b/>
          <w:sz w:val="28"/>
          <w:szCs w:val="28"/>
        </w:rPr>
      </w:pPr>
    </w:p>
    <w:p w14:paraId="34054E7C" w14:textId="77777777" w:rsidR="00BF0A3C" w:rsidRDefault="00BF0A3C" w:rsidP="00BB50CD">
      <w:pPr>
        <w:spacing w:after="0"/>
        <w:rPr>
          <w:rFonts w:ascii="Arial" w:hAnsi="Arial" w:cs="Arial"/>
          <w:b/>
          <w:sz w:val="28"/>
          <w:szCs w:val="28"/>
        </w:rPr>
      </w:pPr>
    </w:p>
    <w:p w14:paraId="11FC292E" w14:textId="77777777" w:rsidR="00BF0A3C" w:rsidRDefault="00BF0A3C" w:rsidP="00BB50CD">
      <w:pPr>
        <w:spacing w:after="0"/>
        <w:rPr>
          <w:rFonts w:ascii="Arial" w:hAnsi="Arial" w:cs="Arial"/>
          <w:b/>
          <w:sz w:val="28"/>
          <w:szCs w:val="28"/>
        </w:rPr>
      </w:pPr>
    </w:p>
    <w:p w14:paraId="38B03B5F" w14:textId="77777777" w:rsidR="00BF0A3C" w:rsidRDefault="00BF0A3C" w:rsidP="00BB50CD">
      <w:pPr>
        <w:spacing w:after="0"/>
        <w:rPr>
          <w:rFonts w:ascii="Arial" w:hAnsi="Arial" w:cs="Arial"/>
          <w:b/>
          <w:sz w:val="28"/>
          <w:szCs w:val="28"/>
        </w:rPr>
      </w:pPr>
    </w:p>
    <w:p w14:paraId="1A34359D" w14:textId="77777777" w:rsidR="00BF0A3C" w:rsidRDefault="00BF0A3C" w:rsidP="00BB50CD">
      <w:pPr>
        <w:spacing w:after="0"/>
        <w:rPr>
          <w:rFonts w:ascii="Arial" w:hAnsi="Arial" w:cs="Arial"/>
          <w:b/>
          <w:sz w:val="28"/>
          <w:szCs w:val="28"/>
        </w:rPr>
      </w:pPr>
    </w:p>
    <w:p w14:paraId="03B0437C" w14:textId="77777777" w:rsidR="00BF0A3C" w:rsidRDefault="00BF0A3C" w:rsidP="00BB50CD">
      <w:pPr>
        <w:spacing w:after="0"/>
        <w:rPr>
          <w:rFonts w:ascii="Arial" w:hAnsi="Arial" w:cs="Arial"/>
          <w:b/>
          <w:sz w:val="28"/>
          <w:szCs w:val="28"/>
        </w:rPr>
      </w:pPr>
    </w:p>
    <w:p w14:paraId="20768D6B" w14:textId="77777777" w:rsidR="00BF0A3C" w:rsidRDefault="00BF0A3C" w:rsidP="00BB50CD">
      <w:pPr>
        <w:spacing w:after="0"/>
        <w:rPr>
          <w:rFonts w:ascii="Arial" w:hAnsi="Arial" w:cs="Arial"/>
          <w:b/>
          <w:sz w:val="28"/>
          <w:szCs w:val="28"/>
        </w:rPr>
      </w:pPr>
    </w:p>
    <w:p w14:paraId="7323B503" w14:textId="77777777" w:rsidR="00BF0A3C" w:rsidRDefault="00BF0A3C" w:rsidP="00BB50CD">
      <w:pPr>
        <w:spacing w:after="0"/>
        <w:rPr>
          <w:rFonts w:ascii="Arial" w:hAnsi="Arial" w:cs="Arial"/>
          <w:b/>
          <w:sz w:val="28"/>
          <w:szCs w:val="28"/>
        </w:rPr>
      </w:pPr>
    </w:p>
    <w:p w14:paraId="3B977FED" w14:textId="77777777" w:rsidR="00BF0A3C" w:rsidRDefault="00BF0A3C" w:rsidP="00BB50CD">
      <w:pPr>
        <w:spacing w:after="0"/>
        <w:rPr>
          <w:rFonts w:ascii="Arial" w:hAnsi="Arial" w:cs="Arial"/>
          <w:b/>
          <w:sz w:val="28"/>
          <w:szCs w:val="28"/>
        </w:rPr>
      </w:pPr>
    </w:p>
    <w:p w14:paraId="0CC4EEAF" w14:textId="77777777" w:rsidR="00BF0A3C" w:rsidRDefault="00BF0A3C" w:rsidP="00BB50CD">
      <w:pPr>
        <w:spacing w:after="0"/>
        <w:rPr>
          <w:rFonts w:ascii="Arial" w:hAnsi="Arial" w:cs="Arial"/>
          <w:b/>
          <w:sz w:val="28"/>
          <w:szCs w:val="28"/>
        </w:rPr>
      </w:pPr>
    </w:p>
    <w:p w14:paraId="3AB0272A" w14:textId="77777777" w:rsidR="00BF0A3C" w:rsidRDefault="00BF0A3C" w:rsidP="00BB50CD">
      <w:pPr>
        <w:spacing w:after="0"/>
        <w:rPr>
          <w:rFonts w:ascii="Arial" w:hAnsi="Arial" w:cs="Arial"/>
          <w:b/>
          <w:sz w:val="28"/>
          <w:szCs w:val="28"/>
        </w:rPr>
      </w:pPr>
    </w:p>
    <w:p w14:paraId="0143B047" w14:textId="77777777" w:rsidR="00BF0A3C" w:rsidRDefault="00BF0A3C" w:rsidP="00BB50CD">
      <w:pPr>
        <w:spacing w:after="0"/>
        <w:rPr>
          <w:rFonts w:ascii="Arial" w:hAnsi="Arial" w:cs="Arial"/>
          <w:b/>
          <w:sz w:val="28"/>
          <w:szCs w:val="28"/>
        </w:rPr>
      </w:pPr>
    </w:p>
    <w:p w14:paraId="2FDEBBC2" w14:textId="77777777" w:rsidR="00BF0A3C" w:rsidRDefault="00BF0A3C" w:rsidP="00BB50CD">
      <w:pPr>
        <w:spacing w:after="0"/>
        <w:rPr>
          <w:rFonts w:ascii="Arial" w:hAnsi="Arial" w:cs="Arial"/>
          <w:b/>
          <w:sz w:val="28"/>
          <w:szCs w:val="28"/>
        </w:rPr>
      </w:pPr>
    </w:p>
    <w:p w14:paraId="3CFF5786" w14:textId="77777777" w:rsidR="00BF0A3C" w:rsidRDefault="00BF0A3C" w:rsidP="00BB50CD">
      <w:pPr>
        <w:spacing w:after="0"/>
        <w:rPr>
          <w:rFonts w:ascii="Arial" w:hAnsi="Arial" w:cs="Arial"/>
          <w:b/>
          <w:sz w:val="28"/>
          <w:szCs w:val="28"/>
        </w:rPr>
      </w:pPr>
    </w:p>
    <w:p w14:paraId="2C0E7ED9" w14:textId="77777777" w:rsidR="00BF0A3C" w:rsidRDefault="00BF0A3C" w:rsidP="00BB50CD">
      <w:pPr>
        <w:spacing w:after="0"/>
        <w:rPr>
          <w:rFonts w:ascii="Arial" w:hAnsi="Arial" w:cs="Arial"/>
          <w:b/>
          <w:sz w:val="28"/>
          <w:szCs w:val="28"/>
        </w:rPr>
      </w:pPr>
    </w:p>
    <w:p w14:paraId="0102C2EC" w14:textId="77777777" w:rsidR="00BF0A3C" w:rsidRDefault="00BF0A3C" w:rsidP="00BB50CD">
      <w:pPr>
        <w:spacing w:after="0"/>
        <w:rPr>
          <w:rFonts w:ascii="Arial" w:hAnsi="Arial" w:cs="Arial"/>
          <w:b/>
          <w:sz w:val="28"/>
          <w:szCs w:val="28"/>
        </w:rPr>
      </w:pPr>
    </w:p>
    <w:p w14:paraId="2FDA2F46" w14:textId="77777777" w:rsidR="00BF0A3C" w:rsidRDefault="00BF0A3C" w:rsidP="00BB50CD">
      <w:pPr>
        <w:spacing w:after="0"/>
        <w:rPr>
          <w:rFonts w:ascii="Arial" w:hAnsi="Arial" w:cs="Arial"/>
          <w:b/>
          <w:sz w:val="28"/>
          <w:szCs w:val="28"/>
        </w:rPr>
      </w:pPr>
    </w:p>
    <w:p w14:paraId="21FF04EC" w14:textId="77777777" w:rsidR="00BF0A3C" w:rsidRDefault="00BF0A3C" w:rsidP="00BB50CD">
      <w:pPr>
        <w:spacing w:after="0"/>
        <w:rPr>
          <w:rFonts w:ascii="Arial" w:hAnsi="Arial" w:cs="Arial"/>
          <w:b/>
          <w:sz w:val="28"/>
          <w:szCs w:val="28"/>
        </w:rPr>
      </w:pPr>
    </w:p>
    <w:p w14:paraId="12225013" w14:textId="77777777" w:rsidR="00BF0A3C" w:rsidRDefault="00BF0A3C" w:rsidP="00BB50CD">
      <w:pPr>
        <w:spacing w:after="0"/>
        <w:rPr>
          <w:rFonts w:ascii="Arial" w:hAnsi="Arial" w:cs="Arial"/>
          <w:b/>
          <w:sz w:val="28"/>
          <w:szCs w:val="28"/>
        </w:rPr>
      </w:pPr>
    </w:p>
    <w:p w14:paraId="036CC5AD" w14:textId="77777777" w:rsidR="00BF0A3C" w:rsidRDefault="00BF0A3C" w:rsidP="00BB50CD">
      <w:pPr>
        <w:spacing w:after="0"/>
        <w:rPr>
          <w:rFonts w:ascii="Arial" w:hAnsi="Arial" w:cs="Arial"/>
          <w:b/>
          <w:sz w:val="28"/>
          <w:szCs w:val="28"/>
        </w:rPr>
      </w:pPr>
    </w:p>
    <w:p w14:paraId="2EE9959B" w14:textId="77777777" w:rsidR="00BF0A3C" w:rsidRDefault="00BF0A3C" w:rsidP="00BB50CD">
      <w:pPr>
        <w:spacing w:after="0"/>
        <w:rPr>
          <w:rFonts w:ascii="Arial" w:hAnsi="Arial" w:cs="Arial"/>
          <w:b/>
          <w:sz w:val="28"/>
          <w:szCs w:val="28"/>
        </w:rPr>
      </w:pPr>
    </w:p>
    <w:p w14:paraId="45CC01A2" w14:textId="77777777" w:rsidR="00BF0A3C" w:rsidRDefault="00BF0A3C" w:rsidP="00BB50CD">
      <w:pPr>
        <w:spacing w:after="0"/>
        <w:rPr>
          <w:rFonts w:ascii="Arial" w:hAnsi="Arial" w:cs="Arial"/>
          <w:b/>
          <w:sz w:val="28"/>
          <w:szCs w:val="28"/>
        </w:rPr>
      </w:pPr>
    </w:p>
    <w:p w14:paraId="2125D9CE" w14:textId="77777777" w:rsidR="00BF0A3C" w:rsidRDefault="00BF0A3C" w:rsidP="00BB50CD">
      <w:pPr>
        <w:spacing w:after="0"/>
        <w:rPr>
          <w:rFonts w:ascii="Arial" w:hAnsi="Arial" w:cs="Arial"/>
          <w:b/>
          <w:sz w:val="28"/>
          <w:szCs w:val="28"/>
        </w:rPr>
      </w:pPr>
    </w:p>
    <w:p w14:paraId="7DD99F58" w14:textId="32C573CD" w:rsidR="00D212A6" w:rsidRDefault="00D212A6" w:rsidP="00BB50CD">
      <w:pPr>
        <w:spacing w:after="0"/>
        <w:rPr>
          <w:rFonts w:ascii="Arial" w:hAnsi="Arial" w:cs="Arial"/>
          <w:b/>
          <w:sz w:val="28"/>
          <w:szCs w:val="28"/>
        </w:rPr>
        <w:sectPr w:rsidR="00D212A6">
          <w:footerReference w:type="default" r:id="rId10"/>
          <w:pgSz w:w="11906" w:h="16838"/>
          <w:pgMar w:top="1440" w:right="1440" w:bottom="1440" w:left="1440" w:header="708" w:footer="708" w:gutter="0"/>
          <w:cols w:space="708"/>
          <w:docGrid w:linePitch="360"/>
        </w:sectPr>
      </w:pPr>
    </w:p>
    <w:p w14:paraId="57786DE4" w14:textId="6BD22A95" w:rsidR="00BB50CD" w:rsidRPr="00BB50CD" w:rsidRDefault="00BB50CD" w:rsidP="00BB50CD">
      <w:pPr>
        <w:spacing w:after="0"/>
        <w:rPr>
          <w:rFonts w:ascii="Arial" w:hAnsi="Arial" w:cs="Arial"/>
          <w:sz w:val="24"/>
          <w:szCs w:val="24"/>
        </w:rPr>
      </w:pPr>
      <w:r w:rsidRPr="00BB50CD">
        <w:rPr>
          <w:rFonts w:ascii="Arial" w:hAnsi="Arial" w:cs="Arial"/>
          <w:b/>
          <w:sz w:val="28"/>
          <w:szCs w:val="28"/>
        </w:rPr>
        <w:t>1.0</w:t>
      </w:r>
      <w:r w:rsidRPr="00BB50CD">
        <w:rPr>
          <w:rFonts w:ascii="Arial" w:hAnsi="Arial" w:cs="Arial"/>
          <w:b/>
          <w:sz w:val="28"/>
          <w:szCs w:val="28"/>
        </w:rPr>
        <w:tab/>
        <w:t>Introduction</w:t>
      </w:r>
    </w:p>
    <w:p w14:paraId="0339794A" w14:textId="2071EBAC" w:rsidR="00BB50CD" w:rsidRPr="00BB50CD" w:rsidRDefault="00BB50CD" w:rsidP="00BB50CD">
      <w:pPr>
        <w:spacing w:after="0"/>
        <w:rPr>
          <w:rFonts w:ascii="Arial" w:hAnsi="Arial" w:cs="Arial"/>
          <w:sz w:val="24"/>
          <w:szCs w:val="24"/>
        </w:rPr>
      </w:pPr>
    </w:p>
    <w:p w14:paraId="4D6AE9BE" w14:textId="7B67369C" w:rsidR="00BB50CD" w:rsidRPr="00BF0A3C" w:rsidRDefault="00BB50CD" w:rsidP="00BB50CD">
      <w:pPr>
        <w:spacing w:after="0"/>
        <w:rPr>
          <w:rFonts w:ascii="Arial" w:hAnsi="Arial" w:cs="Arial"/>
          <w:sz w:val="24"/>
          <w:szCs w:val="24"/>
        </w:rPr>
      </w:pPr>
      <w:r>
        <w:rPr>
          <w:rFonts w:ascii="Arial" w:hAnsi="Arial" w:cs="Arial"/>
          <w:sz w:val="24"/>
          <w:szCs w:val="24"/>
        </w:rPr>
        <w:tab/>
      </w:r>
      <w:r w:rsidRPr="00BF0A3C">
        <w:rPr>
          <w:rFonts w:ascii="Arial" w:hAnsi="Arial" w:cs="Arial"/>
          <w:b/>
          <w:sz w:val="24"/>
          <w:szCs w:val="24"/>
        </w:rPr>
        <w:t>Purpose of the statement</w:t>
      </w:r>
    </w:p>
    <w:p w14:paraId="41A6EF70" w14:textId="3C3C83C3" w:rsidR="00BB50CD" w:rsidRDefault="00BB50CD" w:rsidP="00BB50CD">
      <w:pPr>
        <w:spacing w:after="0"/>
        <w:rPr>
          <w:rFonts w:ascii="Arial" w:hAnsi="Arial" w:cs="Arial"/>
          <w:sz w:val="24"/>
          <w:szCs w:val="24"/>
        </w:rPr>
      </w:pPr>
    </w:p>
    <w:p w14:paraId="6CEE2135" w14:textId="609519E4" w:rsidR="00BB50CD" w:rsidRPr="00B36B31" w:rsidRDefault="00BB50CD" w:rsidP="00B36B31">
      <w:pPr>
        <w:pStyle w:val="ListParagraph"/>
        <w:numPr>
          <w:ilvl w:val="1"/>
          <w:numId w:val="8"/>
        </w:numPr>
        <w:spacing w:after="0"/>
        <w:rPr>
          <w:rFonts w:ascii="Arial" w:hAnsi="Arial" w:cs="Arial"/>
          <w:sz w:val="24"/>
          <w:szCs w:val="24"/>
        </w:rPr>
      </w:pPr>
      <w:r w:rsidRPr="00B36B31">
        <w:rPr>
          <w:rFonts w:ascii="Arial" w:hAnsi="Arial" w:cs="Arial"/>
          <w:sz w:val="24"/>
          <w:szCs w:val="24"/>
        </w:rPr>
        <w:t xml:space="preserve">It is important that the council </w:t>
      </w:r>
      <w:r w:rsidR="00DA33F0" w:rsidRPr="00B36B31">
        <w:rPr>
          <w:rFonts w:ascii="Arial" w:hAnsi="Arial" w:cs="Arial"/>
          <w:sz w:val="24"/>
          <w:szCs w:val="24"/>
        </w:rPr>
        <w:t>engage</w:t>
      </w:r>
      <w:r w:rsidRPr="00B36B31">
        <w:rPr>
          <w:rFonts w:ascii="Arial" w:hAnsi="Arial" w:cs="Arial"/>
          <w:sz w:val="24"/>
          <w:szCs w:val="24"/>
        </w:rPr>
        <w:t xml:space="preserve"> wit</w:t>
      </w:r>
      <w:r w:rsidR="00BF0A3C" w:rsidRPr="00B36B31">
        <w:rPr>
          <w:rFonts w:ascii="Arial" w:hAnsi="Arial" w:cs="Arial"/>
          <w:sz w:val="24"/>
          <w:szCs w:val="24"/>
        </w:rPr>
        <w:t xml:space="preserve">h the community throughout the </w:t>
      </w:r>
      <w:r w:rsidRPr="00B36B31">
        <w:rPr>
          <w:rFonts w:ascii="Arial" w:hAnsi="Arial" w:cs="Arial"/>
          <w:sz w:val="24"/>
          <w:szCs w:val="24"/>
        </w:rPr>
        <w:t xml:space="preserve">preparation of the Local Plan and other planning policy documents. In doing this we need to </w:t>
      </w:r>
      <w:r w:rsidR="00DA33F0" w:rsidRPr="00B36B31">
        <w:rPr>
          <w:rFonts w:ascii="Arial" w:hAnsi="Arial" w:cs="Arial"/>
          <w:sz w:val="24"/>
          <w:szCs w:val="24"/>
        </w:rPr>
        <w:t>ensure,</w:t>
      </w:r>
      <w:r w:rsidRPr="00B36B31">
        <w:rPr>
          <w:rFonts w:ascii="Arial" w:hAnsi="Arial" w:cs="Arial"/>
          <w:sz w:val="24"/>
          <w:szCs w:val="24"/>
        </w:rPr>
        <w:t xml:space="preserve"> we follow the co</w:t>
      </w:r>
      <w:r w:rsidR="00BF0A3C" w:rsidRPr="00B36B31">
        <w:rPr>
          <w:rFonts w:ascii="Arial" w:hAnsi="Arial" w:cs="Arial"/>
          <w:sz w:val="24"/>
          <w:szCs w:val="24"/>
        </w:rPr>
        <w:t xml:space="preserve">uncil’s Statement of Community </w:t>
      </w:r>
      <w:r w:rsidRPr="00B36B31">
        <w:rPr>
          <w:rFonts w:ascii="Arial" w:hAnsi="Arial" w:cs="Arial"/>
          <w:sz w:val="24"/>
          <w:szCs w:val="24"/>
        </w:rPr>
        <w:t>Involve</w:t>
      </w:r>
      <w:r w:rsidR="00BF0A3C" w:rsidRPr="00B36B31">
        <w:rPr>
          <w:rFonts w:ascii="Arial" w:hAnsi="Arial" w:cs="Arial"/>
          <w:sz w:val="24"/>
          <w:szCs w:val="24"/>
        </w:rPr>
        <w:t>ment (SCI)</w:t>
      </w:r>
      <w:r w:rsidR="00D70F8A">
        <w:rPr>
          <w:rStyle w:val="FootnoteReference"/>
          <w:rFonts w:ascii="Arial" w:hAnsi="Arial" w:cs="Arial"/>
          <w:sz w:val="24"/>
          <w:szCs w:val="24"/>
        </w:rPr>
        <w:footnoteReference w:id="1"/>
      </w:r>
      <w:r w:rsidR="00DA33F0">
        <w:rPr>
          <w:rFonts w:ascii="Arial" w:hAnsi="Arial" w:cs="Arial"/>
          <w:sz w:val="24"/>
          <w:szCs w:val="24"/>
        </w:rPr>
        <w:t xml:space="preserve"> </w:t>
      </w:r>
      <w:r w:rsidR="00BF0A3C" w:rsidRPr="00B36B31">
        <w:rPr>
          <w:rFonts w:ascii="Arial" w:hAnsi="Arial" w:cs="Arial"/>
          <w:sz w:val="24"/>
          <w:szCs w:val="24"/>
        </w:rPr>
        <w:t xml:space="preserve">and the </w:t>
      </w:r>
      <w:r w:rsidR="00D70F8A" w:rsidRPr="00B36B31">
        <w:rPr>
          <w:rFonts w:ascii="Arial" w:hAnsi="Arial" w:cs="Arial"/>
          <w:sz w:val="24"/>
          <w:szCs w:val="24"/>
        </w:rPr>
        <w:t>Regulations</w:t>
      </w:r>
      <w:r w:rsidR="00DA33F0">
        <w:rPr>
          <w:rFonts w:ascii="Arial" w:hAnsi="Arial" w:cs="Arial"/>
          <w:sz w:val="24"/>
          <w:szCs w:val="24"/>
        </w:rPr>
        <w:t>,</w:t>
      </w:r>
      <w:r w:rsidR="00D70F8A" w:rsidRPr="00B36B31">
        <w:rPr>
          <w:rFonts w:ascii="Arial" w:hAnsi="Arial" w:cs="Arial"/>
          <w:sz w:val="24"/>
          <w:szCs w:val="24"/>
        </w:rPr>
        <w:t xml:space="preserve"> </w:t>
      </w:r>
      <w:r w:rsidRPr="00B36B31">
        <w:rPr>
          <w:rFonts w:ascii="Arial" w:hAnsi="Arial" w:cs="Arial"/>
          <w:sz w:val="24"/>
          <w:szCs w:val="24"/>
        </w:rPr>
        <w:t>governin</w:t>
      </w:r>
      <w:r w:rsidR="00F33116" w:rsidRPr="00B36B31">
        <w:rPr>
          <w:rFonts w:ascii="Arial" w:hAnsi="Arial" w:cs="Arial"/>
          <w:sz w:val="24"/>
          <w:szCs w:val="24"/>
        </w:rPr>
        <w:t>g the production of supplementary planning documents (SPDs).</w:t>
      </w:r>
      <w:r w:rsidR="00F33116">
        <w:rPr>
          <w:rStyle w:val="FootnoteReference"/>
          <w:rFonts w:ascii="Arial" w:hAnsi="Arial" w:cs="Arial"/>
          <w:sz w:val="24"/>
          <w:szCs w:val="24"/>
        </w:rPr>
        <w:footnoteReference w:id="2"/>
      </w:r>
    </w:p>
    <w:p w14:paraId="392BC75A" w14:textId="77777777" w:rsidR="00BF0A3C" w:rsidRDefault="00BF0A3C" w:rsidP="00BB50CD">
      <w:pPr>
        <w:spacing w:after="0"/>
        <w:rPr>
          <w:rFonts w:ascii="Arial" w:hAnsi="Arial" w:cs="Arial"/>
          <w:sz w:val="24"/>
          <w:szCs w:val="24"/>
        </w:rPr>
      </w:pPr>
    </w:p>
    <w:p w14:paraId="1A04632E" w14:textId="41991B10" w:rsidR="00BB50CD" w:rsidRPr="00BB50CD" w:rsidRDefault="00BB50CD" w:rsidP="00694AEC">
      <w:pPr>
        <w:spacing w:after="0"/>
        <w:ind w:left="720" w:hanging="720"/>
        <w:rPr>
          <w:rFonts w:ascii="Arial" w:hAnsi="Arial" w:cs="Arial"/>
          <w:sz w:val="24"/>
          <w:szCs w:val="24"/>
        </w:rPr>
      </w:pPr>
      <w:r w:rsidRPr="00BB50CD">
        <w:rPr>
          <w:rFonts w:ascii="Arial" w:hAnsi="Arial" w:cs="Arial"/>
          <w:sz w:val="24"/>
          <w:szCs w:val="24"/>
        </w:rPr>
        <w:t xml:space="preserve">1.2 </w:t>
      </w:r>
      <w:r w:rsidR="00BF0A3C">
        <w:rPr>
          <w:rFonts w:ascii="Arial" w:hAnsi="Arial" w:cs="Arial"/>
          <w:sz w:val="24"/>
          <w:szCs w:val="24"/>
        </w:rPr>
        <w:tab/>
      </w:r>
      <w:r w:rsidRPr="00BB50CD">
        <w:rPr>
          <w:rFonts w:ascii="Arial" w:hAnsi="Arial" w:cs="Arial"/>
          <w:sz w:val="24"/>
          <w:szCs w:val="24"/>
        </w:rPr>
        <w:t>In this case</w:t>
      </w:r>
      <w:r w:rsidR="00694AEC">
        <w:rPr>
          <w:rFonts w:ascii="Arial" w:hAnsi="Arial" w:cs="Arial"/>
          <w:sz w:val="24"/>
          <w:szCs w:val="24"/>
        </w:rPr>
        <w:t>,</w:t>
      </w:r>
      <w:r w:rsidRPr="00BB50CD">
        <w:rPr>
          <w:rFonts w:ascii="Arial" w:hAnsi="Arial" w:cs="Arial"/>
          <w:sz w:val="24"/>
          <w:szCs w:val="24"/>
        </w:rPr>
        <w:t xml:space="preserve"> w</w:t>
      </w:r>
      <w:r w:rsidR="00694AEC">
        <w:rPr>
          <w:rFonts w:ascii="Arial" w:hAnsi="Arial" w:cs="Arial"/>
          <w:sz w:val="24"/>
          <w:szCs w:val="24"/>
        </w:rPr>
        <w:t xml:space="preserve">e were consulting on </w:t>
      </w:r>
      <w:r w:rsidR="00BF0A3C">
        <w:rPr>
          <w:rFonts w:ascii="Arial" w:hAnsi="Arial" w:cs="Arial"/>
          <w:sz w:val="24"/>
          <w:szCs w:val="24"/>
        </w:rPr>
        <w:t xml:space="preserve">our </w:t>
      </w:r>
      <w:r w:rsidR="00694AEC">
        <w:rPr>
          <w:rFonts w:ascii="Arial" w:hAnsi="Arial" w:cs="Arial"/>
          <w:sz w:val="24"/>
          <w:szCs w:val="24"/>
        </w:rPr>
        <w:t>Draft Planning Obligations Supplementary Planning Document (SPD)</w:t>
      </w:r>
      <w:r w:rsidRPr="00BB50CD">
        <w:rPr>
          <w:rFonts w:ascii="Arial" w:hAnsi="Arial" w:cs="Arial"/>
          <w:sz w:val="24"/>
          <w:szCs w:val="24"/>
        </w:rPr>
        <w:t xml:space="preserve">. This consultation took place for six weeks </w:t>
      </w:r>
      <w:r w:rsidR="00694AEC">
        <w:rPr>
          <w:rFonts w:ascii="Arial" w:hAnsi="Arial" w:cs="Arial"/>
          <w:sz w:val="24"/>
          <w:szCs w:val="24"/>
        </w:rPr>
        <w:t>between 31 January 2022 and 14 March 2022</w:t>
      </w:r>
      <w:r w:rsidRPr="00BB50CD">
        <w:rPr>
          <w:rFonts w:ascii="Arial" w:hAnsi="Arial" w:cs="Arial"/>
          <w:sz w:val="24"/>
          <w:szCs w:val="24"/>
        </w:rPr>
        <w:t xml:space="preserve">. </w:t>
      </w:r>
    </w:p>
    <w:p w14:paraId="685B5EFE" w14:textId="77777777" w:rsidR="00BF0A3C" w:rsidRDefault="00BF0A3C" w:rsidP="00BB50CD">
      <w:pPr>
        <w:spacing w:after="0"/>
        <w:rPr>
          <w:rFonts w:ascii="Arial" w:hAnsi="Arial" w:cs="Arial"/>
          <w:sz w:val="24"/>
          <w:szCs w:val="24"/>
        </w:rPr>
      </w:pPr>
    </w:p>
    <w:p w14:paraId="7897B524" w14:textId="1A187657" w:rsidR="00BB50CD" w:rsidRDefault="00BB50CD" w:rsidP="00694AEC">
      <w:pPr>
        <w:spacing w:after="0"/>
        <w:ind w:left="720" w:hanging="720"/>
        <w:rPr>
          <w:rFonts w:ascii="Arial" w:hAnsi="Arial" w:cs="Arial"/>
          <w:sz w:val="24"/>
          <w:szCs w:val="24"/>
        </w:rPr>
      </w:pPr>
      <w:r w:rsidRPr="00BB50CD">
        <w:rPr>
          <w:rFonts w:ascii="Arial" w:hAnsi="Arial" w:cs="Arial"/>
          <w:sz w:val="24"/>
          <w:szCs w:val="24"/>
        </w:rPr>
        <w:t xml:space="preserve">1.3 </w:t>
      </w:r>
      <w:r w:rsidR="00BF0A3C">
        <w:rPr>
          <w:rFonts w:ascii="Arial" w:hAnsi="Arial" w:cs="Arial"/>
          <w:sz w:val="24"/>
          <w:szCs w:val="24"/>
        </w:rPr>
        <w:tab/>
      </w:r>
      <w:r w:rsidRPr="00BB50CD">
        <w:rPr>
          <w:rFonts w:ascii="Arial" w:hAnsi="Arial" w:cs="Arial"/>
          <w:sz w:val="24"/>
          <w:szCs w:val="24"/>
        </w:rPr>
        <w:t>This statement explains how we consulted a</w:t>
      </w:r>
      <w:r w:rsidR="00694AEC">
        <w:rPr>
          <w:rFonts w:ascii="Arial" w:hAnsi="Arial" w:cs="Arial"/>
          <w:sz w:val="24"/>
          <w:szCs w:val="24"/>
        </w:rPr>
        <w:t xml:space="preserve">nd how we have taken the views </w:t>
      </w:r>
      <w:r w:rsidRPr="00BB50CD">
        <w:rPr>
          <w:rFonts w:ascii="Arial" w:hAnsi="Arial" w:cs="Arial"/>
          <w:sz w:val="24"/>
          <w:szCs w:val="24"/>
        </w:rPr>
        <w:t>of consultees into consideration du</w:t>
      </w:r>
      <w:r w:rsidR="00694AEC">
        <w:rPr>
          <w:rFonts w:ascii="Arial" w:hAnsi="Arial" w:cs="Arial"/>
          <w:sz w:val="24"/>
          <w:szCs w:val="24"/>
        </w:rPr>
        <w:t>ring the preparation of the Planning Obligations SPD.</w:t>
      </w:r>
    </w:p>
    <w:p w14:paraId="3780A187" w14:textId="5CC17B2D" w:rsidR="00694AEC" w:rsidRDefault="00694AEC" w:rsidP="00694AEC">
      <w:pPr>
        <w:spacing w:after="0"/>
        <w:ind w:left="720" w:hanging="720"/>
        <w:rPr>
          <w:rFonts w:ascii="Arial" w:hAnsi="Arial" w:cs="Arial"/>
          <w:sz w:val="24"/>
          <w:szCs w:val="24"/>
        </w:rPr>
      </w:pPr>
    </w:p>
    <w:p w14:paraId="059F63F7" w14:textId="762E2CF1" w:rsidR="00694AEC" w:rsidRDefault="00694AEC" w:rsidP="00694AEC">
      <w:pPr>
        <w:spacing w:after="0"/>
        <w:ind w:left="720" w:hanging="720"/>
        <w:rPr>
          <w:rFonts w:ascii="Arial" w:hAnsi="Arial" w:cs="Arial"/>
          <w:sz w:val="24"/>
          <w:szCs w:val="24"/>
        </w:rPr>
      </w:pPr>
      <w:r>
        <w:rPr>
          <w:rFonts w:ascii="Arial" w:hAnsi="Arial" w:cs="Arial"/>
          <w:sz w:val="24"/>
          <w:szCs w:val="24"/>
        </w:rPr>
        <w:tab/>
      </w:r>
      <w:r w:rsidRPr="00694AEC">
        <w:rPr>
          <w:rFonts w:ascii="Arial" w:hAnsi="Arial" w:cs="Arial"/>
          <w:b/>
          <w:sz w:val="24"/>
          <w:szCs w:val="24"/>
        </w:rPr>
        <w:t>Planning Obligations SPD</w:t>
      </w:r>
    </w:p>
    <w:p w14:paraId="647F085E" w14:textId="7870F0DC" w:rsidR="00694AEC" w:rsidRDefault="00694AEC" w:rsidP="00694AEC">
      <w:pPr>
        <w:spacing w:after="0"/>
        <w:ind w:left="720" w:hanging="720"/>
        <w:rPr>
          <w:rFonts w:ascii="Arial" w:hAnsi="Arial" w:cs="Arial"/>
          <w:sz w:val="24"/>
          <w:szCs w:val="24"/>
        </w:rPr>
      </w:pPr>
    </w:p>
    <w:p w14:paraId="1FD52BA6" w14:textId="206ACBE3" w:rsidR="00694AEC" w:rsidRDefault="000D1ACC" w:rsidP="00694AEC">
      <w:pPr>
        <w:spacing w:after="0"/>
        <w:ind w:left="720" w:hanging="720"/>
        <w:rPr>
          <w:rFonts w:ascii="Arial" w:hAnsi="Arial" w:cs="Arial"/>
          <w:sz w:val="24"/>
          <w:szCs w:val="24"/>
        </w:rPr>
      </w:pPr>
      <w:r>
        <w:rPr>
          <w:rFonts w:ascii="Arial" w:hAnsi="Arial" w:cs="Arial"/>
          <w:sz w:val="24"/>
          <w:szCs w:val="24"/>
        </w:rPr>
        <w:t>1.4</w:t>
      </w:r>
      <w:r>
        <w:rPr>
          <w:rFonts w:ascii="Arial" w:hAnsi="Arial" w:cs="Arial"/>
          <w:sz w:val="24"/>
          <w:szCs w:val="24"/>
        </w:rPr>
        <w:tab/>
      </w:r>
      <w:r w:rsidR="009F329E" w:rsidRPr="009F329E">
        <w:rPr>
          <w:rFonts w:ascii="Arial" w:hAnsi="Arial" w:cs="Arial"/>
          <w:sz w:val="24"/>
          <w:szCs w:val="24"/>
        </w:rPr>
        <w:t>Planning obligations (also known as Section 106 Agreements or 'planning gain') are legal agreements between the landowner and the council (and any other relevant parties) and are used to overcome any negative impacts of a development or to control the nature of a development.</w:t>
      </w:r>
    </w:p>
    <w:p w14:paraId="23E8173B" w14:textId="19CFF619" w:rsidR="009F329E" w:rsidRDefault="009F329E" w:rsidP="00694AEC">
      <w:pPr>
        <w:spacing w:after="0"/>
        <w:ind w:left="720" w:hanging="720"/>
        <w:rPr>
          <w:rFonts w:ascii="Arial" w:hAnsi="Arial" w:cs="Arial"/>
          <w:sz w:val="24"/>
          <w:szCs w:val="24"/>
        </w:rPr>
      </w:pPr>
    </w:p>
    <w:p w14:paraId="122497E6" w14:textId="2317232A" w:rsidR="009F329E" w:rsidRDefault="000D1ACC" w:rsidP="00694AEC">
      <w:pPr>
        <w:spacing w:after="0"/>
        <w:ind w:left="720" w:hanging="720"/>
        <w:rPr>
          <w:rFonts w:ascii="Arial" w:hAnsi="Arial" w:cs="Arial"/>
          <w:sz w:val="24"/>
          <w:szCs w:val="24"/>
        </w:rPr>
      </w:pPr>
      <w:r>
        <w:rPr>
          <w:rFonts w:ascii="Arial" w:hAnsi="Arial" w:cs="Arial"/>
          <w:sz w:val="24"/>
          <w:szCs w:val="24"/>
        </w:rPr>
        <w:t>1.5</w:t>
      </w:r>
      <w:r>
        <w:rPr>
          <w:rFonts w:ascii="Arial" w:hAnsi="Arial" w:cs="Arial"/>
          <w:sz w:val="24"/>
          <w:szCs w:val="24"/>
        </w:rPr>
        <w:tab/>
      </w:r>
      <w:r w:rsidR="009F329E">
        <w:rPr>
          <w:rFonts w:ascii="Arial" w:hAnsi="Arial" w:cs="Arial"/>
          <w:sz w:val="24"/>
          <w:szCs w:val="24"/>
        </w:rPr>
        <w:t>The SPD sets out guidance for developers about the obligations which the district council</w:t>
      </w:r>
      <w:r w:rsidR="00D71BBF">
        <w:rPr>
          <w:rFonts w:ascii="Arial" w:hAnsi="Arial" w:cs="Arial"/>
          <w:sz w:val="24"/>
          <w:szCs w:val="24"/>
        </w:rPr>
        <w:t>, or in the case of health, the Clinical Commissioning Group (CCG)</w:t>
      </w:r>
      <w:r w:rsidR="009F329E">
        <w:rPr>
          <w:rFonts w:ascii="Arial" w:hAnsi="Arial" w:cs="Arial"/>
          <w:sz w:val="24"/>
          <w:szCs w:val="24"/>
        </w:rPr>
        <w:t xml:space="preserve"> may seek e.g. for open space, sports pitches, </w:t>
      </w:r>
      <w:r w:rsidR="00B36B31">
        <w:rPr>
          <w:rFonts w:ascii="Arial" w:hAnsi="Arial" w:cs="Arial"/>
          <w:sz w:val="24"/>
          <w:szCs w:val="24"/>
        </w:rPr>
        <w:t xml:space="preserve">public realm / </w:t>
      </w:r>
      <w:r w:rsidR="003A04F4">
        <w:rPr>
          <w:rFonts w:ascii="Arial" w:hAnsi="Arial" w:cs="Arial"/>
          <w:sz w:val="24"/>
          <w:szCs w:val="24"/>
        </w:rPr>
        <w:t xml:space="preserve">art </w:t>
      </w:r>
      <w:r w:rsidR="00B36B31">
        <w:rPr>
          <w:rFonts w:ascii="Arial" w:hAnsi="Arial" w:cs="Arial"/>
          <w:sz w:val="24"/>
          <w:szCs w:val="24"/>
        </w:rPr>
        <w:t xml:space="preserve">public </w:t>
      </w:r>
      <w:r w:rsidR="009F329E">
        <w:rPr>
          <w:rFonts w:ascii="Arial" w:hAnsi="Arial" w:cs="Arial"/>
          <w:sz w:val="24"/>
          <w:szCs w:val="24"/>
        </w:rPr>
        <w:t>health and how any financial obligations will be calculated.  It will be used when the district council consider planning app</w:t>
      </w:r>
      <w:r w:rsidR="003A04F4">
        <w:rPr>
          <w:rFonts w:ascii="Arial" w:hAnsi="Arial" w:cs="Arial"/>
          <w:sz w:val="24"/>
          <w:szCs w:val="24"/>
        </w:rPr>
        <w:t>lications within the Mansfield d</w:t>
      </w:r>
      <w:r w:rsidR="009F329E">
        <w:rPr>
          <w:rFonts w:ascii="Arial" w:hAnsi="Arial" w:cs="Arial"/>
          <w:sz w:val="24"/>
          <w:szCs w:val="24"/>
        </w:rPr>
        <w:t xml:space="preserve">istrict.  </w:t>
      </w:r>
    </w:p>
    <w:p w14:paraId="69A251BA" w14:textId="77777777" w:rsidR="009F329E" w:rsidRDefault="009F329E" w:rsidP="00694AEC">
      <w:pPr>
        <w:spacing w:after="0"/>
        <w:ind w:left="720" w:hanging="720"/>
        <w:rPr>
          <w:rFonts w:ascii="Arial" w:hAnsi="Arial" w:cs="Arial"/>
          <w:sz w:val="24"/>
          <w:szCs w:val="24"/>
        </w:rPr>
      </w:pPr>
    </w:p>
    <w:p w14:paraId="5A20D161" w14:textId="65D5B248" w:rsidR="009F329E" w:rsidRDefault="000D1ACC" w:rsidP="00694AEC">
      <w:pPr>
        <w:spacing w:after="0"/>
        <w:ind w:left="720" w:hanging="720"/>
        <w:rPr>
          <w:rFonts w:ascii="Arial" w:hAnsi="Arial" w:cs="Arial"/>
          <w:sz w:val="24"/>
          <w:szCs w:val="24"/>
        </w:rPr>
      </w:pPr>
      <w:r>
        <w:rPr>
          <w:rFonts w:ascii="Arial" w:hAnsi="Arial" w:cs="Arial"/>
          <w:sz w:val="24"/>
          <w:szCs w:val="24"/>
        </w:rPr>
        <w:t>1.6</w:t>
      </w:r>
      <w:r>
        <w:rPr>
          <w:rFonts w:ascii="Arial" w:hAnsi="Arial" w:cs="Arial"/>
          <w:sz w:val="24"/>
          <w:szCs w:val="24"/>
        </w:rPr>
        <w:tab/>
      </w:r>
      <w:r w:rsidR="009F329E">
        <w:rPr>
          <w:rFonts w:ascii="Arial" w:hAnsi="Arial" w:cs="Arial"/>
          <w:sz w:val="24"/>
          <w:szCs w:val="24"/>
        </w:rPr>
        <w:t xml:space="preserve">Nottinghamshire County Council may also seek obligations for things such as transport, libraries and education.  The SPD provides a link to the county councils website where developers can find out further </w:t>
      </w:r>
      <w:r>
        <w:rPr>
          <w:rFonts w:ascii="Arial" w:hAnsi="Arial" w:cs="Arial"/>
          <w:sz w:val="24"/>
          <w:szCs w:val="24"/>
        </w:rPr>
        <w:t>information about these</w:t>
      </w:r>
      <w:r w:rsidR="003A04F4">
        <w:rPr>
          <w:rFonts w:ascii="Arial" w:hAnsi="Arial" w:cs="Arial"/>
          <w:sz w:val="24"/>
          <w:szCs w:val="24"/>
        </w:rPr>
        <w:t xml:space="preserve"> and which are set out in the county council</w:t>
      </w:r>
      <w:r w:rsidR="00894894">
        <w:rPr>
          <w:rFonts w:ascii="Arial" w:hAnsi="Arial" w:cs="Arial"/>
          <w:sz w:val="24"/>
          <w:szCs w:val="24"/>
        </w:rPr>
        <w:t>’</w:t>
      </w:r>
      <w:r w:rsidR="003A04F4">
        <w:rPr>
          <w:rFonts w:ascii="Arial" w:hAnsi="Arial" w:cs="Arial"/>
          <w:sz w:val="24"/>
          <w:szCs w:val="24"/>
        </w:rPr>
        <w:t xml:space="preserve">s Developer Contributions Strategy. </w:t>
      </w:r>
    </w:p>
    <w:p w14:paraId="1D9E7235" w14:textId="6F195FF2" w:rsidR="00D71BBF" w:rsidRDefault="00D71BBF" w:rsidP="00694AEC">
      <w:pPr>
        <w:spacing w:after="0"/>
        <w:ind w:left="720" w:hanging="720"/>
        <w:rPr>
          <w:rFonts w:ascii="Arial" w:hAnsi="Arial" w:cs="Arial"/>
          <w:sz w:val="24"/>
          <w:szCs w:val="24"/>
        </w:rPr>
      </w:pPr>
    </w:p>
    <w:p w14:paraId="3B82C7CB" w14:textId="23377A69" w:rsidR="000356C4" w:rsidRDefault="000356C4" w:rsidP="00694AEC">
      <w:pPr>
        <w:spacing w:after="0"/>
        <w:ind w:left="720" w:hanging="720"/>
        <w:rPr>
          <w:rFonts w:ascii="Arial" w:hAnsi="Arial" w:cs="Arial"/>
          <w:sz w:val="24"/>
          <w:szCs w:val="24"/>
        </w:rPr>
      </w:pPr>
    </w:p>
    <w:p w14:paraId="225FC272" w14:textId="4EB36103" w:rsidR="000356C4" w:rsidRDefault="000356C4" w:rsidP="00694AEC">
      <w:pPr>
        <w:spacing w:after="0"/>
        <w:ind w:left="720" w:hanging="720"/>
        <w:rPr>
          <w:rFonts w:ascii="Arial" w:hAnsi="Arial" w:cs="Arial"/>
          <w:sz w:val="24"/>
          <w:szCs w:val="24"/>
        </w:rPr>
      </w:pPr>
    </w:p>
    <w:p w14:paraId="6A032249" w14:textId="70A14D67" w:rsidR="000356C4" w:rsidRDefault="000356C4" w:rsidP="003A04F4">
      <w:pPr>
        <w:spacing w:after="0"/>
        <w:rPr>
          <w:rFonts w:ascii="Arial" w:hAnsi="Arial" w:cs="Arial"/>
          <w:sz w:val="24"/>
          <w:szCs w:val="24"/>
        </w:rPr>
      </w:pPr>
    </w:p>
    <w:p w14:paraId="0EB0442B" w14:textId="77777777" w:rsidR="008A0F06" w:rsidRPr="008A0F06" w:rsidRDefault="008A0F06" w:rsidP="008A0F06">
      <w:pPr>
        <w:spacing w:after="0"/>
        <w:ind w:left="720"/>
        <w:rPr>
          <w:rFonts w:ascii="Arial" w:hAnsi="Arial" w:cs="Arial"/>
          <w:b/>
          <w:sz w:val="24"/>
          <w:szCs w:val="24"/>
        </w:rPr>
      </w:pPr>
      <w:r w:rsidRPr="008A0F06">
        <w:rPr>
          <w:rFonts w:ascii="Arial" w:hAnsi="Arial" w:cs="Arial"/>
          <w:b/>
          <w:sz w:val="24"/>
          <w:szCs w:val="24"/>
        </w:rPr>
        <w:t xml:space="preserve">Structure of this Statement </w:t>
      </w:r>
    </w:p>
    <w:p w14:paraId="7DA7B829" w14:textId="77777777" w:rsidR="008A0F06" w:rsidRDefault="008A0F06" w:rsidP="008A0F06">
      <w:pPr>
        <w:spacing w:after="0"/>
        <w:ind w:left="720" w:hanging="720"/>
        <w:rPr>
          <w:rFonts w:ascii="Arial" w:hAnsi="Arial" w:cs="Arial"/>
          <w:sz w:val="24"/>
          <w:szCs w:val="24"/>
        </w:rPr>
      </w:pPr>
    </w:p>
    <w:p w14:paraId="391076E1" w14:textId="03E2C929" w:rsidR="000D1ACC" w:rsidRPr="00694AEC" w:rsidRDefault="008A0F06" w:rsidP="002D125E">
      <w:pPr>
        <w:spacing w:after="0"/>
        <w:ind w:left="720" w:hanging="720"/>
        <w:rPr>
          <w:rFonts w:ascii="Arial" w:hAnsi="Arial" w:cs="Arial"/>
          <w:sz w:val="24"/>
          <w:szCs w:val="24"/>
        </w:rPr>
      </w:pPr>
      <w:r>
        <w:rPr>
          <w:rFonts w:ascii="Arial" w:hAnsi="Arial" w:cs="Arial"/>
          <w:sz w:val="24"/>
          <w:szCs w:val="24"/>
        </w:rPr>
        <w:t>1.7</w:t>
      </w:r>
      <w:r w:rsidRPr="008A0F06">
        <w:rPr>
          <w:rFonts w:ascii="Arial" w:hAnsi="Arial" w:cs="Arial"/>
          <w:sz w:val="24"/>
          <w:szCs w:val="24"/>
        </w:rPr>
        <w:t xml:space="preserve"> </w:t>
      </w:r>
      <w:r w:rsidR="002D125E">
        <w:rPr>
          <w:rFonts w:ascii="Arial" w:hAnsi="Arial" w:cs="Arial"/>
          <w:sz w:val="24"/>
          <w:szCs w:val="24"/>
        </w:rPr>
        <w:tab/>
        <w:t xml:space="preserve">The structure of this statement is </w:t>
      </w:r>
      <w:r w:rsidRPr="008A0F06">
        <w:rPr>
          <w:rFonts w:ascii="Arial" w:hAnsi="Arial" w:cs="Arial"/>
          <w:sz w:val="24"/>
          <w:szCs w:val="24"/>
        </w:rPr>
        <w:t>as follows:</w:t>
      </w:r>
    </w:p>
    <w:p w14:paraId="2525649C" w14:textId="77777777" w:rsidR="002D125E" w:rsidRDefault="002D125E" w:rsidP="002D125E">
      <w:pPr>
        <w:spacing w:after="0"/>
        <w:rPr>
          <w:rFonts w:ascii="Arial" w:hAnsi="Arial" w:cs="Arial"/>
          <w:sz w:val="24"/>
          <w:szCs w:val="24"/>
        </w:rPr>
      </w:pPr>
    </w:p>
    <w:p w14:paraId="11A54E00" w14:textId="77777777" w:rsidR="002D125E" w:rsidRDefault="002D125E" w:rsidP="002D125E">
      <w:pPr>
        <w:pStyle w:val="ListParagraph"/>
        <w:numPr>
          <w:ilvl w:val="0"/>
          <w:numId w:val="1"/>
        </w:numPr>
        <w:spacing w:after="0"/>
        <w:ind w:left="1134" w:hanging="425"/>
        <w:rPr>
          <w:rFonts w:ascii="Arial" w:hAnsi="Arial" w:cs="Arial"/>
          <w:sz w:val="24"/>
          <w:szCs w:val="24"/>
        </w:rPr>
      </w:pPr>
      <w:r w:rsidRPr="00864E04">
        <w:rPr>
          <w:rFonts w:ascii="Arial" w:hAnsi="Arial" w:cs="Arial"/>
          <w:b/>
          <w:sz w:val="24"/>
          <w:szCs w:val="24"/>
        </w:rPr>
        <w:t>Section 2</w:t>
      </w:r>
      <w:r w:rsidRPr="002D125E">
        <w:rPr>
          <w:rFonts w:ascii="Arial" w:hAnsi="Arial" w:cs="Arial"/>
          <w:sz w:val="24"/>
          <w:szCs w:val="24"/>
        </w:rPr>
        <w:t xml:space="preserve"> gives details on who was consulted including the list of specific and general consultation bodies, </w:t>
      </w:r>
    </w:p>
    <w:p w14:paraId="630AA876" w14:textId="77777777" w:rsidR="002D125E" w:rsidRDefault="002D125E" w:rsidP="002D125E">
      <w:pPr>
        <w:pStyle w:val="ListParagraph"/>
        <w:numPr>
          <w:ilvl w:val="0"/>
          <w:numId w:val="1"/>
        </w:numPr>
        <w:spacing w:after="0"/>
        <w:ind w:left="1134" w:hanging="425"/>
        <w:rPr>
          <w:rFonts w:ascii="Arial" w:hAnsi="Arial" w:cs="Arial"/>
          <w:sz w:val="24"/>
          <w:szCs w:val="24"/>
        </w:rPr>
      </w:pPr>
      <w:r w:rsidRPr="00864E04">
        <w:rPr>
          <w:rFonts w:ascii="Arial" w:hAnsi="Arial" w:cs="Arial"/>
          <w:b/>
          <w:sz w:val="24"/>
          <w:szCs w:val="24"/>
        </w:rPr>
        <w:t>Section 3</w:t>
      </w:r>
      <w:r w:rsidRPr="002D125E">
        <w:rPr>
          <w:rFonts w:ascii="Arial" w:hAnsi="Arial" w:cs="Arial"/>
          <w:sz w:val="24"/>
          <w:szCs w:val="24"/>
        </w:rPr>
        <w:t xml:space="preserve"> sets out how the consultation was undertaken, </w:t>
      </w:r>
    </w:p>
    <w:p w14:paraId="76FFBA99" w14:textId="77777777" w:rsidR="002D125E" w:rsidRDefault="002D125E" w:rsidP="002D125E">
      <w:pPr>
        <w:pStyle w:val="ListParagraph"/>
        <w:numPr>
          <w:ilvl w:val="0"/>
          <w:numId w:val="1"/>
        </w:numPr>
        <w:spacing w:after="0"/>
        <w:ind w:left="1134" w:hanging="425"/>
        <w:rPr>
          <w:rFonts w:ascii="Arial" w:hAnsi="Arial" w:cs="Arial"/>
          <w:sz w:val="24"/>
          <w:szCs w:val="24"/>
        </w:rPr>
      </w:pPr>
      <w:r w:rsidRPr="00864E04">
        <w:rPr>
          <w:rFonts w:ascii="Arial" w:hAnsi="Arial" w:cs="Arial"/>
          <w:b/>
          <w:sz w:val="24"/>
          <w:szCs w:val="24"/>
        </w:rPr>
        <w:t>Section 4</w:t>
      </w:r>
      <w:r w:rsidRPr="002D125E">
        <w:rPr>
          <w:rFonts w:ascii="Arial" w:hAnsi="Arial" w:cs="Arial"/>
          <w:sz w:val="24"/>
          <w:szCs w:val="24"/>
        </w:rPr>
        <w:t xml:space="preserve"> outlines who responded including the chosen response methods, </w:t>
      </w:r>
    </w:p>
    <w:p w14:paraId="18751899" w14:textId="4F391D47" w:rsidR="002D125E" w:rsidRDefault="002D125E" w:rsidP="002D125E">
      <w:pPr>
        <w:pStyle w:val="ListParagraph"/>
        <w:numPr>
          <w:ilvl w:val="0"/>
          <w:numId w:val="1"/>
        </w:numPr>
        <w:spacing w:after="0"/>
        <w:ind w:left="1134" w:hanging="425"/>
        <w:rPr>
          <w:rFonts w:ascii="Arial" w:hAnsi="Arial" w:cs="Arial"/>
          <w:sz w:val="24"/>
          <w:szCs w:val="24"/>
        </w:rPr>
      </w:pPr>
      <w:r w:rsidRPr="00864E04">
        <w:rPr>
          <w:rFonts w:ascii="Arial" w:hAnsi="Arial" w:cs="Arial"/>
          <w:b/>
          <w:sz w:val="24"/>
          <w:szCs w:val="24"/>
        </w:rPr>
        <w:t>Section 5</w:t>
      </w:r>
      <w:r w:rsidRPr="002D125E">
        <w:rPr>
          <w:rFonts w:ascii="Arial" w:hAnsi="Arial" w:cs="Arial"/>
          <w:sz w:val="24"/>
          <w:szCs w:val="24"/>
        </w:rPr>
        <w:t xml:space="preserve"> provides a summary of the main </w:t>
      </w:r>
      <w:r>
        <w:rPr>
          <w:rFonts w:ascii="Arial" w:hAnsi="Arial" w:cs="Arial"/>
          <w:sz w:val="24"/>
          <w:szCs w:val="24"/>
        </w:rPr>
        <w:t xml:space="preserve">issues raised and our response, </w:t>
      </w:r>
    </w:p>
    <w:p w14:paraId="2A011209" w14:textId="10A9114F" w:rsidR="00AF7805" w:rsidRDefault="002D125E" w:rsidP="002D125E">
      <w:pPr>
        <w:pStyle w:val="ListParagraph"/>
        <w:numPr>
          <w:ilvl w:val="0"/>
          <w:numId w:val="1"/>
        </w:numPr>
        <w:spacing w:after="0"/>
        <w:ind w:left="1134" w:hanging="425"/>
        <w:rPr>
          <w:rFonts w:ascii="Arial" w:hAnsi="Arial" w:cs="Arial"/>
          <w:sz w:val="24"/>
          <w:szCs w:val="24"/>
        </w:rPr>
      </w:pPr>
      <w:r w:rsidRPr="00864E04">
        <w:rPr>
          <w:rFonts w:ascii="Arial" w:hAnsi="Arial" w:cs="Arial"/>
          <w:b/>
          <w:sz w:val="24"/>
          <w:szCs w:val="24"/>
        </w:rPr>
        <w:t>Section 6</w:t>
      </w:r>
      <w:r w:rsidRPr="002D125E">
        <w:rPr>
          <w:rFonts w:ascii="Arial" w:hAnsi="Arial" w:cs="Arial"/>
          <w:sz w:val="24"/>
          <w:szCs w:val="24"/>
        </w:rPr>
        <w:t xml:space="preserve"> provides a</w:t>
      </w:r>
      <w:r w:rsidR="00FA6BFD">
        <w:rPr>
          <w:rFonts w:ascii="Arial" w:hAnsi="Arial" w:cs="Arial"/>
          <w:sz w:val="24"/>
          <w:szCs w:val="24"/>
        </w:rPr>
        <w:t xml:space="preserve"> conclusion to the consultation, and</w:t>
      </w:r>
    </w:p>
    <w:p w14:paraId="36B01EEF" w14:textId="339EE70A" w:rsidR="003A04F4" w:rsidRPr="002D125E" w:rsidRDefault="003A04F4" w:rsidP="002D125E">
      <w:pPr>
        <w:pStyle w:val="ListParagraph"/>
        <w:numPr>
          <w:ilvl w:val="0"/>
          <w:numId w:val="1"/>
        </w:numPr>
        <w:spacing w:after="0"/>
        <w:ind w:left="1134" w:hanging="425"/>
        <w:rPr>
          <w:rFonts w:ascii="Arial" w:hAnsi="Arial" w:cs="Arial"/>
          <w:sz w:val="24"/>
          <w:szCs w:val="24"/>
        </w:rPr>
      </w:pPr>
      <w:r>
        <w:rPr>
          <w:rFonts w:ascii="Arial" w:hAnsi="Arial" w:cs="Arial"/>
          <w:b/>
          <w:sz w:val="24"/>
          <w:szCs w:val="24"/>
        </w:rPr>
        <w:t>Appendix</w:t>
      </w:r>
      <w:r w:rsidR="000953B0">
        <w:rPr>
          <w:rFonts w:ascii="Arial" w:hAnsi="Arial" w:cs="Arial"/>
          <w:b/>
          <w:sz w:val="24"/>
          <w:szCs w:val="24"/>
        </w:rPr>
        <w:t xml:space="preserve"> A</w:t>
      </w:r>
      <w:r>
        <w:rPr>
          <w:rFonts w:ascii="Arial" w:hAnsi="Arial" w:cs="Arial"/>
          <w:sz w:val="24"/>
          <w:szCs w:val="24"/>
        </w:rPr>
        <w:t xml:space="preserve"> provides examples of the various consultation material including letters / emails, press release, and social media posts promoting the consultation. </w:t>
      </w:r>
    </w:p>
    <w:p w14:paraId="229F5643" w14:textId="30568434" w:rsidR="002D125E" w:rsidRDefault="002D125E">
      <w:pPr>
        <w:rPr>
          <w:rFonts w:ascii="Arial" w:hAnsi="Arial" w:cs="Arial"/>
          <w:sz w:val="24"/>
          <w:szCs w:val="24"/>
        </w:rPr>
      </w:pPr>
    </w:p>
    <w:p w14:paraId="021A8853" w14:textId="4EEC8BED" w:rsidR="004C61F5" w:rsidRDefault="004C61F5">
      <w:pPr>
        <w:rPr>
          <w:rFonts w:ascii="Arial" w:hAnsi="Arial" w:cs="Arial"/>
          <w:sz w:val="24"/>
          <w:szCs w:val="24"/>
        </w:rPr>
      </w:pPr>
    </w:p>
    <w:p w14:paraId="63C0F0A5" w14:textId="7BDCC9D9" w:rsidR="004C61F5" w:rsidRDefault="004C61F5">
      <w:pPr>
        <w:rPr>
          <w:rFonts w:ascii="Arial" w:hAnsi="Arial" w:cs="Arial"/>
          <w:sz w:val="24"/>
          <w:szCs w:val="24"/>
        </w:rPr>
      </w:pPr>
    </w:p>
    <w:p w14:paraId="603876DA" w14:textId="71346E1F" w:rsidR="004C61F5" w:rsidRDefault="004C61F5">
      <w:pPr>
        <w:rPr>
          <w:rFonts w:ascii="Arial" w:hAnsi="Arial" w:cs="Arial"/>
          <w:sz w:val="24"/>
          <w:szCs w:val="24"/>
        </w:rPr>
      </w:pPr>
    </w:p>
    <w:p w14:paraId="03718ECE" w14:textId="36802BE9" w:rsidR="004C61F5" w:rsidRDefault="004C61F5">
      <w:pPr>
        <w:rPr>
          <w:rFonts w:ascii="Arial" w:hAnsi="Arial" w:cs="Arial"/>
          <w:sz w:val="24"/>
          <w:szCs w:val="24"/>
        </w:rPr>
      </w:pPr>
    </w:p>
    <w:p w14:paraId="6E215086" w14:textId="0F1B1E71" w:rsidR="004C61F5" w:rsidRDefault="004C61F5">
      <w:pPr>
        <w:rPr>
          <w:rFonts w:ascii="Arial" w:hAnsi="Arial" w:cs="Arial"/>
          <w:sz w:val="24"/>
          <w:szCs w:val="24"/>
        </w:rPr>
      </w:pPr>
    </w:p>
    <w:p w14:paraId="1E6B8EF9" w14:textId="1F58A998" w:rsidR="004C61F5" w:rsidRDefault="004C61F5">
      <w:pPr>
        <w:rPr>
          <w:rFonts w:ascii="Arial" w:hAnsi="Arial" w:cs="Arial"/>
          <w:sz w:val="24"/>
          <w:szCs w:val="24"/>
        </w:rPr>
      </w:pPr>
    </w:p>
    <w:p w14:paraId="276EFC78" w14:textId="67D84FAC" w:rsidR="004C61F5" w:rsidRDefault="004C61F5">
      <w:pPr>
        <w:rPr>
          <w:rFonts w:ascii="Arial" w:hAnsi="Arial" w:cs="Arial"/>
          <w:sz w:val="24"/>
          <w:szCs w:val="24"/>
        </w:rPr>
      </w:pPr>
    </w:p>
    <w:p w14:paraId="70756FA5" w14:textId="6448F7F0" w:rsidR="004C61F5" w:rsidRDefault="004C61F5">
      <w:pPr>
        <w:rPr>
          <w:rFonts w:ascii="Arial" w:hAnsi="Arial" w:cs="Arial"/>
          <w:sz w:val="24"/>
          <w:szCs w:val="24"/>
        </w:rPr>
      </w:pPr>
    </w:p>
    <w:p w14:paraId="5E5C9AB6" w14:textId="21A820DE" w:rsidR="004C61F5" w:rsidRDefault="004C61F5">
      <w:pPr>
        <w:rPr>
          <w:rFonts w:ascii="Arial" w:hAnsi="Arial" w:cs="Arial"/>
          <w:sz w:val="24"/>
          <w:szCs w:val="24"/>
        </w:rPr>
      </w:pPr>
    </w:p>
    <w:p w14:paraId="4A01BBF1" w14:textId="3F93D77B" w:rsidR="004C61F5" w:rsidRDefault="004C61F5">
      <w:pPr>
        <w:rPr>
          <w:rFonts w:ascii="Arial" w:hAnsi="Arial" w:cs="Arial"/>
          <w:sz w:val="24"/>
          <w:szCs w:val="24"/>
        </w:rPr>
      </w:pPr>
    </w:p>
    <w:p w14:paraId="25BE55BD" w14:textId="11EBF527" w:rsidR="004C61F5" w:rsidRDefault="004C61F5">
      <w:pPr>
        <w:rPr>
          <w:rFonts w:ascii="Arial" w:hAnsi="Arial" w:cs="Arial"/>
          <w:sz w:val="24"/>
          <w:szCs w:val="24"/>
        </w:rPr>
      </w:pPr>
    </w:p>
    <w:p w14:paraId="24288334" w14:textId="413E37E9" w:rsidR="004C61F5" w:rsidRDefault="004C61F5">
      <w:pPr>
        <w:rPr>
          <w:rFonts w:ascii="Arial" w:hAnsi="Arial" w:cs="Arial"/>
          <w:sz w:val="24"/>
          <w:szCs w:val="24"/>
        </w:rPr>
      </w:pPr>
    </w:p>
    <w:p w14:paraId="0AF3AD34" w14:textId="41486946" w:rsidR="004C61F5" w:rsidRDefault="004C61F5">
      <w:pPr>
        <w:rPr>
          <w:rFonts w:ascii="Arial" w:hAnsi="Arial" w:cs="Arial"/>
          <w:sz w:val="24"/>
          <w:szCs w:val="24"/>
        </w:rPr>
      </w:pPr>
    </w:p>
    <w:p w14:paraId="11FB83EA" w14:textId="7900678B" w:rsidR="004C61F5" w:rsidRDefault="004C61F5">
      <w:pPr>
        <w:rPr>
          <w:rFonts w:ascii="Arial" w:hAnsi="Arial" w:cs="Arial"/>
          <w:sz w:val="24"/>
          <w:szCs w:val="24"/>
        </w:rPr>
      </w:pPr>
    </w:p>
    <w:p w14:paraId="1F9140E6" w14:textId="227385B5" w:rsidR="004C61F5" w:rsidRDefault="004C61F5">
      <w:pPr>
        <w:rPr>
          <w:rFonts w:ascii="Arial" w:hAnsi="Arial" w:cs="Arial"/>
          <w:sz w:val="24"/>
          <w:szCs w:val="24"/>
        </w:rPr>
      </w:pPr>
    </w:p>
    <w:p w14:paraId="44DD358A" w14:textId="755BBF3A" w:rsidR="004C61F5" w:rsidRDefault="004C61F5">
      <w:pPr>
        <w:rPr>
          <w:rFonts w:ascii="Arial" w:hAnsi="Arial" w:cs="Arial"/>
          <w:sz w:val="24"/>
          <w:szCs w:val="24"/>
        </w:rPr>
      </w:pPr>
    </w:p>
    <w:p w14:paraId="5BC41AF1" w14:textId="0D4A6798" w:rsidR="004C61F5" w:rsidRDefault="004C61F5">
      <w:pPr>
        <w:rPr>
          <w:rFonts w:ascii="Arial" w:hAnsi="Arial" w:cs="Arial"/>
          <w:sz w:val="24"/>
          <w:szCs w:val="24"/>
        </w:rPr>
      </w:pPr>
    </w:p>
    <w:p w14:paraId="061DA43C" w14:textId="7DFE9411" w:rsidR="00AF7805" w:rsidRDefault="00864E04" w:rsidP="0016397E">
      <w:pPr>
        <w:spacing w:after="0"/>
        <w:rPr>
          <w:rFonts w:ascii="Arial" w:hAnsi="Arial" w:cs="Arial"/>
          <w:sz w:val="28"/>
          <w:szCs w:val="28"/>
        </w:rPr>
      </w:pPr>
      <w:r w:rsidRPr="0016397E">
        <w:rPr>
          <w:rFonts w:ascii="Arial" w:hAnsi="Arial" w:cs="Arial"/>
          <w:b/>
          <w:sz w:val="28"/>
          <w:szCs w:val="28"/>
        </w:rPr>
        <w:t>2.0</w:t>
      </w:r>
      <w:r w:rsidRPr="0016397E">
        <w:rPr>
          <w:rFonts w:ascii="Arial" w:hAnsi="Arial" w:cs="Arial"/>
          <w:b/>
          <w:sz w:val="28"/>
          <w:szCs w:val="28"/>
        </w:rPr>
        <w:tab/>
        <w:t>Who was consulted?</w:t>
      </w:r>
    </w:p>
    <w:p w14:paraId="717BC3EB" w14:textId="77777777" w:rsidR="0016397E" w:rsidRPr="0016397E" w:rsidRDefault="0016397E" w:rsidP="0016397E">
      <w:pPr>
        <w:spacing w:after="0"/>
        <w:rPr>
          <w:rFonts w:ascii="Arial" w:hAnsi="Arial" w:cs="Arial"/>
          <w:sz w:val="24"/>
          <w:szCs w:val="24"/>
        </w:rPr>
      </w:pPr>
    </w:p>
    <w:p w14:paraId="7C59F260" w14:textId="6FDBF0DB" w:rsidR="0016397E" w:rsidRPr="0016397E" w:rsidRDefault="0016397E" w:rsidP="00D71BBF">
      <w:pPr>
        <w:spacing w:after="0"/>
        <w:ind w:left="720" w:hanging="720"/>
        <w:rPr>
          <w:rFonts w:ascii="Arial" w:hAnsi="Arial" w:cs="Arial"/>
          <w:sz w:val="24"/>
          <w:szCs w:val="24"/>
        </w:rPr>
      </w:pPr>
      <w:r w:rsidRPr="0016397E">
        <w:rPr>
          <w:rFonts w:ascii="Arial" w:hAnsi="Arial" w:cs="Arial"/>
          <w:sz w:val="24"/>
          <w:szCs w:val="24"/>
        </w:rPr>
        <w:t xml:space="preserve">2.1 </w:t>
      </w:r>
      <w:r>
        <w:rPr>
          <w:rFonts w:ascii="Arial" w:hAnsi="Arial" w:cs="Arial"/>
          <w:sz w:val="24"/>
          <w:szCs w:val="24"/>
        </w:rPr>
        <w:tab/>
      </w:r>
      <w:r w:rsidR="00D71BBF">
        <w:rPr>
          <w:rFonts w:ascii="Arial" w:hAnsi="Arial" w:cs="Arial"/>
          <w:sz w:val="24"/>
          <w:szCs w:val="24"/>
        </w:rPr>
        <w:t xml:space="preserve">We sent </w:t>
      </w:r>
      <w:r w:rsidRPr="0016397E">
        <w:rPr>
          <w:rFonts w:ascii="Arial" w:hAnsi="Arial" w:cs="Arial"/>
          <w:sz w:val="24"/>
          <w:szCs w:val="24"/>
        </w:rPr>
        <w:t>notification</w:t>
      </w:r>
      <w:r w:rsidR="00D71BBF">
        <w:rPr>
          <w:rFonts w:ascii="Arial" w:hAnsi="Arial" w:cs="Arial"/>
          <w:sz w:val="24"/>
          <w:szCs w:val="24"/>
        </w:rPr>
        <w:t>s</w:t>
      </w:r>
      <w:r w:rsidRPr="0016397E">
        <w:rPr>
          <w:rFonts w:ascii="Arial" w:hAnsi="Arial" w:cs="Arial"/>
          <w:sz w:val="24"/>
          <w:szCs w:val="24"/>
        </w:rPr>
        <w:t>, either electronically o</w:t>
      </w:r>
      <w:r>
        <w:rPr>
          <w:rFonts w:ascii="Arial" w:hAnsi="Arial" w:cs="Arial"/>
          <w:sz w:val="24"/>
          <w:szCs w:val="24"/>
        </w:rPr>
        <w:t xml:space="preserve">r by post, </w:t>
      </w:r>
      <w:r w:rsidR="000B0FFB">
        <w:rPr>
          <w:rFonts w:ascii="Arial" w:hAnsi="Arial" w:cs="Arial"/>
          <w:sz w:val="24"/>
          <w:szCs w:val="24"/>
        </w:rPr>
        <w:t>to 2,764</w:t>
      </w:r>
      <w:r w:rsidR="00D71BBF">
        <w:rPr>
          <w:rFonts w:ascii="Arial" w:hAnsi="Arial" w:cs="Arial"/>
          <w:sz w:val="24"/>
          <w:szCs w:val="24"/>
        </w:rPr>
        <w:t xml:space="preserve"> </w:t>
      </w:r>
      <w:r w:rsidRPr="0016397E">
        <w:rPr>
          <w:rFonts w:ascii="Arial" w:hAnsi="Arial" w:cs="Arial"/>
          <w:sz w:val="24"/>
          <w:szCs w:val="24"/>
        </w:rPr>
        <w:t>individuals and organisations registe</w:t>
      </w:r>
      <w:r w:rsidR="00D71BBF">
        <w:rPr>
          <w:rFonts w:ascii="Arial" w:hAnsi="Arial" w:cs="Arial"/>
          <w:sz w:val="24"/>
          <w:szCs w:val="24"/>
        </w:rPr>
        <w:t xml:space="preserve">red on the local plan database including the </w:t>
      </w:r>
      <w:r w:rsidR="00D71BBF" w:rsidRPr="0016397E">
        <w:rPr>
          <w:rFonts w:ascii="Arial" w:hAnsi="Arial" w:cs="Arial"/>
          <w:sz w:val="24"/>
          <w:szCs w:val="24"/>
        </w:rPr>
        <w:t>specific and general consultation bodies</w:t>
      </w:r>
      <w:r w:rsidR="003A04F4">
        <w:rPr>
          <w:rFonts w:ascii="Arial" w:hAnsi="Arial" w:cs="Arial"/>
          <w:sz w:val="24"/>
          <w:szCs w:val="24"/>
        </w:rPr>
        <w:t xml:space="preserve"> that are set out in </w:t>
      </w:r>
      <w:r w:rsidR="00D71BBF">
        <w:rPr>
          <w:rFonts w:ascii="Arial" w:hAnsi="Arial" w:cs="Arial"/>
          <w:sz w:val="24"/>
          <w:szCs w:val="24"/>
        </w:rPr>
        <w:t xml:space="preserve">tables </w:t>
      </w:r>
      <w:r w:rsidR="003A04F4">
        <w:rPr>
          <w:rFonts w:ascii="Arial" w:hAnsi="Arial" w:cs="Arial"/>
          <w:sz w:val="24"/>
          <w:szCs w:val="24"/>
        </w:rPr>
        <w:t xml:space="preserve">1 and 2 </w:t>
      </w:r>
      <w:r w:rsidR="00D71BBF">
        <w:rPr>
          <w:rFonts w:ascii="Arial" w:hAnsi="Arial" w:cs="Arial"/>
          <w:sz w:val="24"/>
          <w:szCs w:val="24"/>
        </w:rPr>
        <w:t xml:space="preserve">below.  This explained the </w:t>
      </w:r>
      <w:r w:rsidR="00D71BBF" w:rsidRPr="0016397E">
        <w:rPr>
          <w:rFonts w:ascii="Arial" w:hAnsi="Arial" w:cs="Arial"/>
          <w:sz w:val="24"/>
          <w:szCs w:val="24"/>
        </w:rPr>
        <w:t xml:space="preserve">purpose of the consultation event and </w:t>
      </w:r>
      <w:r w:rsidR="00D71BBF">
        <w:rPr>
          <w:rFonts w:ascii="Arial" w:hAnsi="Arial" w:cs="Arial"/>
          <w:sz w:val="24"/>
          <w:szCs w:val="24"/>
        </w:rPr>
        <w:t xml:space="preserve">invited representations on the draft SPD. </w:t>
      </w:r>
    </w:p>
    <w:p w14:paraId="2A42413D" w14:textId="4ACD97DA" w:rsidR="000B0FFB" w:rsidRDefault="000B0FFB" w:rsidP="0016397E">
      <w:pPr>
        <w:spacing w:after="0"/>
        <w:ind w:firstLine="720"/>
        <w:rPr>
          <w:rFonts w:ascii="Arial" w:hAnsi="Arial" w:cs="Arial"/>
          <w:sz w:val="24"/>
          <w:szCs w:val="24"/>
        </w:rPr>
      </w:pPr>
    </w:p>
    <w:p w14:paraId="35597FD0" w14:textId="42697B7E" w:rsidR="00C94F55" w:rsidRPr="00281BB2" w:rsidRDefault="00281BB2" w:rsidP="000B0FFB">
      <w:pPr>
        <w:spacing w:after="0"/>
        <w:rPr>
          <w:rFonts w:ascii="Arial" w:hAnsi="Arial" w:cs="Arial"/>
          <w:b/>
          <w:sz w:val="24"/>
          <w:szCs w:val="24"/>
        </w:rPr>
      </w:pPr>
      <w:r>
        <w:rPr>
          <w:rFonts w:ascii="Arial" w:hAnsi="Arial" w:cs="Arial"/>
          <w:sz w:val="24"/>
          <w:szCs w:val="24"/>
        </w:rPr>
        <w:tab/>
      </w:r>
      <w:r w:rsidR="00367467" w:rsidRPr="00367467">
        <w:rPr>
          <w:rFonts w:ascii="Arial" w:hAnsi="Arial" w:cs="Arial"/>
          <w:b/>
          <w:sz w:val="24"/>
          <w:szCs w:val="24"/>
        </w:rPr>
        <w:t>Table 1 -</w:t>
      </w:r>
      <w:r w:rsidR="00367467">
        <w:rPr>
          <w:rFonts w:ascii="Arial" w:hAnsi="Arial" w:cs="Arial"/>
          <w:sz w:val="24"/>
          <w:szCs w:val="24"/>
        </w:rPr>
        <w:t xml:space="preserve"> </w:t>
      </w:r>
      <w:r w:rsidRPr="00281BB2">
        <w:rPr>
          <w:rFonts w:ascii="Arial" w:hAnsi="Arial" w:cs="Arial"/>
          <w:b/>
          <w:sz w:val="24"/>
          <w:szCs w:val="24"/>
        </w:rPr>
        <w:t>Specific consultation bodies:</w:t>
      </w:r>
    </w:p>
    <w:tbl>
      <w:tblPr>
        <w:tblStyle w:val="TableGrid"/>
        <w:tblpPr w:leftFromText="180" w:rightFromText="180" w:vertAnchor="text" w:horzAnchor="margin" w:tblpXSpec="right" w:tblpY="201"/>
        <w:tblW w:w="0" w:type="auto"/>
        <w:tblLook w:val="04A0" w:firstRow="1" w:lastRow="0" w:firstColumn="1" w:lastColumn="0" w:noHBand="0" w:noVBand="1"/>
      </w:tblPr>
      <w:tblGrid>
        <w:gridCol w:w="3369"/>
        <w:gridCol w:w="4995"/>
      </w:tblGrid>
      <w:tr w:rsidR="00281BB2" w:rsidRPr="00281BB2" w14:paraId="762F5BC8" w14:textId="77777777" w:rsidTr="000356C4">
        <w:tc>
          <w:tcPr>
            <w:tcW w:w="3369" w:type="dxa"/>
          </w:tcPr>
          <w:p w14:paraId="6AC79A70" w14:textId="77777777" w:rsidR="00281BB2" w:rsidRPr="00281BB2" w:rsidRDefault="00281BB2" w:rsidP="002D2235">
            <w:pPr>
              <w:spacing w:line="276" w:lineRule="auto"/>
              <w:rPr>
                <w:rFonts w:ascii="Arial" w:hAnsi="Arial" w:cs="Arial"/>
                <w:sz w:val="24"/>
                <w:szCs w:val="24"/>
              </w:rPr>
            </w:pPr>
            <w:r w:rsidRPr="00281BB2">
              <w:rPr>
                <w:rFonts w:ascii="Arial" w:hAnsi="Arial" w:cs="Arial"/>
                <w:sz w:val="24"/>
                <w:szCs w:val="24"/>
              </w:rPr>
              <w:t xml:space="preserve">Arqiva </w:t>
            </w:r>
          </w:p>
        </w:tc>
        <w:tc>
          <w:tcPr>
            <w:tcW w:w="4995" w:type="dxa"/>
          </w:tcPr>
          <w:p w14:paraId="067CA0BE" w14:textId="790E6107" w:rsidR="00281BB2" w:rsidRPr="00281BB2" w:rsidRDefault="00281BB2" w:rsidP="002D2235">
            <w:pPr>
              <w:spacing w:line="276" w:lineRule="auto"/>
              <w:rPr>
                <w:rFonts w:ascii="Arial" w:hAnsi="Arial" w:cs="Arial"/>
                <w:sz w:val="24"/>
                <w:szCs w:val="24"/>
              </w:rPr>
            </w:pPr>
            <w:r w:rsidRPr="00281BB2">
              <w:rPr>
                <w:rFonts w:ascii="Arial" w:hAnsi="Arial" w:cs="Arial"/>
                <w:sz w:val="24"/>
                <w:szCs w:val="24"/>
              </w:rPr>
              <w:t>Mansfield &amp; Ashfield Clinical Commissioning Group</w:t>
            </w:r>
          </w:p>
        </w:tc>
      </w:tr>
      <w:tr w:rsidR="00281BB2" w:rsidRPr="00281BB2" w14:paraId="47336335" w14:textId="77777777" w:rsidTr="000356C4">
        <w:tc>
          <w:tcPr>
            <w:tcW w:w="3369" w:type="dxa"/>
          </w:tcPr>
          <w:p w14:paraId="11E101CB" w14:textId="77777777" w:rsidR="00281BB2" w:rsidRPr="00281BB2" w:rsidRDefault="00281BB2" w:rsidP="002D2235">
            <w:pPr>
              <w:spacing w:line="276" w:lineRule="auto"/>
              <w:rPr>
                <w:rFonts w:ascii="Arial" w:hAnsi="Arial" w:cs="Arial"/>
                <w:sz w:val="24"/>
                <w:szCs w:val="24"/>
              </w:rPr>
            </w:pPr>
            <w:r w:rsidRPr="00281BB2">
              <w:rPr>
                <w:rFonts w:ascii="Arial" w:hAnsi="Arial" w:cs="Arial"/>
                <w:sz w:val="24"/>
                <w:szCs w:val="24"/>
              </w:rPr>
              <w:t>Ashfield District Council</w:t>
            </w:r>
          </w:p>
        </w:tc>
        <w:tc>
          <w:tcPr>
            <w:tcW w:w="4995" w:type="dxa"/>
          </w:tcPr>
          <w:p w14:paraId="000E7F39" w14:textId="37AD4D6B" w:rsidR="00281BB2" w:rsidRPr="00281BB2" w:rsidRDefault="00281BB2" w:rsidP="002D2235">
            <w:pPr>
              <w:spacing w:line="276" w:lineRule="auto"/>
              <w:rPr>
                <w:rFonts w:ascii="Arial" w:hAnsi="Arial" w:cs="Arial"/>
                <w:sz w:val="24"/>
                <w:szCs w:val="24"/>
              </w:rPr>
            </w:pPr>
            <w:r w:rsidRPr="00281BB2">
              <w:rPr>
                <w:rFonts w:ascii="Arial" w:hAnsi="Arial" w:cs="Arial"/>
                <w:sz w:val="24"/>
                <w:szCs w:val="24"/>
              </w:rPr>
              <w:t>Mansfield and Ashfield Strategic Partnership</w:t>
            </w:r>
          </w:p>
        </w:tc>
      </w:tr>
      <w:tr w:rsidR="00281BB2" w:rsidRPr="00281BB2" w14:paraId="06EF7776" w14:textId="77777777" w:rsidTr="000356C4">
        <w:tc>
          <w:tcPr>
            <w:tcW w:w="3369" w:type="dxa"/>
          </w:tcPr>
          <w:p w14:paraId="1971B642" w14:textId="77777777" w:rsidR="00281BB2" w:rsidRPr="00281BB2" w:rsidRDefault="00281BB2" w:rsidP="002D2235">
            <w:pPr>
              <w:spacing w:line="276" w:lineRule="auto"/>
              <w:rPr>
                <w:rFonts w:ascii="Arial" w:hAnsi="Arial" w:cs="Arial"/>
                <w:sz w:val="24"/>
                <w:szCs w:val="24"/>
              </w:rPr>
            </w:pPr>
            <w:r w:rsidRPr="00281BB2">
              <w:rPr>
                <w:rFonts w:ascii="Arial" w:hAnsi="Arial" w:cs="Arial"/>
                <w:sz w:val="24"/>
                <w:szCs w:val="24"/>
              </w:rPr>
              <w:t>Bassetlaw District Council</w:t>
            </w:r>
          </w:p>
        </w:tc>
        <w:tc>
          <w:tcPr>
            <w:tcW w:w="4995" w:type="dxa"/>
          </w:tcPr>
          <w:p w14:paraId="3A69C676" w14:textId="0BE5222C" w:rsidR="00281BB2" w:rsidRPr="00281BB2" w:rsidRDefault="00281BB2" w:rsidP="002D2235">
            <w:pPr>
              <w:spacing w:line="276" w:lineRule="auto"/>
              <w:rPr>
                <w:rFonts w:ascii="Arial" w:hAnsi="Arial" w:cs="Arial"/>
                <w:sz w:val="24"/>
                <w:szCs w:val="24"/>
              </w:rPr>
            </w:pPr>
            <w:r w:rsidRPr="00281BB2">
              <w:rPr>
                <w:rFonts w:ascii="Arial" w:hAnsi="Arial" w:cs="Arial"/>
                <w:sz w:val="24"/>
                <w:szCs w:val="24"/>
              </w:rPr>
              <w:t>Mobile UK</w:t>
            </w:r>
          </w:p>
        </w:tc>
      </w:tr>
      <w:tr w:rsidR="00281BB2" w:rsidRPr="00281BB2" w14:paraId="01C2172B" w14:textId="77777777" w:rsidTr="000356C4">
        <w:tc>
          <w:tcPr>
            <w:tcW w:w="3369" w:type="dxa"/>
          </w:tcPr>
          <w:p w14:paraId="2BC68E22" w14:textId="77777777" w:rsidR="00281BB2" w:rsidRPr="00281BB2" w:rsidRDefault="00281BB2" w:rsidP="002D2235">
            <w:pPr>
              <w:spacing w:line="276" w:lineRule="auto"/>
              <w:rPr>
                <w:rFonts w:ascii="Arial" w:hAnsi="Arial" w:cs="Arial"/>
                <w:sz w:val="24"/>
                <w:szCs w:val="24"/>
              </w:rPr>
            </w:pPr>
            <w:r w:rsidRPr="00281BB2">
              <w:rPr>
                <w:rFonts w:ascii="Arial" w:hAnsi="Arial" w:cs="Arial"/>
                <w:sz w:val="24"/>
                <w:szCs w:val="24"/>
              </w:rPr>
              <w:t>Bolsover District Council</w:t>
            </w:r>
          </w:p>
        </w:tc>
        <w:tc>
          <w:tcPr>
            <w:tcW w:w="4995" w:type="dxa"/>
          </w:tcPr>
          <w:p w14:paraId="7B4784E4" w14:textId="705CB8DD" w:rsidR="00281BB2" w:rsidRPr="00281BB2" w:rsidRDefault="00281BB2" w:rsidP="002D2235">
            <w:pPr>
              <w:spacing w:line="276" w:lineRule="auto"/>
              <w:rPr>
                <w:rFonts w:ascii="Arial" w:hAnsi="Arial" w:cs="Arial"/>
                <w:sz w:val="24"/>
                <w:szCs w:val="24"/>
              </w:rPr>
            </w:pPr>
            <w:r w:rsidRPr="00281BB2">
              <w:rPr>
                <w:rFonts w:ascii="Arial" w:hAnsi="Arial" w:cs="Arial"/>
                <w:sz w:val="24"/>
                <w:szCs w:val="24"/>
              </w:rPr>
              <w:t>N Power</w:t>
            </w:r>
          </w:p>
        </w:tc>
      </w:tr>
      <w:tr w:rsidR="00281BB2" w:rsidRPr="00281BB2" w14:paraId="7D0E1C3F" w14:textId="77777777" w:rsidTr="000356C4">
        <w:tc>
          <w:tcPr>
            <w:tcW w:w="3369" w:type="dxa"/>
          </w:tcPr>
          <w:p w14:paraId="0DFF754F" w14:textId="77777777" w:rsidR="00281BB2" w:rsidRPr="00281BB2" w:rsidRDefault="00281BB2" w:rsidP="002D2235">
            <w:pPr>
              <w:spacing w:line="276" w:lineRule="auto"/>
              <w:rPr>
                <w:rFonts w:ascii="Arial" w:hAnsi="Arial" w:cs="Arial"/>
                <w:sz w:val="24"/>
                <w:szCs w:val="24"/>
              </w:rPr>
            </w:pPr>
            <w:r w:rsidRPr="00281BB2">
              <w:rPr>
                <w:rFonts w:ascii="Arial" w:hAnsi="Arial" w:cs="Arial"/>
                <w:sz w:val="24"/>
                <w:szCs w:val="24"/>
              </w:rPr>
              <w:t>BT Plc</w:t>
            </w:r>
          </w:p>
        </w:tc>
        <w:tc>
          <w:tcPr>
            <w:tcW w:w="4995" w:type="dxa"/>
          </w:tcPr>
          <w:p w14:paraId="1C442362" w14:textId="302CF00C" w:rsidR="00281BB2" w:rsidRPr="00281BB2" w:rsidRDefault="00281BB2" w:rsidP="002D2235">
            <w:pPr>
              <w:spacing w:line="276" w:lineRule="auto"/>
              <w:rPr>
                <w:rFonts w:ascii="Arial" w:hAnsi="Arial" w:cs="Arial"/>
                <w:sz w:val="24"/>
                <w:szCs w:val="24"/>
              </w:rPr>
            </w:pPr>
            <w:r w:rsidRPr="00281BB2">
              <w:rPr>
                <w:rFonts w:ascii="Arial" w:hAnsi="Arial" w:cs="Arial"/>
                <w:sz w:val="24"/>
                <w:szCs w:val="24"/>
              </w:rPr>
              <w:t>National Grid Property</w:t>
            </w:r>
          </w:p>
        </w:tc>
      </w:tr>
      <w:tr w:rsidR="00281BB2" w:rsidRPr="00281BB2" w14:paraId="19F753BF" w14:textId="77777777" w:rsidTr="000356C4">
        <w:tc>
          <w:tcPr>
            <w:tcW w:w="3369" w:type="dxa"/>
          </w:tcPr>
          <w:p w14:paraId="215E9F30" w14:textId="77777777" w:rsidR="00281BB2" w:rsidRPr="00281BB2" w:rsidRDefault="00281BB2" w:rsidP="002D2235">
            <w:pPr>
              <w:spacing w:line="276" w:lineRule="auto"/>
              <w:rPr>
                <w:rFonts w:ascii="Arial" w:hAnsi="Arial" w:cs="Arial"/>
                <w:sz w:val="24"/>
                <w:szCs w:val="24"/>
              </w:rPr>
            </w:pPr>
            <w:r w:rsidRPr="00281BB2">
              <w:rPr>
                <w:rFonts w:ascii="Arial" w:hAnsi="Arial" w:cs="Arial"/>
                <w:sz w:val="24"/>
                <w:szCs w:val="24"/>
              </w:rPr>
              <w:t>Chesterfield Borough Council</w:t>
            </w:r>
          </w:p>
        </w:tc>
        <w:tc>
          <w:tcPr>
            <w:tcW w:w="4995" w:type="dxa"/>
          </w:tcPr>
          <w:p w14:paraId="460DC97B" w14:textId="4701B647" w:rsidR="00281BB2" w:rsidRPr="00281BB2" w:rsidRDefault="00281BB2" w:rsidP="002D2235">
            <w:pPr>
              <w:spacing w:line="276" w:lineRule="auto"/>
              <w:rPr>
                <w:rFonts w:ascii="Arial" w:hAnsi="Arial" w:cs="Arial"/>
                <w:sz w:val="24"/>
                <w:szCs w:val="24"/>
              </w:rPr>
            </w:pPr>
            <w:r w:rsidRPr="00281BB2">
              <w:rPr>
                <w:rFonts w:ascii="Arial" w:hAnsi="Arial" w:cs="Arial"/>
                <w:sz w:val="24"/>
                <w:szCs w:val="24"/>
              </w:rPr>
              <w:t>Natural England</w:t>
            </w:r>
          </w:p>
        </w:tc>
      </w:tr>
      <w:tr w:rsidR="00281BB2" w:rsidRPr="00281BB2" w14:paraId="4BC2700C" w14:textId="77777777" w:rsidTr="000356C4">
        <w:tc>
          <w:tcPr>
            <w:tcW w:w="3369" w:type="dxa"/>
          </w:tcPr>
          <w:p w14:paraId="4054749E" w14:textId="77777777" w:rsidR="00281BB2" w:rsidRPr="00281BB2" w:rsidRDefault="00281BB2" w:rsidP="002D2235">
            <w:pPr>
              <w:spacing w:line="276" w:lineRule="auto"/>
              <w:rPr>
                <w:rFonts w:ascii="Arial" w:hAnsi="Arial" w:cs="Arial"/>
                <w:sz w:val="24"/>
                <w:szCs w:val="24"/>
              </w:rPr>
            </w:pPr>
            <w:r w:rsidRPr="00281BB2">
              <w:rPr>
                <w:rFonts w:ascii="Arial" w:hAnsi="Arial" w:cs="Arial"/>
                <w:sz w:val="24"/>
                <w:szCs w:val="24"/>
              </w:rPr>
              <w:t>Clipstone Parish Council</w:t>
            </w:r>
          </w:p>
        </w:tc>
        <w:tc>
          <w:tcPr>
            <w:tcW w:w="4995" w:type="dxa"/>
          </w:tcPr>
          <w:p w14:paraId="030AAE04" w14:textId="27BAAB4B" w:rsidR="00281BB2" w:rsidRPr="00281BB2" w:rsidRDefault="00281BB2" w:rsidP="002D2235">
            <w:pPr>
              <w:spacing w:line="276" w:lineRule="auto"/>
              <w:rPr>
                <w:rFonts w:ascii="Arial" w:hAnsi="Arial" w:cs="Arial"/>
                <w:sz w:val="24"/>
                <w:szCs w:val="24"/>
              </w:rPr>
            </w:pPr>
            <w:r w:rsidRPr="00281BB2">
              <w:rPr>
                <w:rFonts w:ascii="Arial" w:hAnsi="Arial" w:cs="Arial"/>
                <w:sz w:val="24"/>
                <w:szCs w:val="24"/>
              </w:rPr>
              <w:t>Network Rail</w:t>
            </w:r>
          </w:p>
        </w:tc>
      </w:tr>
      <w:tr w:rsidR="00281BB2" w:rsidRPr="00281BB2" w14:paraId="1DC13F73" w14:textId="77777777" w:rsidTr="000356C4">
        <w:tc>
          <w:tcPr>
            <w:tcW w:w="3369" w:type="dxa"/>
          </w:tcPr>
          <w:p w14:paraId="7D5156B9" w14:textId="77777777" w:rsidR="00281BB2" w:rsidRPr="00281BB2" w:rsidRDefault="00281BB2" w:rsidP="002D2235">
            <w:pPr>
              <w:spacing w:line="276" w:lineRule="auto"/>
              <w:rPr>
                <w:rFonts w:ascii="Arial" w:hAnsi="Arial" w:cs="Arial"/>
                <w:sz w:val="24"/>
                <w:szCs w:val="24"/>
              </w:rPr>
            </w:pPr>
            <w:r w:rsidRPr="00281BB2">
              <w:rPr>
                <w:rFonts w:ascii="Arial" w:hAnsi="Arial" w:cs="Arial"/>
                <w:sz w:val="24"/>
                <w:szCs w:val="24"/>
              </w:rPr>
              <w:t>Coal Authority</w:t>
            </w:r>
          </w:p>
        </w:tc>
        <w:tc>
          <w:tcPr>
            <w:tcW w:w="4995" w:type="dxa"/>
          </w:tcPr>
          <w:p w14:paraId="3478EA4C" w14:textId="3F4A2C7F" w:rsidR="00281BB2" w:rsidRPr="00281BB2" w:rsidRDefault="00281BB2" w:rsidP="002D2235">
            <w:pPr>
              <w:spacing w:line="276" w:lineRule="auto"/>
              <w:rPr>
                <w:rFonts w:ascii="Arial" w:hAnsi="Arial" w:cs="Arial"/>
                <w:sz w:val="24"/>
                <w:szCs w:val="24"/>
              </w:rPr>
            </w:pPr>
            <w:r w:rsidRPr="00281BB2">
              <w:rPr>
                <w:rFonts w:ascii="Arial" w:hAnsi="Arial" w:cs="Arial"/>
                <w:sz w:val="24"/>
                <w:szCs w:val="24"/>
              </w:rPr>
              <w:t>Newark &amp; Sherwood District Council</w:t>
            </w:r>
          </w:p>
        </w:tc>
      </w:tr>
      <w:tr w:rsidR="00281BB2" w:rsidRPr="00281BB2" w14:paraId="144E50D9" w14:textId="77777777" w:rsidTr="000356C4">
        <w:tc>
          <w:tcPr>
            <w:tcW w:w="3369" w:type="dxa"/>
          </w:tcPr>
          <w:p w14:paraId="19ABF074" w14:textId="77777777" w:rsidR="00281BB2" w:rsidRPr="00281BB2" w:rsidRDefault="00281BB2" w:rsidP="002D2235">
            <w:pPr>
              <w:spacing w:line="276" w:lineRule="auto"/>
              <w:rPr>
                <w:rFonts w:ascii="Arial" w:hAnsi="Arial" w:cs="Arial"/>
                <w:sz w:val="24"/>
                <w:szCs w:val="24"/>
              </w:rPr>
            </w:pPr>
            <w:r w:rsidRPr="00281BB2">
              <w:rPr>
                <w:rFonts w:ascii="Arial" w:hAnsi="Arial" w:cs="Arial"/>
                <w:sz w:val="24"/>
                <w:szCs w:val="24"/>
              </w:rPr>
              <w:t>Cuckney Parish Council</w:t>
            </w:r>
          </w:p>
        </w:tc>
        <w:tc>
          <w:tcPr>
            <w:tcW w:w="4995" w:type="dxa"/>
          </w:tcPr>
          <w:p w14:paraId="7434452A" w14:textId="1B99CC38" w:rsidR="00281BB2" w:rsidRPr="00281BB2" w:rsidRDefault="00281BB2" w:rsidP="002D2235">
            <w:pPr>
              <w:spacing w:line="276" w:lineRule="auto"/>
              <w:rPr>
                <w:rFonts w:ascii="Arial" w:hAnsi="Arial" w:cs="Arial"/>
                <w:sz w:val="24"/>
                <w:szCs w:val="24"/>
              </w:rPr>
            </w:pPr>
            <w:r w:rsidRPr="00281BB2">
              <w:rPr>
                <w:rFonts w:ascii="Arial" w:hAnsi="Arial" w:cs="Arial"/>
                <w:sz w:val="24"/>
                <w:szCs w:val="24"/>
              </w:rPr>
              <w:t>NHS Property Services</w:t>
            </w:r>
          </w:p>
        </w:tc>
      </w:tr>
      <w:tr w:rsidR="00281BB2" w:rsidRPr="00281BB2" w14:paraId="31FEAA7A" w14:textId="77777777" w:rsidTr="000356C4">
        <w:tc>
          <w:tcPr>
            <w:tcW w:w="3369" w:type="dxa"/>
          </w:tcPr>
          <w:p w14:paraId="1B806096" w14:textId="77777777" w:rsidR="00281BB2" w:rsidRPr="00281BB2" w:rsidRDefault="00281BB2" w:rsidP="002D2235">
            <w:pPr>
              <w:spacing w:line="276" w:lineRule="auto"/>
              <w:rPr>
                <w:rFonts w:ascii="Arial" w:hAnsi="Arial" w:cs="Arial"/>
                <w:sz w:val="24"/>
                <w:szCs w:val="24"/>
              </w:rPr>
            </w:pPr>
            <w:r w:rsidRPr="00281BB2">
              <w:rPr>
                <w:rFonts w:ascii="Arial" w:hAnsi="Arial" w:cs="Arial"/>
                <w:sz w:val="24"/>
                <w:szCs w:val="24"/>
              </w:rPr>
              <w:t>Defence Infrastructure Organisation</w:t>
            </w:r>
          </w:p>
        </w:tc>
        <w:tc>
          <w:tcPr>
            <w:tcW w:w="4995" w:type="dxa"/>
          </w:tcPr>
          <w:p w14:paraId="27062679" w14:textId="763C5024" w:rsidR="00281BB2" w:rsidRPr="00281BB2" w:rsidRDefault="00281BB2" w:rsidP="002D2235">
            <w:pPr>
              <w:spacing w:line="276" w:lineRule="auto"/>
              <w:rPr>
                <w:rFonts w:ascii="Arial" w:hAnsi="Arial" w:cs="Arial"/>
                <w:sz w:val="24"/>
                <w:szCs w:val="24"/>
              </w:rPr>
            </w:pPr>
            <w:r w:rsidRPr="00281BB2">
              <w:rPr>
                <w:rFonts w:ascii="Arial" w:hAnsi="Arial" w:cs="Arial"/>
                <w:sz w:val="24"/>
                <w:szCs w:val="24"/>
              </w:rPr>
              <w:t>North East Derbyshire District Council</w:t>
            </w:r>
          </w:p>
        </w:tc>
      </w:tr>
      <w:tr w:rsidR="00281BB2" w:rsidRPr="00281BB2" w14:paraId="5E5797D4" w14:textId="77777777" w:rsidTr="000356C4">
        <w:tc>
          <w:tcPr>
            <w:tcW w:w="3369" w:type="dxa"/>
          </w:tcPr>
          <w:p w14:paraId="11DEDED8" w14:textId="77777777" w:rsidR="00281BB2" w:rsidRPr="00281BB2" w:rsidRDefault="00281BB2" w:rsidP="002D2235">
            <w:pPr>
              <w:spacing w:line="276" w:lineRule="auto"/>
              <w:rPr>
                <w:rFonts w:ascii="Arial" w:hAnsi="Arial" w:cs="Arial"/>
                <w:sz w:val="24"/>
                <w:szCs w:val="24"/>
              </w:rPr>
            </w:pPr>
            <w:r w:rsidRPr="00281BB2">
              <w:rPr>
                <w:rFonts w:ascii="Arial" w:hAnsi="Arial" w:cs="Arial"/>
                <w:sz w:val="24"/>
                <w:szCs w:val="24"/>
              </w:rPr>
              <w:t>Department for Transport</w:t>
            </w:r>
          </w:p>
        </w:tc>
        <w:tc>
          <w:tcPr>
            <w:tcW w:w="4995" w:type="dxa"/>
          </w:tcPr>
          <w:p w14:paraId="2E17B3C0" w14:textId="02DB6014" w:rsidR="00281BB2" w:rsidRPr="00281BB2" w:rsidRDefault="00281BB2" w:rsidP="002D2235">
            <w:pPr>
              <w:spacing w:line="276" w:lineRule="auto"/>
              <w:rPr>
                <w:rFonts w:ascii="Arial" w:hAnsi="Arial" w:cs="Arial"/>
                <w:sz w:val="24"/>
                <w:szCs w:val="24"/>
              </w:rPr>
            </w:pPr>
            <w:r w:rsidRPr="00281BB2">
              <w:rPr>
                <w:rFonts w:ascii="Arial" w:hAnsi="Arial" w:cs="Arial"/>
                <w:sz w:val="24"/>
                <w:szCs w:val="24"/>
              </w:rPr>
              <w:t>Nottingham City Council</w:t>
            </w:r>
          </w:p>
        </w:tc>
      </w:tr>
      <w:tr w:rsidR="00281BB2" w:rsidRPr="00281BB2" w14:paraId="00C4BC9C" w14:textId="77777777" w:rsidTr="000356C4">
        <w:tc>
          <w:tcPr>
            <w:tcW w:w="3369" w:type="dxa"/>
          </w:tcPr>
          <w:p w14:paraId="61687A01" w14:textId="77777777" w:rsidR="00281BB2" w:rsidRPr="00281BB2" w:rsidRDefault="00281BB2" w:rsidP="002D2235">
            <w:pPr>
              <w:spacing w:line="276" w:lineRule="auto"/>
              <w:rPr>
                <w:rFonts w:ascii="Arial" w:hAnsi="Arial" w:cs="Arial"/>
                <w:sz w:val="24"/>
                <w:szCs w:val="24"/>
              </w:rPr>
            </w:pPr>
            <w:r w:rsidRPr="00281BB2">
              <w:rPr>
                <w:rFonts w:ascii="Arial" w:hAnsi="Arial" w:cs="Arial"/>
                <w:sz w:val="24"/>
                <w:szCs w:val="24"/>
              </w:rPr>
              <w:t>Derbyshire County Council</w:t>
            </w:r>
          </w:p>
        </w:tc>
        <w:tc>
          <w:tcPr>
            <w:tcW w:w="4995" w:type="dxa"/>
          </w:tcPr>
          <w:p w14:paraId="001D57FA" w14:textId="3501A16E" w:rsidR="00281BB2" w:rsidRPr="00281BB2" w:rsidRDefault="00281BB2" w:rsidP="002D2235">
            <w:pPr>
              <w:spacing w:line="276" w:lineRule="auto"/>
              <w:rPr>
                <w:rFonts w:ascii="Arial" w:hAnsi="Arial" w:cs="Arial"/>
                <w:sz w:val="24"/>
                <w:szCs w:val="24"/>
              </w:rPr>
            </w:pPr>
            <w:r w:rsidRPr="00281BB2">
              <w:rPr>
                <w:rFonts w:ascii="Arial" w:hAnsi="Arial" w:cs="Arial"/>
                <w:sz w:val="24"/>
                <w:szCs w:val="24"/>
              </w:rPr>
              <w:t>Nottinghamshire County Council</w:t>
            </w:r>
          </w:p>
        </w:tc>
      </w:tr>
      <w:tr w:rsidR="00C94F55" w:rsidRPr="00281BB2" w14:paraId="32F0AA7E" w14:textId="77777777" w:rsidTr="000356C4">
        <w:tc>
          <w:tcPr>
            <w:tcW w:w="3369" w:type="dxa"/>
          </w:tcPr>
          <w:p w14:paraId="3D6A10AE" w14:textId="5B320A78" w:rsidR="00C94F55" w:rsidRPr="00281BB2" w:rsidRDefault="00D71BBF" w:rsidP="002D2235">
            <w:pPr>
              <w:rPr>
                <w:rFonts w:ascii="Arial" w:hAnsi="Arial" w:cs="Arial"/>
                <w:sz w:val="24"/>
                <w:szCs w:val="24"/>
              </w:rPr>
            </w:pPr>
            <w:r w:rsidRPr="00281BB2">
              <w:rPr>
                <w:rFonts w:ascii="Arial" w:hAnsi="Arial" w:cs="Arial"/>
                <w:sz w:val="24"/>
                <w:szCs w:val="24"/>
              </w:rPr>
              <w:t>E.ON Central Networks</w:t>
            </w:r>
          </w:p>
        </w:tc>
        <w:tc>
          <w:tcPr>
            <w:tcW w:w="4995" w:type="dxa"/>
          </w:tcPr>
          <w:p w14:paraId="290EAC31" w14:textId="152EE4D1" w:rsidR="00C94F55" w:rsidRPr="00281BB2" w:rsidRDefault="00C94F55" w:rsidP="002D2235">
            <w:pPr>
              <w:rPr>
                <w:rFonts w:ascii="Arial" w:hAnsi="Arial" w:cs="Arial"/>
                <w:sz w:val="24"/>
                <w:szCs w:val="24"/>
              </w:rPr>
            </w:pPr>
            <w:r w:rsidRPr="00C94F55">
              <w:rPr>
                <w:rFonts w:ascii="Arial" w:hAnsi="Arial" w:cs="Arial"/>
                <w:sz w:val="24"/>
                <w:szCs w:val="24"/>
              </w:rPr>
              <w:t>Nottinghamshire Healthcare NHS Foundation Trust</w:t>
            </w:r>
          </w:p>
        </w:tc>
      </w:tr>
      <w:tr w:rsidR="00281BB2" w:rsidRPr="00281BB2" w14:paraId="455F8741" w14:textId="77777777" w:rsidTr="000356C4">
        <w:tc>
          <w:tcPr>
            <w:tcW w:w="3369" w:type="dxa"/>
          </w:tcPr>
          <w:p w14:paraId="1684554A" w14:textId="2EF12120" w:rsidR="00281BB2" w:rsidRPr="00281BB2" w:rsidRDefault="00D71BBF" w:rsidP="002D2235">
            <w:pPr>
              <w:spacing w:line="276" w:lineRule="auto"/>
              <w:rPr>
                <w:rFonts w:ascii="Arial" w:hAnsi="Arial" w:cs="Arial"/>
                <w:sz w:val="24"/>
                <w:szCs w:val="24"/>
              </w:rPr>
            </w:pPr>
            <w:r w:rsidRPr="00281BB2">
              <w:rPr>
                <w:rFonts w:ascii="Arial" w:hAnsi="Arial" w:cs="Arial"/>
                <w:sz w:val="24"/>
                <w:szCs w:val="24"/>
              </w:rPr>
              <w:t>E.ON Energy Ltd</w:t>
            </w:r>
          </w:p>
        </w:tc>
        <w:tc>
          <w:tcPr>
            <w:tcW w:w="4995" w:type="dxa"/>
          </w:tcPr>
          <w:p w14:paraId="6DC8A49A" w14:textId="1DD3D987" w:rsidR="002D2235" w:rsidRPr="00281BB2" w:rsidRDefault="00281BB2" w:rsidP="002D2235">
            <w:pPr>
              <w:spacing w:line="276" w:lineRule="auto"/>
              <w:rPr>
                <w:rFonts w:ascii="Arial" w:hAnsi="Arial" w:cs="Arial"/>
                <w:sz w:val="24"/>
                <w:szCs w:val="24"/>
              </w:rPr>
            </w:pPr>
            <w:r w:rsidRPr="00281BB2">
              <w:rPr>
                <w:rFonts w:ascii="Arial" w:hAnsi="Arial" w:cs="Arial"/>
                <w:sz w:val="24"/>
                <w:szCs w:val="24"/>
              </w:rPr>
              <w:t>Nottinghamshire Fire &amp; Rescue Service</w:t>
            </w:r>
          </w:p>
        </w:tc>
      </w:tr>
      <w:tr w:rsidR="002D2235" w:rsidRPr="00281BB2" w14:paraId="23DDAB7B" w14:textId="77777777" w:rsidTr="000356C4">
        <w:tc>
          <w:tcPr>
            <w:tcW w:w="3369" w:type="dxa"/>
          </w:tcPr>
          <w:p w14:paraId="7CD4A43F" w14:textId="451E826B"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East Midlands Councils</w:t>
            </w:r>
          </w:p>
        </w:tc>
        <w:tc>
          <w:tcPr>
            <w:tcW w:w="4995" w:type="dxa"/>
          </w:tcPr>
          <w:p w14:paraId="04AE0AB6" w14:textId="3D1233A1"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Nottinghamshire Police and Crime Commissioner</w:t>
            </w:r>
          </w:p>
        </w:tc>
      </w:tr>
      <w:tr w:rsidR="002D2235" w:rsidRPr="00281BB2" w14:paraId="25259368" w14:textId="77777777" w:rsidTr="000356C4">
        <w:tc>
          <w:tcPr>
            <w:tcW w:w="3369" w:type="dxa"/>
          </w:tcPr>
          <w:p w14:paraId="6ACCC9BF" w14:textId="63CB8C8E" w:rsidR="002D2235" w:rsidRPr="00281BB2" w:rsidRDefault="002D2235" w:rsidP="002D2235">
            <w:pPr>
              <w:rPr>
                <w:rFonts w:ascii="Arial" w:hAnsi="Arial" w:cs="Arial"/>
                <w:sz w:val="24"/>
                <w:szCs w:val="24"/>
              </w:rPr>
            </w:pPr>
            <w:r w:rsidRPr="00281BB2">
              <w:rPr>
                <w:rFonts w:ascii="Arial" w:hAnsi="Arial" w:cs="Arial"/>
                <w:sz w:val="24"/>
                <w:szCs w:val="24"/>
              </w:rPr>
              <w:t>East Midlands Trains</w:t>
            </w:r>
          </w:p>
        </w:tc>
        <w:tc>
          <w:tcPr>
            <w:tcW w:w="4995" w:type="dxa"/>
          </w:tcPr>
          <w:p w14:paraId="4D648A97" w14:textId="5583304B" w:rsidR="002D2235" w:rsidRPr="00281BB2" w:rsidRDefault="002D2235" w:rsidP="002D2235">
            <w:pPr>
              <w:rPr>
                <w:rFonts w:ascii="Arial" w:hAnsi="Arial" w:cs="Arial"/>
                <w:sz w:val="24"/>
                <w:szCs w:val="24"/>
              </w:rPr>
            </w:pPr>
            <w:r>
              <w:rPr>
                <w:rFonts w:ascii="Arial" w:hAnsi="Arial" w:cs="Arial"/>
                <w:sz w:val="24"/>
                <w:szCs w:val="24"/>
              </w:rPr>
              <w:t>Nottinghamshire Police</w:t>
            </w:r>
          </w:p>
        </w:tc>
      </w:tr>
      <w:tr w:rsidR="002D2235" w:rsidRPr="00281BB2" w14:paraId="448A708E" w14:textId="77777777" w:rsidTr="000356C4">
        <w:tc>
          <w:tcPr>
            <w:tcW w:w="3369" w:type="dxa"/>
          </w:tcPr>
          <w:p w14:paraId="0A084C7A" w14:textId="75A8D746"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Edwinstowe Parish Council</w:t>
            </w:r>
          </w:p>
        </w:tc>
        <w:tc>
          <w:tcPr>
            <w:tcW w:w="4995" w:type="dxa"/>
          </w:tcPr>
          <w:p w14:paraId="7B6AA009" w14:textId="7E536959"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O2 UK Ltd</w:t>
            </w:r>
          </w:p>
        </w:tc>
      </w:tr>
      <w:tr w:rsidR="002D2235" w:rsidRPr="00281BB2" w14:paraId="1E09DAD6" w14:textId="77777777" w:rsidTr="000356C4">
        <w:tc>
          <w:tcPr>
            <w:tcW w:w="3369" w:type="dxa"/>
          </w:tcPr>
          <w:p w14:paraId="0E0CD806" w14:textId="7F437574"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Environment Agency - Lower Trent</w:t>
            </w:r>
            <w:r w:rsidR="00E378C3">
              <w:rPr>
                <w:rFonts w:ascii="Arial" w:hAnsi="Arial" w:cs="Arial"/>
                <w:sz w:val="24"/>
                <w:szCs w:val="24"/>
              </w:rPr>
              <w:t xml:space="preserve"> </w:t>
            </w:r>
            <w:r w:rsidRPr="00281BB2">
              <w:rPr>
                <w:rFonts w:ascii="Arial" w:hAnsi="Arial" w:cs="Arial"/>
                <w:sz w:val="24"/>
                <w:szCs w:val="24"/>
              </w:rPr>
              <w:t>Area</w:t>
            </w:r>
          </w:p>
        </w:tc>
        <w:tc>
          <w:tcPr>
            <w:tcW w:w="4995" w:type="dxa"/>
          </w:tcPr>
          <w:p w14:paraId="1DC808E4" w14:textId="60FD6E92"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Perlethorpe-cum-Budby Parish Meeting</w:t>
            </w:r>
          </w:p>
        </w:tc>
      </w:tr>
      <w:tr w:rsidR="002D2235" w:rsidRPr="00281BB2" w14:paraId="3142E2C2" w14:textId="77777777" w:rsidTr="000356C4">
        <w:tc>
          <w:tcPr>
            <w:tcW w:w="3369" w:type="dxa"/>
          </w:tcPr>
          <w:p w14:paraId="7B1D0C92" w14:textId="0A1485C6"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Gedling Borough Council</w:t>
            </w:r>
          </w:p>
        </w:tc>
        <w:tc>
          <w:tcPr>
            <w:tcW w:w="4995" w:type="dxa"/>
          </w:tcPr>
          <w:p w14:paraId="24782C29" w14:textId="7587BEF6"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Rainworth Parish Council</w:t>
            </w:r>
          </w:p>
        </w:tc>
      </w:tr>
      <w:tr w:rsidR="002D2235" w:rsidRPr="00281BB2" w14:paraId="575A4FF9" w14:textId="77777777" w:rsidTr="000356C4">
        <w:tc>
          <w:tcPr>
            <w:tcW w:w="3369" w:type="dxa"/>
          </w:tcPr>
          <w:p w14:paraId="5CC7D978" w14:textId="7F7D1D03"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Health &amp; Safety Executive</w:t>
            </w:r>
          </w:p>
        </w:tc>
        <w:tc>
          <w:tcPr>
            <w:tcW w:w="4995" w:type="dxa"/>
          </w:tcPr>
          <w:p w14:paraId="79EEC075" w14:textId="73B5E118"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Rufford Parish Council</w:t>
            </w:r>
          </w:p>
        </w:tc>
      </w:tr>
      <w:tr w:rsidR="002D2235" w:rsidRPr="00281BB2" w14:paraId="3CD772CE" w14:textId="77777777" w:rsidTr="000356C4">
        <w:tc>
          <w:tcPr>
            <w:tcW w:w="3369" w:type="dxa"/>
          </w:tcPr>
          <w:p w14:paraId="3EBAECE2" w14:textId="02207F64"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Highways England</w:t>
            </w:r>
          </w:p>
        </w:tc>
        <w:tc>
          <w:tcPr>
            <w:tcW w:w="4995" w:type="dxa"/>
          </w:tcPr>
          <w:p w14:paraId="241E6362" w14:textId="23894E21"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Severn Trent Water Ltd</w:t>
            </w:r>
          </w:p>
        </w:tc>
      </w:tr>
      <w:tr w:rsidR="002D2235" w:rsidRPr="00281BB2" w14:paraId="339D00E8" w14:textId="77777777" w:rsidTr="000356C4">
        <w:tc>
          <w:tcPr>
            <w:tcW w:w="3369" w:type="dxa"/>
          </w:tcPr>
          <w:p w14:paraId="305C1843" w14:textId="2E5CEFAA"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Historic England</w:t>
            </w:r>
          </w:p>
        </w:tc>
        <w:tc>
          <w:tcPr>
            <w:tcW w:w="4995" w:type="dxa"/>
          </w:tcPr>
          <w:p w14:paraId="581B8A7F" w14:textId="65871DEE"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Severn Trent Water Ltd. (Mansfield)</w:t>
            </w:r>
          </w:p>
        </w:tc>
      </w:tr>
      <w:tr w:rsidR="002D2235" w:rsidRPr="00281BB2" w14:paraId="7B2EC72B" w14:textId="77777777" w:rsidTr="000356C4">
        <w:tc>
          <w:tcPr>
            <w:tcW w:w="3369" w:type="dxa"/>
          </w:tcPr>
          <w:p w14:paraId="293884CC" w14:textId="69A1DB8C" w:rsidR="002D2235" w:rsidRPr="00281BB2" w:rsidRDefault="002D2235" w:rsidP="002D2235">
            <w:pPr>
              <w:spacing w:line="276" w:lineRule="auto"/>
              <w:rPr>
                <w:rFonts w:ascii="Arial" w:hAnsi="Arial" w:cs="Arial"/>
                <w:sz w:val="24"/>
                <w:szCs w:val="24"/>
              </w:rPr>
            </w:pPr>
            <w:r w:rsidRPr="00D71BBF">
              <w:rPr>
                <w:rFonts w:ascii="Arial" w:hAnsi="Arial" w:cs="Arial"/>
                <w:sz w:val="24"/>
                <w:szCs w:val="24"/>
              </w:rPr>
              <w:t>Homes England</w:t>
            </w:r>
          </w:p>
        </w:tc>
        <w:tc>
          <w:tcPr>
            <w:tcW w:w="4995" w:type="dxa"/>
          </w:tcPr>
          <w:p w14:paraId="784B48A5" w14:textId="0B941A6A"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Sherwood Forest Hospitals NHS Trust</w:t>
            </w:r>
          </w:p>
        </w:tc>
      </w:tr>
      <w:tr w:rsidR="002D2235" w:rsidRPr="00281BB2" w14:paraId="4A3C0F17" w14:textId="77777777" w:rsidTr="000356C4">
        <w:tc>
          <w:tcPr>
            <w:tcW w:w="3369" w:type="dxa"/>
          </w:tcPr>
          <w:p w14:paraId="4C9BA5BF" w14:textId="6C515D71"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Home Builders Federation</w:t>
            </w:r>
          </w:p>
        </w:tc>
        <w:tc>
          <w:tcPr>
            <w:tcW w:w="4995" w:type="dxa"/>
          </w:tcPr>
          <w:p w14:paraId="0A32643C" w14:textId="4BC61E03"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Shirebrook Town Council</w:t>
            </w:r>
          </w:p>
        </w:tc>
      </w:tr>
      <w:tr w:rsidR="002D2235" w:rsidRPr="00281BB2" w14:paraId="7E371087" w14:textId="77777777" w:rsidTr="000356C4">
        <w:tc>
          <w:tcPr>
            <w:tcW w:w="3369" w:type="dxa"/>
          </w:tcPr>
          <w:p w14:paraId="7D1BAF28" w14:textId="53C590C0"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Hutchison 3G UK Ltd</w:t>
            </w:r>
          </w:p>
        </w:tc>
        <w:tc>
          <w:tcPr>
            <w:tcW w:w="4995" w:type="dxa"/>
          </w:tcPr>
          <w:p w14:paraId="2A1B8E83" w14:textId="0A7A3A33"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Vodafone Ltd</w:t>
            </w:r>
          </w:p>
        </w:tc>
      </w:tr>
      <w:tr w:rsidR="002D2235" w:rsidRPr="00281BB2" w14:paraId="30FA800F" w14:textId="77777777" w:rsidTr="000356C4">
        <w:tc>
          <w:tcPr>
            <w:tcW w:w="3369" w:type="dxa"/>
          </w:tcPr>
          <w:p w14:paraId="2181FC30" w14:textId="28E165FA" w:rsidR="002D2235" w:rsidRPr="00281BB2" w:rsidRDefault="002D2235" w:rsidP="002D2235">
            <w:pPr>
              <w:spacing w:line="276" w:lineRule="auto"/>
              <w:rPr>
                <w:rFonts w:ascii="Arial" w:hAnsi="Arial" w:cs="Arial"/>
                <w:sz w:val="24"/>
                <w:szCs w:val="24"/>
              </w:rPr>
            </w:pPr>
            <w:r w:rsidRPr="00455F25">
              <w:rPr>
                <w:rFonts w:ascii="Arial" w:hAnsi="Arial" w:cs="Arial"/>
                <w:sz w:val="24"/>
                <w:szCs w:val="24"/>
              </w:rPr>
              <w:t>Kings Clipstone Parish Council</w:t>
            </w:r>
          </w:p>
        </w:tc>
        <w:tc>
          <w:tcPr>
            <w:tcW w:w="4995" w:type="dxa"/>
          </w:tcPr>
          <w:p w14:paraId="12B47BB5" w14:textId="0E177997"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Warsop Parish Council</w:t>
            </w:r>
          </w:p>
        </w:tc>
      </w:tr>
    </w:tbl>
    <w:p w14:paraId="19C540DB" w14:textId="694DFA05" w:rsidR="00281BB2" w:rsidRDefault="00281BB2" w:rsidP="000B0FFB">
      <w:pPr>
        <w:spacing w:after="0"/>
        <w:rPr>
          <w:rFonts w:ascii="Arial" w:hAnsi="Arial" w:cs="Arial"/>
          <w:sz w:val="24"/>
          <w:szCs w:val="24"/>
        </w:rPr>
      </w:pPr>
    </w:p>
    <w:p w14:paraId="7F2AA61B" w14:textId="0D62939A" w:rsidR="00281BB2" w:rsidRDefault="00281BB2" w:rsidP="000B0FFB">
      <w:pPr>
        <w:spacing w:after="0"/>
        <w:rPr>
          <w:rFonts w:ascii="Arial" w:hAnsi="Arial" w:cs="Arial"/>
          <w:sz w:val="24"/>
          <w:szCs w:val="24"/>
        </w:rPr>
      </w:pPr>
    </w:p>
    <w:p w14:paraId="28FF6098" w14:textId="77777777" w:rsidR="00281BB2" w:rsidRDefault="00281BB2" w:rsidP="000B0FFB">
      <w:pPr>
        <w:spacing w:after="0"/>
        <w:rPr>
          <w:rFonts w:ascii="Arial" w:hAnsi="Arial" w:cs="Arial"/>
          <w:sz w:val="24"/>
          <w:szCs w:val="24"/>
        </w:rPr>
      </w:pPr>
    </w:p>
    <w:p w14:paraId="1B342F1E" w14:textId="413D35A4" w:rsidR="00281BB2" w:rsidRDefault="00281BB2" w:rsidP="000B0FFB">
      <w:pPr>
        <w:spacing w:after="0"/>
        <w:rPr>
          <w:rFonts w:ascii="Arial" w:hAnsi="Arial" w:cs="Arial"/>
          <w:sz w:val="24"/>
          <w:szCs w:val="24"/>
        </w:rPr>
      </w:pPr>
    </w:p>
    <w:p w14:paraId="643FB994" w14:textId="7BBF5D45" w:rsidR="00281BB2" w:rsidRDefault="00281BB2" w:rsidP="000B0FFB">
      <w:pPr>
        <w:spacing w:after="0"/>
        <w:rPr>
          <w:rFonts w:ascii="Arial" w:hAnsi="Arial" w:cs="Arial"/>
          <w:sz w:val="24"/>
          <w:szCs w:val="24"/>
        </w:rPr>
      </w:pPr>
    </w:p>
    <w:p w14:paraId="776A1F97" w14:textId="3D4AEA0D" w:rsidR="00281BB2" w:rsidRDefault="00281BB2" w:rsidP="000B0FFB">
      <w:pPr>
        <w:spacing w:after="0"/>
        <w:rPr>
          <w:rFonts w:ascii="Arial" w:hAnsi="Arial" w:cs="Arial"/>
          <w:sz w:val="24"/>
          <w:szCs w:val="24"/>
        </w:rPr>
      </w:pPr>
    </w:p>
    <w:p w14:paraId="7E01DAD9" w14:textId="2835A6C7" w:rsidR="00281BB2" w:rsidRDefault="00281BB2" w:rsidP="000B0FFB">
      <w:pPr>
        <w:spacing w:after="0"/>
        <w:rPr>
          <w:rFonts w:ascii="Arial" w:hAnsi="Arial" w:cs="Arial"/>
          <w:sz w:val="24"/>
          <w:szCs w:val="24"/>
        </w:rPr>
      </w:pPr>
    </w:p>
    <w:p w14:paraId="2D4BE228" w14:textId="532FE568" w:rsidR="00281BB2" w:rsidRDefault="00281BB2" w:rsidP="000B0FFB">
      <w:pPr>
        <w:spacing w:after="0"/>
        <w:rPr>
          <w:rFonts w:ascii="Arial" w:hAnsi="Arial" w:cs="Arial"/>
          <w:sz w:val="24"/>
          <w:szCs w:val="24"/>
        </w:rPr>
      </w:pPr>
    </w:p>
    <w:p w14:paraId="6F80AE8E" w14:textId="362FFF1E" w:rsidR="00281BB2" w:rsidRDefault="00281BB2" w:rsidP="000B0FFB">
      <w:pPr>
        <w:spacing w:after="0"/>
        <w:rPr>
          <w:rFonts w:ascii="Arial" w:hAnsi="Arial" w:cs="Arial"/>
          <w:sz w:val="24"/>
          <w:szCs w:val="24"/>
        </w:rPr>
      </w:pPr>
    </w:p>
    <w:p w14:paraId="6A5ADF6A" w14:textId="77777777" w:rsidR="00455F25" w:rsidRDefault="00455F25" w:rsidP="000B0FFB">
      <w:pPr>
        <w:spacing w:after="0"/>
        <w:rPr>
          <w:rFonts w:ascii="Arial" w:hAnsi="Arial" w:cs="Arial"/>
          <w:sz w:val="24"/>
          <w:szCs w:val="24"/>
        </w:rPr>
      </w:pPr>
    </w:p>
    <w:p w14:paraId="6931FC60" w14:textId="3DABDC6C" w:rsidR="00281BB2" w:rsidRDefault="00281BB2" w:rsidP="000B0FFB">
      <w:pPr>
        <w:spacing w:after="0"/>
        <w:rPr>
          <w:rFonts w:ascii="Arial" w:hAnsi="Arial" w:cs="Arial"/>
          <w:sz w:val="24"/>
          <w:szCs w:val="24"/>
        </w:rPr>
      </w:pPr>
    </w:p>
    <w:p w14:paraId="1BEA56C6" w14:textId="77777777" w:rsidR="002D2235" w:rsidRDefault="002D2235" w:rsidP="00AF38CB">
      <w:pPr>
        <w:spacing w:after="0"/>
        <w:ind w:firstLine="720"/>
        <w:rPr>
          <w:rFonts w:ascii="Arial" w:hAnsi="Arial" w:cs="Arial"/>
          <w:b/>
          <w:sz w:val="24"/>
          <w:szCs w:val="24"/>
        </w:rPr>
      </w:pPr>
    </w:p>
    <w:p w14:paraId="5B4CE27C" w14:textId="77777777" w:rsidR="002D2235" w:rsidRDefault="002D2235" w:rsidP="00AF38CB">
      <w:pPr>
        <w:spacing w:after="0"/>
        <w:ind w:firstLine="720"/>
        <w:rPr>
          <w:rFonts w:ascii="Arial" w:hAnsi="Arial" w:cs="Arial"/>
          <w:b/>
          <w:sz w:val="24"/>
          <w:szCs w:val="24"/>
        </w:rPr>
      </w:pPr>
    </w:p>
    <w:p w14:paraId="325E6488" w14:textId="77777777" w:rsidR="002D2235" w:rsidRDefault="002D2235" w:rsidP="00AF38CB">
      <w:pPr>
        <w:spacing w:after="0"/>
        <w:ind w:firstLine="720"/>
        <w:rPr>
          <w:rFonts w:ascii="Arial" w:hAnsi="Arial" w:cs="Arial"/>
          <w:b/>
          <w:sz w:val="24"/>
          <w:szCs w:val="24"/>
        </w:rPr>
      </w:pPr>
    </w:p>
    <w:p w14:paraId="3B3D482F" w14:textId="77777777" w:rsidR="002D2235" w:rsidRDefault="002D2235" w:rsidP="00AF38CB">
      <w:pPr>
        <w:spacing w:after="0"/>
        <w:ind w:firstLine="720"/>
        <w:rPr>
          <w:rFonts w:ascii="Arial" w:hAnsi="Arial" w:cs="Arial"/>
          <w:b/>
          <w:sz w:val="24"/>
          <w:szCs w:val="24"/>
        </w:rPr>
      </w:pPr>
    </w:p>
    <w:p w14:paraId="5B6822A2" w14:textId="6A29F64D" w:rsidR="002D2235" w:rsidRDefault="002D2235" w:rsidP="00AF38CB">
      <w:pPr>
        <w:spacing w:after="0"/>
        <w:ind w:firstLine="720"/>
        <w:rPr>
          <w:rFonts w:ascii="Arial" w:hAnsi="Arial" w:cs="Arial"/>
          <w:b/>
          <w:sz w:val="24"/>
          <w:szCs w:val="24"/>
        </w:rPr>
      </w:pPr>
    </w:p>
    <w:p w14:paraId="66DACBA0" w14:textId="72C2A94A" w:rsidR="000356C4" w:rsidRDefault="000356C4" w:rsidP="00AF38CB">
      <w:pPr>
        <w:spacing w:after="0"/>
        <w:ind w:firstLine="720"/>
        <w:rPr>
          <w:rFonts w:ascii="Arial" w:hAnsi="Arial" w:cs="Arial"/>
          <w:b/>
          <w:sz w:val="24"/>
          <w:szCs w:val="24"/>
        </w:rPr>
      </w:pPr>
    </w:p>
    <w:p w14:paraId="30E578DD" w14:textId="6E5A8F39" w:rsidR="000356C4" w:rsidRDefault="000356C4" w:rsidP="00AF38CB">
      <w:pPr>
        <w:spacing w:after="0"/>
        <w:ind w:firstLine="720"/>
        <w:rPr>
          <w:rFonts w:ascii="Arial" w:hAnsi="Arial" w:cs="Arial"/>
          <w:b/>
          <w:sz w:val="24"/>
          <w:szCs w:val="24"/>
        </w:rPr>
      </w:pPr>
    </w:p>
    <w:p w14:paraId="23356EDA" w14:textId="53EA5F76" w:rsidR="000356C4" w:rsidRDefault="000356C4" w:rsidP="00AF38CB">
      <w:pPr>
        <w:spacing w:after="0"/>
        <w:ind w:firstLine="720"/>
        <w:rPr>
          <w:rFonts w:ascii="Arial" w:hAnsi="Arial" w:cs="Arial"/>
          <w:b/>
          <w:sz w:val="24"/>
          <w:szCs w:val="24"/>
        </w:rPr>
      </w:pPr>
    </w:p>
    <w:p w14:paraId="615D0988" w14:textId="4943942D" w:rsidR="000356C4" w:rsidRDefault="000356C4" w:rsidP="00AF38CB">
      <w:pPr>
        <w:spacing w:after="0"/>
        <w:ind w:firstLine="720"/>
        <w:rPr>
          <w:rFonts w:ascii="Arial" w:hAnsi="Arial" w:cs="Arial"/>
          <w:b/>
          <w:sz w:val="24"/>
          <w:szCs w:val="24"/>
        </w:rPr>
      </w:pPr>
    </w:p>
    <w:p w14:paraId="40986028" w14:textId="30ADC842" w:rsidR="000356C4" w:rsidRDefault="000356C4" w:rsidP="00AF38CB">
      <w:pPr>
        <w:spacing w:after="0"/>
        <w:ind w:firstLine="720"/>
        <w:rPr>
          <w:rFonts w:ascii="Arial" w:hAnsi="Arial" w:cs="Arial"/>
          <w:b/>
          <w:sz w:val="24"/>
          <w:szCs w:val="24"/>
        </w:rPr>
      </w:pPr>
    </w:p>
    <w:p w14:paraId="15E84AC5" w14:textId="0B89234A" w:rsidR="000356C4" w:rsidRDefault="000356C4" w:rsidP="00AF38CB">
      <w:pPr>
        <w:spacing w:after="0"/>
        <w:ind w:firstLine="720"/>
        <w:rPr>
          <w:rFonts w:ascii="Arial" w:hAnsi="Arial" w:cs="Arial"/>
          <w:b/>
          <w:sz w:val="24"/>
          <w:szCs w:val="24"/>
        </w:rPr>
      </w:pPr>
    </w:p>
    <w:p w14:paraId="271B7872" w14:textId="63E8677B" w:rsidR="000356C4" w:rsidRDefault="000356C4" w:rsidP="00AF38CB">
      <w:pPr>
        <w:spacing w:after="0"/>
        <w:ind w:firstLine="720"/>
        <w:rPr>
          <w:rFonts w:ascii="Arial" w:hAnsi="Arial" w:cs="Arial"/>
          <w:b/>
          <w:sz w:val="24"/>
          <w:szCs w:val="24"/>
        </w:rPr>
      </w:pPr>
    </w:p>
    <w:p w14:paraId="65D6D11E" w14:textId="7D215A44" w:rsidR="000356C4" w:rsidRDefault="000356C4" w:rsidP="00AF38CB">
      <w:pPr>
        <w:spacing w:after="0"/>
        <w:ind w:firstLine="720"/>
        <w:rPr>
          <w:rFonts w:ascii="Arial" w:hAnsi="Arial" w:cs="Arial"/>
          <w:b/>
          <w:sz w:val="24"/>
          <w:szCs w:val="24"/>
        </w:rPr>
      </w:pPr>
    </w:p>
    <w:p w14:paraId="0390D1E7" w14:textId="65D12D4F" w:rsidR="000356C4" w:rsidRDefault="000356C4" w:rsidP="00AF38CB">
      <w:pPr>
        <w:spacing w:after="0"/>
        <w:ind w:firstLine="720"/>
        <w:rPr>
          <w:rFonts w:ascii="Arial" w:hAnsi="Arial" w:cs="Arial"/>
          <w:b/>
          <w:sz w:val="24"/>
          <w:szCs w:val="24"/>
        </w:rPr>
      </w:pPr>
    </w:p>
    <w:p w14:paraId="24C417DA" w14:textId="11D3CC1B" w:rsidR="000356C4" w:rsidRDefault="000356C4" w:rsidP="00AF38CB">
      <w:pPr>
        <w:spacing w:after="0"/>
        <w:ind w:firstLine="720"/>
        <w:rPr>
          <w:rFonts w:ascii="Arial" w:hAnsi="Arial" w:cs="Arial"/>
          <w:b/>
          <w:sz w:val="24"/>
          <w:szCs w:val="24"/>
        </w:rPr>
      </w:pPr>
    </w:p>
    <w:p w14:paraId="0549ED59" w14:textId="00231207" w:rsidR="000356C4" w:rsidRDefault="000356C4" w:rsidP="00AF38CB">
      <w:pPr>
        <w:spacing w:after="0"/>
        <w:ind w:firstLine="720"/>
        <w:rPr>
          <w:rFonts w:ascii="Arial" w:hAnsi="Arial" w:cs="Arial"/>
          <w:b/>
          <w:sz w:val="24"/>
          <w:szCs w:val="24"/>
        </w:rPr>
      </w:pPr>
    </w:p>
    <w:p w14:paraId="5C774DD7" w14:textId="67F20CE4" w:rsidR="000356C4" w:rsidRDefault="000356C4" w:rsidP="00AF38CB">
      <w:pPr>
        <w:spacing w:after="0"/>
        <w:ind w:firstLine="720"/>
        <w:rPr>
          <w:rFonts w:ascii="Arial" w:hAnsi="Arial" w:cs="Arial"/>
          <w:b/>
          <w:sz w:val="24"/>
          <w:szCs w:val="24"/>
        </w:rPr>
      </w:pPr>
    </w:p>
    <w:p w14:paraId="4BE5829C" w14:textId="3ED07735" w:rsidR="000356C4" w:rsidRDefault="000356C4" w:rsidP="00AF38CB">
      <w:pPr>
        <w:spacing w:after="0"/>
        <w:ind w:firstLine="720"/>
        <w:rPr>
          <w:rFonts w:ascii="Arial" w:hAnsi="Arial" w:cs="Arial"/>
          <w:b/>
          <w:sz w:val="24"/>
          <w:szCs w:val="24"/>
        </w:rPr>
      </w:pPr>
    </w:p>
    <w:p w14:paraId="5E7A129B" w14:textId="0C28A2CC" w:rsidR="000356C4" w:rsidRDefault="000356C4" w:rsidP="00AF38CB">
      <w:pPr>
        <w:spacing w:after="0"/>
        <w:ind w:firstLine="720"/>
        <w:rPr>
          <w:rFonts w:ascii="Arial" w:hAnsi="Arial" w:cs="Arial"/>
          <w:b/>
          <w:sz w:val="24"/>
          <w:szCs w:val="24"/>
        </w:rPr>
      </w:pPr>
    </w:p>
    <w:p w14:paraId="0DFA2176" w14:textId="4FE26BEE" w:rsidR="000356C4" w:rsidRDefault="000356C4" w:rsidP="00AF38CB">
      <w:pPr>
        <w:spacing w:after="0"/>
        <w:ind w:firstLine="720"/>
        <w:rPr>
          <w:rFonts w:ascii="Arial" w:hAnsi="Arial" w:cs="Arial"/>
          <w:b/>
          <w:sz w:val="24"/>
          <w:szCs w:val="24"/>
        </w:rPr>
      </w:pPr>
    </w:p>
    <w:p w14:paraId="3C536EEA" w14:textId="67D2DE99" w:rsidR="000356C4" w:rsidRDefault="000356C4" w:rsidP="00AF38CB">
      <w:pPr>
        <w:spacing w:after="0"/>
        <w:ind w:firstLine="720"/>
        <w:rPr>
          <w:rFonts w:ascii="Arial" w:hAnsi="Arial" w:cs="Arial"/>
          <w:b/>
          <w:sz w:val="24"/>
          <w:szCs w:val="24"/>
        </w:rPr>
      </w:pPr>
    </w:p>
    <w:p w14:paraId="1FB27A63" w14:textId="77777777" w:rsidR="000356C4" w:rsidRDefault="000356C4" w:rsidP="00AF38CB">
      <w:pPr>
        <w:spacing w:after="0"/>
        <w:ind w:firstLine="720"/>
        <w:rPr>
          <w:rFonts w:ascii="Arial" w:hAnsi="Arial" w:cs="Arial"/>
          <w:b/>
          <w:sz w:val="24"/>
          <w:szCs w:val="24"/>
        </w:rPr>
      </w:pPr>
    </w:p>
    <w:p w14:paraId="7F8B9A0A" w14:textId="77777777" w:rsidR="00367467" w:rsidRDefault="00367467" w:rsidP="00AF38CB">
      <w:pPr>
        <w:spacing w:after="0"/>
        <w:ind w:firstLine="720"/>
        <w:rPr>
          <w:rFonts w:ascii="Arial" w:hAnsi="Arial" w:cs="Arial"/>
          <w:b/>
          <w:sz w:val="24"/>
          <w:szCs w:val="24"/>
        </w:rPr>
      </w:pPr>
    </w:p>
    <w:p w14:paraId="0533E425" w14:textId="42923F1A" w:rsidR="00281BB2" w:rsidRPr="00AF38CB" w:rsidRDefault="00367467" w:rsidP="00AF38CB">
      <w:pPr>
        <w:spacing w:after="0"/>
        <w:ind w:firstLine="720"/>
        <w:rPr>
          <w:rFonts w:ascii="Arial" w:hAnsi="Arial" w:cs="Arial"/>
          <w:b/>
          <w:sz w:val="24"/>
          <w:szCs w:val="24"/>
        </w:rPr>
      </w:pPr>
      <w:r>
        <w:rPr>
          <w:rFonts w:ascii="Arial" w:hAnsi="Arial" w:cs="Arial"/>
          <w:b/>
          <w:sz w:val="24"/>
          <w:szCs w:val="24"/>
        </w:rPr>
        <w:t xml:space="preserve">Table 2 - </w:t>
      </w:r>
      <w:r w:rsidR="00281BB2" w:rsidRPr="00AF38CB">
        <w:rPr>
          <w:rFonts w:ascii="Arial" w:hAnsi="Arial" w:cs="Arial"/>
          <w:b/>
          <w:sz w:val="24"/>
          <w:szCs w:val="24"/>
        </w:rPr>
        <w:t>General consultation bodies:</w:t>
      </w:r>
    </w:p>
    <w:p w14:paraId="2A0BB896" w14:textId="77777777" w:rsidR="00281BB2" w:rsidRDefault="00281BB2" w:rsidP="000B0FFB">
      <w:pPr>
        <w:spacing w:after="0"/>
        <w:rPr>
          <w:rFonts w:ascii="Arial" w:hAnsi="Arial" w:cs="Arial"/>
          <w:sz w:val="24"/>
          <w:szCs w:val="24"/>
        </w:rPr>
      </w:pPr>
      <w:r>
        <w:rPr>
          <w:rFonts w:ascii="Arial" w:hAnsi="Arial" w:cs="Arial"/>
          <w:sz w:val="24"/>
          <w:szCs w:val="24"/>
        </w:rPr>
        <w:tab/>
      </w:r>
    </w:p>
    <w:tbl>
      <w:tblPr>
        <w:tblStyle w:val="TableGrid"/>
        <w:tblW w:w="8327" w:type="dxa"/>
        <w:tblInd w:w="853" w:type="dxa"/>
        <w:tblLook w:val="04A0" w:firstRow="1" w:lastRow="0" w:firstColumn="1" w:lastColumn="0" w:noHBand="0" w:noVBand="1"/>
      </w:tblPr>
      <w:tblGrid>
        <w:gridCol w:w="4217"/>
        <w:gridCol w:w="4110"/>
      </w:tblGrid>
      <w:tr w:rsidR="00281BB2" w:rsidRPr="00281BB2" w14:paraId="4F688319" w14:textId="77777777" w:rsidTr="002D2235">
        <w:tc>
          <w:tcPr>
            <w:tcW w:w="4217" w:type="dxa"/>
          </w:tcPr>
          <w:p w14:paraId="1EB511F5" w14:textId="77777777" w:rsidR="00281BB2" w:rsidRPr="00281BB2" w:rsidRDefault="00281BB2" w:rsidP="00281BB2">
            <w:pPr>
              <w:spacing w:line="276" w:lineRule="auto"/>
              <w:rPr>
                <w:rFonts w:ascii="Arial" w:hAnsi="Arial" w:cs="Arial"/>
                <w:sz w:val="24"/>
                <w:szCs w:val="24"/>
              </w:rPr>
            </w:pPr>
            <w:r w:rsidRPr="00281BB2">
              <w:rPr>
                <w:rFonts w:ascii="Arial" w:hAnsi="Arial" w:cs="Arial"/>
                <w:sz w:val="24"/>
                <w:szCs w:val="24"/>
              </w:rPr>
              <w:t>Albert Street Residents Association</w:t>
            </w:r>
          </w:p>
        </w:tc>
        <w:tc>
          <w:tcPr>
            <w:tcW w:w="4110" w:type="dxa"/>
          </w:tcPr>
          <w:p w14:paraId="237EB813" w14:textId="6C0D67C3" w:rsidR="00281BB2" w:rsidRPr="00281BB2" w:rsidRDefault="002D2235" w:rsidP="00281BB2">
            <w:pPr>
              <w:spacing w:line="276" w:lineRule="auto"/>
              <w:rPr>
                <w:rFonts w:ascii="Arial" w:hAnsi="Arial" w:cs="Arial"/>
                <w:sz w:val="24"/>
                <w:szCs w:val="24"/>
              </w:rPr>
            </w:pPr>
            <w:r w:rsidRPr="002D2235">
              <w:rPr>
                <w:rFonts w:ascii="Arial" w:hAnsi="Arial" w:cs="Arial"/>
                <w:sz w:val="24"/>
                <w:szCs w:val="24"/>
              </w:rPr>
              <w:t>Mansfield 2020 Ltd</w:t>
            </w:r>
          </w:p>
        </w:tc>
      </w:tr>
      <w:tr w:rsidR="002D2235" w:rsidRPr="00281BB2" w14:paraId="01CE6CB5" w14:textId="77777777" w:rsidTr="002D2235">
        <w:tc>
          <w:tcPr>
            <w:tcW w:w="4217" w:type="dxa"/>
          </w:tcPr>
          <w:p w14:paraId="777A39E2" w14:textId="661480BD" w:rsidR="002D2235" w:rsidRPr="00281BB2" w:rsidRDefault="006840C7" w:rsidP="002D2235">
            <w:pPr>
              <w:spacing w:line="276" w:lineRule="auto"/>
              <w:rPr>
                <w:rFonts w:ascii="Arial" w:hAnsi="Arial" w:cs="Arial"/>
                <w:sz w:val="24"/>
                <w:szCs w:val="24"/>
              </w:rPr>
            </w:pPr>
            <w:r w:rsidRPr="00281BB2">
              <w:rPr>
                <w:rFonts w:ascii="Arial" w:hAnsi="Arial" w:cs="Arial"/>
                <w:sz w:val="24"/>
                <w:szCs w:val="24"/>
              </w:rPr>
              <w:t>Alzheimer’s</w:t>
            </w:r>
            <w:r w:rsidR="002D2235" w:rsidRPr="00281BB2">
              <w:rPr>
                <w:rFonts w:ascii="Arial" w:hAnsi="Arial" w:cs="Arial"/>
                <w:sz w:val="24"/>
                <w:szCs w:val="24"/>
              </w:rPr>
              <w:t xml:space="preserve"> Society</w:t>
            </w:r>
          </w:p>
        </w:tc>
        <w:tc>
          <w:tcPr>
            <w:tcW w:w="4110" w:type="dxa"/>
          </w:tcPr>
          <w:p w14:paraId="270B9135" w14:textId="7F7B8C78" w:rsidR="002D2235" w:rsidRPr="00281BB2" w:rsidRDefault="002D2235" w:rsidP="002D2235">
            <w:pPr>
              <w:spacing w:line="276" w:lineRule="auto"/>
              <w:rPr>
                <w:rFonts w:ascii="Arial" w:hAnsi="Arial" w:cs="Arial"/>
                <w:sz w:val="24"/>
                <w:szCs w:val="24"/>
              </w:rPr>
            </w:pPr>
            <w:r w:rsidRPr="00536E9F">
              <w:rPr>
                <w:rFonts w:ascii="Arial" w:hAnsi="Arial" w:cs="Arial"/>
                <w:sz w:val="24"/>
                <w:szCs w:val="24"/>
              </w:rPr>
              <w:t>Mansfield Business Improvement District (BID)</w:t>
            </w:r>
          </w:p>
        </w:tc>
      </w:tr>
      <w:tr w:rsidR="002D2235" w:rsidRPr="00281BB2" w14:paraId="5380CC40" w14:textId="77777777" w:rsidTr="002D2235">
        <w:tc>
          <w:tcPr>
            <w:tcW w:w="4217" w:type="dxa"/>
          </w:tcPr>
          <w:p w14:paraId="672D160C" w14:textId="77777777"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Ancient Monuments Society</w:t>
            </w:r>
          </w:p>
        </w:tc>
        <w:tc>
          <w:tcPr>
            <w:tcW w:w="4110" w:type="dxa"/>
          </w:tcPr>
          <w:p w14:paraId="47B3B057" w14:textId="41C8C5BD" w:rsidR="002D2235" w:rsidRPr="00281BB2" w:rsidRDefault="002D2235" w:rsidP="002D2235">
            <w:pPr>
              <w:spacing w:line="276" w:lineRule="auto"/>
              <w:rPr>
                <w:rFonts w:ascii="Arial" w:hAnsi="Arial" w:cs="Arial"/>
                <w:sz w:val="24"/>
                <w:szCs w:val="24"/>
              </w:rPr>
            </w:pPr>
            <w:r w:rsidRPr="002C6733">
              <w:rPr>
                <w:rFonts w:ascii="Arial" w:hAnsi="Arial" w:cs="Arial"/>
                <w:sz w:val="24"/>
                <w:szCs w:val="24"/>
              </w:rPr>
              <w:t>National Gypsy Traveller Federation</w:t>
            </w:r>
          </w:p>
        </w:tc>
      </w:tr>
      <w:tr w:rsidR="002D2235" w:rsidRPr="00281BB2" w14:paraId="7C830957" w14:textId="77777777" w:rsidTr="002D2235">
        <w:tc>
          <w:tcPr>
            <w:tcW w:w="4217" w:type="dxa"/>
          </w:tcPr>
          <w:p w14:paraId="0F289A81" w14:textId="77777777"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 xml:space="preserve">APTCOO </w:t>
            </w:r>
          </w:p>
        </w:tc>
        <w:tc>
          <w:tcPr>
            <w:tcW w:w="4110" w:type="dxa"/>
          </w:tcPr>
          <w:p w14:paraId="7F3A595C" w14:textId="4E56BE19" w:rsidR="002D2235" w:rsidRPr="00281BB2" w:rsidRDefault="002D2235" w:rsidP="002D2235">
            <w:pPr>
              <w:spacing w:line="276" w:lineRule="auto"/>
              <w:rPr>
                <w:rFonts w:ascii="Arial" w:hAnsi="Arial" w:cs="Arial"/>
                <w:sz w:val="24"/>
                <w:szCs w:val="24"/>
              </w:rPr>
            </w:pPr>
            <w:r w:rsidRPr="002C6733">
              <w:rPr>
                <w:rFonts w:ascii="Arial" w:hAnsi="Arial" w:cs="Arial"/>
                <w:sz w:val="24"/>
                <w:szCs w:val="24"/>
              </w:rPr>
              <w:t>National Federation of Gypsy Liaison Groups</w:t>
            </w:r>
          </w:p>
        </w:tc>
      </w:tr>
      <w:tr w:rsidR="002D2235" w:rsidRPr="00281BB2" w14:paraId="382A24E7" w14:textId="77777777" w:rsidTr="002D2235">
        <w:tc>
          <w:tcPr>
            <w:tcW w:w="4217" w:type="dxa"/>
          </w:tcPr>
          <w:p w14:paraId="4A0A569A" w14:textId="77777777"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Ashfield Links Forum</w:t>
            </w:r>
          </w:p>
        </w:tc>
        <w:tc>
          <w:tcPr>
            <w:tcW w:w="4110" w:type="dxa"/>
          </w:tcPr>
          <w:p w14:paraId="09A91F80" w14:textId="70C7A822"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National Farmers Union</w:t>
            </w:r>
          </w:p>
        </w:tc>
      </w:tr>
      <w:tr w:rsidR="002D2235" w:rsidRPr="00281BB2" w14:paraId="0AA4F449" w14:textId="77777777" w:rsidTr="002D2235">
        <w:tc>
          <w:tcPr>
            <w:tcW w:w="4217" w:type="dxa"/>
          </w:tcPr>
          <w:p w14:paraId="43D67C9F" w14:textId="77777777"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British Horse Society</w:t>
            </w:r>
          </w:p>
        </w:tc>
        <w:tc>
          <w:tcPr>
            <w:tcW w:w="4110" w:type="dxa"/>
          </w:tcPr>
          <w:p w14:paraId="1677BD46" w14:textId="368A2580" w:rsidR="002D2235" w:rsidRPr="00281BB2" w:rsidRDefault="002D2235" w:rsidP="002D2235">
            <w:pPr>
              <w:spacing w:line="276" w:lineRule="auto"/>
              <w:rPr>
                <w:rFonts w:ascii="Arial" w:hAnsi="Arial" w:cs="Arial"/>
                <w:sz w:val="24"/>
                <w:szCs w:val="24"/>
              </w:rPr>
            </w:pPr>
            <w:r>
              <w:rPr>
                <w:rFonts w:ascii="Arial" w:hAnsi="Arial" w:cs="Arial"/>
                <w:sz w:val="24"/>
                <w:szCs w:val="24"/>
              </w:rPr>
              <w:t>Nottinghamshire MIND</w:t>
            </w:r>
          </w:p>
        </w:tc>
      </w:tr>
      <w:tr w:rsidR="002D2235" w:rsidRPr="00281BB2" w14:paraId="58C90494" w14:textId="77777777" w:rsidTr="002D2235">
        <w:tc>
          <w:tcPr>
            <w:tcW w:w="4217" w:type="dxa"/>
          </w:tcPr>
          <w:p w14:paraId="753C3D6D" w14:textId="77777777"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Citizens Advice Bureau</w:t>
            </w:r>
          </w:p>
        </w:tc>
        <w:tc>
          <w:tcPr>
            <w:tcW w:w="4110" w:type="dxa"/>
          </w:tcPr>
          <w:p w14:paraId="6CCD70CB" w14:textId="77777777"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Nottinghamshire Biological and</w:t>
            </w:r>
          </w:p>
          <w:p w14:paraId="230D858C" w14:textId="206D1F06"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Geological Records Centre</w:t>
            </w:r>
          </w:p>
        </w:tc>
      </w:tr>
      <w:tr w:rsidR="002D2235" w:rsidRPr="00281BB2" w14:paraId="7C555678" w14:textId="77777777" w:rsidTr="002D2235">
        <w:tc>
          <w:tcPr>
            <w:tcW w:w="4217" w:type="dxa"/>
          </w:tcPr>
          <w:p w14:paraId="32C18EDD" w14:textId="77777777"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Country Land and Business Association Ltd</w:t>
            </w:r>
          </w:p>
        </w:tc>
        <w:tc>
          <w:tcPr>
            <w:tcW w:w="4110" w:type="dxa"/>
          </w:tcPr>
          <w:p w14:paraId="469279BE" w14:textId="154BE5A6"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Nottinghamshire Wildlife Trust</w:t>
            </w:r>
          </w:p>
        </w:tc>
      </w:tr>
      <w:tr w:rsidR="002D2235" w:rsidRPr="00281BB2" w14:paraId="7E474266" w14:textId="77777777" w:rsidTr="002D2235">
        <w:tc>
          <w:tcPr>
            <w:tcW w:w="4217" w:type="dxa"/>
          </w:tcPr>
          <w:p w14:paraId="70E341BC" w14:textId="77777777"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Disability Nottinghamshire</w:t>
            </w:r>
          </w:p>
        </w:tc>
        <w:tc>
          <w:tcPr>
            <w:tcW w:w="4110" w:type="dxa"/>
          </w:tcPr>
          <w:p w14:paraId="595DCB25" w14:textId="1BB5DB30"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Planning Inspectorate</w:t>
            </w:r>
          </w:p>
        </w:tc>
      </w:tr>
      <w:tr w:rsidR="002D2235" w:rsidRPr="00281BB2" w14:paraId="57172284" w14:textId="77777777" w:rsidTr="002D2235">
        <w:tc>
          <w:tcPr>
            <w:tcW w:w="4217" w:type="dxa"/>
          </w:tcPr>
          <w:p w14:paraId="0ECB3BD8" w14:textId="77777777"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Derbyshire and Nottinghamshire Chamber of Commerce</w:t>
            </w:r>
          </w:p>
        </w:tc>
        <w:tc>
          <w:tcPr>
            <w:tcW w:w="4110" w:type="dxa"/>
          </w:tcPr>
          <w:p w14:paraId="25C37974" w14:textId="2AA677A9"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Royal Society for the Blind (Nottinghamshire)</w:t>
            </w:r>
          </w:p>
        </w:tc>
      </w:tr>
      <w:tr w:rsidR="002D2235" w:rsidRPr="00281BB2" w14:paraId="4E3DD15E" w14:textId="77777777" w:rsidTr="002D2235">
        <w:tc>
          <w:tcPr>
            <w:tcW w:w="4217" w:type="dxa"/>
          </w:tcPr>
          <w:p w14:paraId="2D9417D1" w14:textId="77777777"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Derbyshire and Nottinghamshire Local Enterprise Partnership</w:t>
            </w:r>
          </w:p>
        </w:tc>
        <w:tc>
          <w:tcPr>
            <w:tcW w:w="4110" w:type="dxa"/>
          </w:tcPr>
          <w:p w14:paraId="25627C0D" w14:textId="4F496336"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Society for the Protection of Ancient Buildings</w:t>
            </w:r>
          </w:p>
        </w:tc>
      </w:tr>
      <w:tr w:rsidR="002D2235" w:rsidRPr="00281BB2" w14:paraId="30A4E2F3" w14:textId="77777777" w:rsidTr="002D2235">
        <w:tc>
          <w:tcPr>
            <w:tcW w:w="4217" w:type="dxa"/>
          </w:tcPr>
          <w:p w14:paraId="3495EA67" w14:textId="77777777"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Derbyshire County Council</w:t>
            </w:r>
          </w:p>
        </w:tc>
        <w:tc>
          <w:tcPr>
            <w:tcW w:w="4110" w:type="dxa"/>
          </w:tcPr>
          <w:p w14:paraId="764E306E" w14:textId="4D700022"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Sport England</w:t>
            </w:r>
          </w:p>
        </w:tc>
      </w:tr>
      <w:tr w:rsidR="002D2235" w:rsidRPr="00281BB2" w14:paraId="2ADA1F7B" w14:textId="77777777" w:rsidTr="002D2235">
        <w:tc>
          <w:tcPr>
            <w:tcW w:w="4217" w:type="dxa"/>
          </w:tcPr>
          <w:p w14:paraId="40A348D6" w14:textId="77777777"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Derbyshire Gypsy Liaison Group</w:t>
            </w:r>
          </w:p>
        </w:tc>
        <w:tc>
          <w:tcPr>
            <w:tcW w:w="4110" w:type="dxa"/>
          </w:tcPr>
          <w:p w14:paraId="532E1B4C" w14:textId="5CC1F94F"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Stagecoach East Midlands</w:t>
            </w:r>
          </w:p>
        </w:tc>
      </w:tr>
      <w:tr w:rsidR="002D2235" w:rsidRPr="00281BB2" w14:paraId="72A9E559" w14:textId="77777777" w:rsidTr="002D2235">
        <w:tc>
          <w:tcPr>
            <w:tcW w:w="4217" w:type="dxa"/>
          </w:tcPr>
          <w:p w14:paraId="0CF6889B" w14:textId="77777777"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Forest Town Community Council</w:t>
            </w:r>
          </w:p>
        </w:tc>
        <w:tc>
          <w:tcPr>
            <w:tcW w:w="4110" w:type="dxa"/>
          </w:tcPr>
          <w:p w14:paraId="68E34A65" w14:textId="58110F90"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Sure Start Meden Valley</w:t>
            </w:r>
          </w:p>
        </w:tc>
      </w:tr>
      <w:tr w:rsidR="002D2235" w:rsidRPr="00281BB2" w14:paraId="7CAFD3FC" w14:textId="77777777" w:rsidTr="002D2235">
        <w:tc>
          <w:tcPr>
            <w:tcW w:w="4217" w:type="dxa"/>
          </w:tcPr>
          <w:p w14:paraId="45D0831D" w14:textId="7DC1C3DB" w:rsidR="002D2235" w:rsidRPr="00281BB2" w:rsidRDefault="002D2235" w:rsidP="002D2235">
            <w:pPr>
              <w:rPr>
                <w:rFonts w:ascii="Arial" w:hAnsi="Arial" w:cs="Arial"/>
                <w:sz w:val="24"/>
                <w:szCs w:val="24"/>
              </w:rPr>
            </w:pPr>
            <w:r w:rsidRPr="00536E9F">
              <w:rPr>
                <w:rFonts w:ascii="Arial" w:hAnsi="Arial" w:cs="Arial"/>
                <w:sz w:val="24"/>
                <w:szCs w:val="24"/>
              </w:rPr>
              <w:t>fft Friends Families and Travellers</w:t>
            </w:r>
          </w:p>
        </w:tc>
        <w:tc>
          <w:tcPr>
            <w:tcW w:w="4110" w:type="dxa"/>
          </w:tcPr>
          <w:p w14:paraId="6B42CC98" w14:textId="7D45E67B" w:rsidR="002D2235" w:rsidRPr="00281BB2" w:rsidRDefault="002D2235" w:rsidP="002D2235">
            <w:pPr>
              <w:rPr>
                <w:rFonts w:ascii="Arial" w:hAnsi="Arial" w:cs="Arial"/>
                <w:sz w:val="24"/>
                <w:szCs w:val="24"/>
              </w:rPr>
            </w:pPr>
            <w:r w:rsidRPr="00281BB2">
              <w:rPr>
                <w:rFonts w:ascii="Arial" w:hAnsi="Arial" w:cs="Arial"/>
                <w:sz w:val="24"/>
                <w:szCs w:val="24"/>
              </w:rPr>
              <w:t>Sure Start Ravensdale</w:t>
            </w:r>
          </w:p>
        </w:tc>
      </w:tr>
      <w:tr w:rsidR="002D2235" w:rsidRPr="00281BB2" w14:paraId="3F9436A7" w14:textId="77777777" w:rsidTr="002D2235">
        <w:tc>
          <w:tcPr>
            <w:tcW w:w="4217" w:type="dxa"/>
          </w:tcPr>
          <w:p w14:paraId="7AD06D4E" w14:textId="77777777"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Groundwork Creswell, Ashfield &amp; Mansfield</w:t>
            </w:r>
          </w:p>
        </w:tc>
        <w:tc>
          <w:tcPr>
            <w:tcW w:w="4110" w:type="dxa"/>
          </w:tcPr>
          <w:p w14:paraId="28FE51C8" w14:textId="661ADF31" w:rsidR="002D2235" w:rsidRPr="00281BB2" w:rsidRDefault="002D2235" w:rsidP="002D2235">
            <w:pPr>
              <w:spacing w:line="276" w:lineRule="auto"/>
              <w:rPr>
                <w:rFonts w:ascii="Arial" w:hAnsi="Arial" w:cs="Arial"/>
                <w:sz w:val="24"/>
                <w:szCs w:val="24"/>
              </w:rPr>
            </w:pPr>
            <w:r w:rsidRPr="00281BB2">
              <w:rPr>
                <w:rFonts w:ascii="Arial" w:hAnsi="Arial" w:cs="Arial"/>
                <w:sz w:val="24"/>
                <w:szCs w:val="24"/>
              </w:rPr>
              <w:t>The Woodland Trust</w:t>
            </w:r>
          </w:p>
        </w:tc>
      </w:tr>
      <w:tr w:rsidR="002D2235" w:rsidRPr="00281BB2" w14:paraId="7FD35086" w14:textId="77777777" w:rsidTr="002D2235">
        <w:tc>
          <w:tcPr>
            <w:tcW w:w="4217" w:type="dxa"/>
          </w:tcPr>
          <w:p w14:paraId="423E0749" w14:textId="78F393F5" w:rsidR="002D2235" w:rsidRPr="00281BB2" w:rsidRDefault="002D2235" w:rsidP="002D2235">
            <w:pPr>
              <w:rPr>
                <w:rFonts w:ascii="Arial" w:hAnsi="Arial" w:cs="Arial"/>
                <w:sz w:val="24"/>
                <w:szCs w:val="24"/>
              </w:rPr>
            </w:pPr>
            <w:r w:rsidRPr="00281BB2">
              <w:rPr>
                <w:rFonts w:ascii="Arial" w:hAnsi="Arial" w:cs="Arial"/>
                <w:sz w:val="24"/>
                <w:szCs w:val="24"/>
              </w:rPr>
              <w:t>Health &amp; Safety Executive</w:t>
            </w:r>
          </w:p>
        </w:tc>
        <w:tc>
          <w:tcPr>
            <w:tcW w:w="4110" w:type="dxa"/>
          </w:tcPr>
          <w:p w14:paraId="60AA4985" w14:textId="77777777" w:rsidR="002D2235" w:rsidRPr="00281BB2" w:rsidRDefault="002D2235" w:rsidP="002D2235">
            <w:pPr>
              <w:rPr>
                <w:rFonts w:ascii="Arial" w:hAnsi="Arial" w:cs="Arial"/>
                <w:sz w:val="24"/>
                <w:szCs w:val="24"/>
              </w:rPr>
            </w:pPr>
          </w:p>
        </w:tc>
      </w:tr>
    </w:tbl>
    <w:p w14:paraId="38DEC1C2" w14:textId="77777777" w:rsidR="000356C4" w:rsidRDefault="000356C4" w:rsidP="000B0FFB">
      <w:pPr>
        <w:spacing w:after="0"/>
        <w:rPr>
          <w:rFonts w:ascii="Arial" w:hAnsi="Arial" w:cs="Arial"/>
          <w:b/>
          <w:sz w:val="28"/>
          <w:szCs w:val="28"/>
        </w:rPr>
      </w:pPr>
    </w:p>
    <w:p w14:paraId="4937A2B5" w14:textId="77777777" w:rsidR="000356C4" w:rsidRDefault="000356C4" w:rsidP="000B0FFB">
      <w:pPr>
        <w:spacing w:after="0"/>
        <w:rPr>
          <w:rFonts w:ascii="Arial" w:hAnsi="Arial" w:cs="Arial"/>
          <w:b/>
          <w:sz w:val="28"/>
          <w:szCs w:val="28"/>
        </w:rPr>
      </w:pPr>
    </w:p>
    <w:p w14:paraId="53495283" w14:textId="77777777" w:rsidR="000356C4" w:rsidRDefault="000356C4" w:rsidP="000B0FFB">
      <w:pPr>
        <w:spacing w:after="0"/>
        <w:rPr>
          <w:rFonts w:ascii="Arial" w:hAnsi="Arial" w:cs="Arial"/>
          <w:b/>
          <w:sz w:val="28"/>
          <w:szCs w:val="28"/>
        </w:rPr>
      </w:pPr>
    </w:p>
    <w:p w14:paraId="7EEDC01C" w14:textId="77777777" w:rsidR="000356C4" w:rsidRDefault="000356C4" w:rsidP="000B0FFB">
      <w:pPr>
        <w:spacing w:after="0"/>
        <w:rPr>
          <w:rFonts w:ascii="Arial" w:hAnsi="Arial" w:cs="Arial"/>
          <w:b/>
          <w:sz w:val="28"/>
          <w:szCs w:val="28"/>
        </w:rPr>
      </w:pPr>
    </w:p>
    <w:p w14:paraId="6B1B76AD" w14:textId="77777777" w:rsidR="000356C4" w:rsidRDefault="000356C4" w:rsidP="000B0FFB">
      <w:pPr>
        <w:spacing w:after="0"/>
        <w:rPr>
          <w:rFonts w:ascii="Arial" w:hAnsi="Arial" w:cs="Arial"/>
          <w:b/>
          <w:sz w:val="28"/>
          <w:szCs w:val="28"/>
        </w:rPr>
      </w:pPr>
    </w:p>
    <w:p w14:paraId="232C32BB" w14:textId="77777777" w:rsidR="000356C4" w:rsidRDefault="000356C4" w:rsidP="000B0FFB">
      <w:pPr>
        <w:spacing w:after="0"/>
        <w:rPr>
          <w:rFonts w:ascii="Arial" w:hAnsi="Arial" w:cs="Arial"/>
          <w:b/>
          <w:sz w:val="28"/>
          <w:szCs w:val="28"/>
        </w:rPr>
      </w:pPr>
    </w:p>
    <w:p w14:paraId="14C978FA" w14:textId="77777777" w:rsidR="000356C4" w:rsidRDefault="000356C4" w:rsidP="000B0FFB">
      <w:pPr>
        <w:spacing w:after="0"/>
        <w:rPr>
          <w:rFonts w:ascii="Arial" w:hAnsi="Arial" w:cs="Arial"/>
          <w:b/>
          <w:sz w:val="28"/>
          <w:szCs w:val="28"/>
        </w:rPr>
      </w:pPr>
    </w:p>
    <w:p w14:paraId="09A1C943" w14:textId="77777777" w:rsidR="000356C4" w:rsidRDefault="000356C4" w:rsidP="000B0FFB">
      <w:pPr>
        <w:spacing w:after="0"/>
        <w:rPr>
          <w:rFonts w:ascii="Arial" w:hAnsi="Arial" w:cs="Arial"/>
          <w:b/>
          <w:sz w:val="28"/>
          <w:szCs w:val="28"/>
        </w:rPr>
      </w:pPr>
    </w:p>
    <w:p w14:paraId="4D3E82B3" w14:textId="77777777" w:rsidR="000356C4" w:rsidRDefault="000356C4" w:rsidP="000B0FFB">
      <w:pPr>
        <w:spacing w:after="0"/>
        <w:rPr>
          <w:rFonts w:ascii="Arial" w:hAnsi="Arial" w:cs="Arial"/>
          <w:b/>
          <w:sz w:val="28"/>
          <w:szCs w:val="28"/>
        </w:rPr>
      </w:pPr>
    </w:p>
    <w:p w14:paraId="24227BDC" w14:textId="77777777" w:rsidR="000356C4" w:rsidRDefault="000356C4" w:rsidP="000B0FFB">
      <w:pPr>
        <w:spacing w:after="0"/>
        <w:rPr>
          <w:rFonts w:ascii="Arial" w:hAnsi="Arial" w:cs="Arial"/>
          <w:b/>
          <w:sz w:val="28"/>
          <w:szCs w:val="28"/>
        </w:rPr>
      </w:pPr>
    </w:p>
    <w:p w14:paraId="5E102908" w14:textId="77777777" w:rsidR="000356C4" w:rsidRDefault="000356C4" w:rsidP="000B0FFB">
      <w:pPr>
        <w:spacing w:after="0"/>
        <w:rPr>
          <w:rFonts w:ascii="Arial" w:hAnsi="Arial" w:cs="Arial"/>
          <w:b/>
          <w:sz w:val="28"/>
          <w:szCs w:val="28"/>
        </w:rPr>
      </w:pPr>
    </w:p>
    <w:p w14:paraId="66F5278E" w14:textId="77777777" w:rsidR="000356C4" w:rsidRDefault="000356C4" w:rsidP="000B0FFB">
      <w:pPr>
        <w:spacing w:after="0"/>
        <w:rPr>
          <w:rFonts w:ascii="Arial" w:hAnsi="Arial" w:cs="Arial"/>
          <w:b/>
          <w:sz w:val="28"/>
          <w:szCs w:val="28"/>
        </w:rPr>
      </w:pPr>
    </w:p>
    <w:p w14:paraId="7664AF9C" w14:textId="77777777" w:rsidR="000356C4" w:rsidRDefault="000356C4" w:rsidP="000B0FFB">
      <w:pPr>
        <w:spacing w:after="0"/>
        <w:rPr>
          <w:rFonts w:ascii="Arial" w:hAnsi="Arial" w:cs="Arial"/>
          <w:b/>
          <w:sz w:val="28"/>
          <w:szCs w:val="28"/>
        </w:rPr>
      </w:pPr>
    </w:p>
    <w:p w14:paraId="36F180A0" w14:textId="77777777" w:rsidR="000356C4" w:rsidRDefault="000356C4" w:rsidP="000B0FFB">
      <w:pPr>
        <w:spacing w:after="0"/>
        <w:rPr>
          <w:rFonts w:ascii="Arial" w:hAnsi="Arial" w:cs="Arial"/>
          <w:b/>
          <w:sz w:val="28"/>
          <w:szCs w:val="28"/>
        </w:rPr>
      </w:pPr>
    </w:p>
    <w:p w14:paraId="5D35E595" w14:textId="77777777" w:rsidR="000356C4" w:rsidRDefault="000356C4" w:rsidP="000B0FFB">
      <w:pPr>
        <w:spacing w:after="0"/>
        <w:rPr>
          <w:rFonts w:ascii="Arial" w:hAnsi="Arial" w:cs="Arial"/>
          <w:b/>
          <w:sz w:val="28"/>
          <w:szCs w:val="28"/>
        </w:rPr>
      </w:pPr>
    </w:p>
    <w:p w14:paraId="4C47661A" w14:textId="677231BA" w:rsidR="000B0FFB" w:rsidRDefault="000B0FFB" w:rsidP="000B0FFB">
      <w:pPr>
        <w:spacing w:after="0"/>
        <w:rPr>
          <w:rFonts w:ascii="Arial" w:hAnsi="Arial" w:cs="Arial"/>
          <w:sz w:val="28"/>
          <w:szCs w:val="28"/>
        </w:rPr>
      </w:pPr>
      <w:r w:rsidRPr="000B0FFB">
        <w:rPr>
          <w:rFonts w:ascii="Arial" w:hAnsi="Arial" w:cs="Arial"/>
          <w:b/>
          <w:sz w:val="28"/>
          <w:szCs w:val="28"/>
        </w:rPr>
        <w:t xml:space="preserve">3.0 </w:t>
      </w:r>
      <w:r w:rsidRPr="000B0FFB">
        <w:rPr>
          <w:rFonts w:ascii="Arial" w:hAnsi="Arial" w:cs="Arial"/>
          <w:b/>
          <w:sz w:val="28"/>
          <w:szCs w:val="28"/>
        </w:rPr>
        <w:tab/>
        <w:t>How was the consultation undertaken?</w:t>
      </w:r>
    </w:p>
    <w:p w14:paraId="465A7EDD" w14:textId="18C1CA7D" w:rsidR="000B0FFB" w:rsidRDefault="000B0FFB" w:rsidP="000B0FFB">
      <w:pPr>
        <w:spacing w:after="0"/>
        <w:rPr>
          <w:rFonts w:ascii="Arial" w:hAnsi="Arial" w:cs="Arial"/>
          <w:sz w:val="28"/>
          <w:szCs w:val="28"/>
        </w:rPr>
      </w:pPr>
    </w:p>
    <w:p w14:paraId="5D81EDF5" w14:textId="0B84E536" w:rsidR="000B0FFB" w:rsidRDefault="002D2235" w:rsidP="003A04F4">
      <w:pPr>
        <w:spacing w:after="0"/>
        <w:ind w:left="720" w:hanging="720"/>
        <w:rPr>
          <w:rFonts w:ascii="Arial" w:hAnsi="Arial" w:cs="Arial"/>
          <w:sz w:val="24"/>
          <w:szCs w:val="24"/>
        </w:rPr>
      </w:pPr>
      <w:r>
        <w:rPr>
          <w:rFonts w:ascii="Arial" w:hAnsi="Arial" w:cs="Arial"/>
          <w:sz w:val="24"/>
          <w:szCs w:val="24"/>
        </w:rPr>
        <w:t>3.1</w:t>
      </w:r>
      <w:r>
        <w:rPr>
          <w:rFonts w:ascii="Arial" w:hAnsi="Arial" w:cs="Arial"/>
          <w:sz w:val="24"/>
          <w:szCs w:val="24"/>
        </w:rPr>
        <w:tab/>
      </w:r>
      <w:r w:rsidRPr="002D2235">
        <w:rPr>
          <w:rFonts w:ascii="Arial" w:hAnsi="Arial" w:cs="Arial"/>
          <w:sz w:val="24"/>
          <w:szCs w:val="24"/>
        </w:rPr>
        <w:t>A number of consultation methods were us</w:t>
      </w:r>
      <w:r w:rsidR="003A04F4">
        <w:rPr>
          <w:rFonts w:ascii="Arial" w:hAnsi="Arial" w:cs="Arial"/>
          <w:sz w:val="24"/>
          <w:szCs w:val="24"/>
        </w:rPr>
        <w:t>ed in the preparation of the Planning Obligations SPD</w:t>
      </w:r>
      <w:r w:rsidRPr="002D2235">
        <w:rPr>
          <w:rFonts w:ascii="Arial" w:hAnsi="Arial" w:cs="Arial"/>
          <w:sz w:val="24"/>
          <w:szCs w:val="24"/>
        </w:rPr>
        <w:t xml:space="preserve"> to invite people’s views and comments on it. The list below sets out the details of the methods of engagement used.</w:t>
      </w:r>
    </w:p>
    <w:p w14:paraId="15FA8B90" w14:textId="47C8C331" w:rsidR="002D2235" w:rsidRDefault="002D2235" w:rsidP="002D2235">
      <w:pPr>
        <w:spacing w:after="0"/>
        <w:ind w:left="720"/>
        <w:rPr>
          <w:rFonts w:ascii="Arial" w:hAnsi="Arial" w:cs="Arial"/>
          <w:sz w:val="24"/>
          <w:szCs w:val="24"/>
        </w:rPr>
      </w:pPr>
    </w:p>
    <w:p w14:paraId="7BF50B42" w14:textId="088445FF" w:rsidR="002D2235" w:rsidRDefault="002D2235" w:rsidP="002D2235">
      <w:pPr>
        <w:spacing w:after="0"/>
        <w:ind w:left="720"/>
        <w:rPr>
          <w:rFonts w:ascii="Arial" w:hAnsi="Arial" w:cs="Arial"/>
          <w:sz w:val="24"/>
          <w:szCs w:val="24"/>
        </w:rPr>
      </w:pPr>
      <w:r w:rsidRPr="00EB7DA9">
        <w:rPr>
          <w:rFonts w:ascii="Arial" w:hAnsi="Arial" w:cs="Arial"/>
          <w:b/>
          <w:sz w:val="24"/>
          <w:szCs w:val="24"/>
        </w:rPr>
        <w:t>Pre-consultation engagement</w:t>
      </w:r>
    </w:p>
    <w:p w14:paraId="557E1017" w14:textId="603C34FE" w:rsidR="00EB7DA9" w:rsidRDefault="00EB7DA9" w:rsidP="002D2235">
      <w:pPr>
        <w:spacing w:after="0"/>
        <w:ind w:left="720"/>
        <w:rPr>
          <w:rFonts w:ascii="Arial" w:hAnsi="Arial" w:cs="Arial"/>
          <w:sz w:val="24"/>
          <w:szCs w:val="24"/>
        </w:rPr>
      </w:pPr>
    </w:p>
    <w:p w14:paraId="00C9F109" w14:textId="18E1CAFC" w:rsidR="00EB7DA9" w:rsidRDefault="003F641F" w:rsidP="003F641F">
      <w:pPr>
        <w:spacing w:after="0"/>
        <w:ind w:left="720" w:hanging="720"/>
        <w:rPr>
          <w:rFonts w:ascii="Arial" w:hAnsi="Arial" w:cs="Arial"/>
          <w:sz w:val="24"/>
          <w:szCs w:val="24"/>
        </w:rPr>
      </w:pPr>
      <w:r>
        <w:rPr>
          <w:rFonts w:ascii="Arial" w:hAnsi="Arial" w:cs="Arial"/>
          <w:sz w:val="24"/>
          <w:szCs w:val="24"/>
        </w:rPr>
        <w:t>3.2</w:t>
      </w:r>
      <w:r>
        <w:rPr>
          <w:rFonts w:ascii="Arial" w:hAnsi="Arial" w:cs="Arial"/>
          <w:sz w:val="24"/>
          <w:szCs w:val="24"/>
        </w:rPr>
        <w:tab/>
      </w:r>
      <w:r w:rsidR="00EB7DA9">
        <w:rPr>
          <w:rFonts w:ascii="Arial" w:hAnsi="Arial" w:cs="Arial"/>
          <w:sz w:val="24"/>
          <w:szCs w:val="24"/>
        </w:rPr>
        <w:t>In developing the Planning Obligations SPD</w:t>
      </w:r>
      <w:r w:rsidR="00EB7DA9" w:rsidRPr="00EB7DA9">
        <w:rPr>
          <w:rFonts w:ascii="Arial" w:hAnsi="Arial" w:cs="Arial"/>
          <w:sz w:val="24"/>
          <w:szCs w:val="24"/>
        </w:rPr>
        <w:t xml:space="preserve"> there were inte</w:t>
      </w:r>
      <w:r w:rsidR="00EB7DA9">
        <w:rPr>
          <w:rFonts w:ascii="Arial" w:hAnsi="Arial" w:cs="Arial"/>
          <w:sz w:val="24"/>
          <w:szCs w:val="24"/>
        </w:rPr>
        <w:t xml:space="preserve">rnal consultations carried out </w:t>
      </w:r>
      <w:r w:rsidR="00EB7DA9" w:rsidRPr="00EB7DA9">
        <w:rPr>
          <w:rFonts w:ascii="Arial" w:hAnsi="Arial" w:cs="Arial"/>
          <w:sz w:val="24"/>
          <w:szCs w:val="24"/>
        </w:rPr>
        <w:t xml:space="preserve">with other departments / teams at the </w:t>
      </w:r>
      <w:r w:rsidR="00C417F2">
        <w:rPr>
          <w:rFonts w:ascii="Arial" w:hAnsi="Arial" w:cs="Arial"/>
          <w:sz w:val="24"/>
          <w:szCs w:val="24"/>
        </w:rPr>
        <w:t xml:space="preserve">district </w:t>
      </w:r>
      <w:r w:rsidR="00EB7DA9" w:rsidRPr="00EB7DA9">
        <w:rPr>
          <w:rFonts w:ascii="Arial" w:hAnsi="Arial" w:cs="Arial"/>
          <w:sz w:val="24"/>
          <w:szCs w:val="24"/>
        </w:rPr>
        <w:t>council.</w:t>
      </w:r>
      <w:r w:rsidR="00C417F2">
        <w:rPr>
          <w:rFonts w:ascii="Arial" w:hAnsi="Arial" w:cs="Arial"/>
          <w:sz w:val="24"/>
          <w:szCs w:val="24"/>
        </w:rPr>
        <w:t xml:space="preserve"> This included</w:t>
      </w:r>
      <w:r w:rsidR="00EB7DA9">
        <w:rPr>
          <w:rFonts w:ascii="Arial" w:hAnsi="Arial" w:cs="Arial"/>
          <w:sz w:val="24"/>
          <w:szCs w:val="24"/>
        </w:rPr>
        <w:t xml:space="preserve"> Development Management, Technical S</w:t>
      </w:r>
      <w:r w:rsidR="00EB7DA9" w:rsidRPr="00EB7DA9">
        <w:rPr>
          <w:rFonts w:ascii="Arial" w:hAnsi="Arial" w:cs="Arial"/>
          <w:sz w:val="24"/>
          <w:szCs w:val="24"/>
        </w:rPr>
        <w:t>upport</w:t>
      </w:r>
      <w:r w:rsidR="00EB7DA9">
        <w:rPr>
          <w:rFonts w:ascii="Arial" w:hAnsi="Arial" w:cs="Arial"/>
          <w:sz w:val="24"/>
          <w:szCs w:val="24"/>
        </w:rPr>
        <w:t>, Parks and Open Space</w:t>
      </w:r>
      <w:r w:rsidR="000E1668">
        <w:rPr>
          <w:rFonts w:ascii="Arial" w:hAnsi="Arial" w:cs="Arial"/>
          <w:sz w:val="24"/>
          <w:szCs w:val="24"/>
        </w:rPr>
        <w:t>, Urban Regeneration (to discuss public art / public realm)</w:t>
      </w:r>
      <w:r w:rsidR="00EB7DA9">
        <w:rPr>
          <w:rFonts w:ascii="Arial" w:hAnsi="Arial" w:cs="Arial"/>
          <w:sz w:val="24"/>
          <w:szCs w:val="24"/>
        </w:rPr>
        <w:t xml:space="preserve"> and Legal T</w:t>
      </w:r>
      <w:r w:rsidR="00EB7DA9" w:rsidRPr="00EB7DA9">
        <w:rPr>
          <w:rFonts w:ascii="Arial" w:hAnsi="Arial" w:cs="Arial"/>
          <w:sz w:val="24"/>
          <w:szCs w:val="24"/>
        </w:rPr>
        <w:t>eams</w:t>
      </w:r>
      <w:r w:rsidR="00EB7DA9">
        <w:rPr>
          <w:rFonts w:ascii="Arial" w:hAnsi="Arial" w:cs="Arial"/>
          <w:sz w:val="24"/>
          <w:szCs w:val="24"/>
        </w:rPr>
        <w:t xml:space="preserve">.  In addition, discussions were held with </w:t>
      </w:r>
      <w:r w:rsidR="000E1668">
        <w:rPr>
          <w:rFonts w:ascii="Arial" w:hAnsi="Arial" w:cs="Arial"/>
          <w:sz w:val="24"/>
          <w:szCs w:val="24"/>
        </w:rPr>
        <w:t xml:space="preserve">NHS </w:t>
      </w:r>
      <w:r w:rsidR="00EB7DA9">
        <w:rPr>
          <w:rFonts w:ascii="Arial" w:hAnsi="Arial" w:cs="Arial"/>
          <w:sz w:val="24"/>
          <w:szCs w:val="24"/>
        </w:rPr>
        <w:t xml:space="preserve">Nottingham and Nottinghamshire Clinical Commissioning Group (CCG) and </w:t>
      </w:r>
      <w:r w:rsidR="000E1668">
        <w:rPr>
          <w:rFonts w:ascii="Arial" w:hAnsi="Arial" w:cs="Arial"/>
          <w:sz w:val="24"/>
          <w:szCs w:val="24"/>
        </w:rPr>
        <w:t>NHS Rushcliffe C</w:t>
      </w:r>
      <w:r w:rsidR="00DA33F0">
        <w:rPr>
          <w:rFonts w:ascii="Arial" w:hAnsi="Arial" w:cs="Arial"/>
          <w:sz w:val="24"/>
          <w:szCs w:val="24"/>
        </w:rPr>
        <w:t xml:space="preserve">CG to discuss the nature of obligations for health </w:t>
      </w:r>
      <w:r w:rsidR="000E1668">
        <w:rPr>
          <w:rFonts w:ascii="Arial" w:hAnsi="Arial" w:cs="Arial"/>
          <w:sz w:val="24"/>
          <w:szCs w:val="24"/>
        </w:rPr>
        <w:t>and how these would be calculated.</w:t>
      </w:r>
    </w:p>
    <w:p w14:paraId="6DA57FDE" w14:textId="012746E3" w:rsidR="003F641F" w:rsidRDefault="003F641F" w:rsidP="003F641F">
      <w:pPr>
        <w:spacing w:after="0"/>
        <w:ind w:left="720" w:hanging="720"/>
        <w:rPr>
          <w:rFonts w:ascii="Arial" w:hAnsi="Arial" w:cs="Arial"/>
          <w:sz w:val="24"/>
          <w:szCs w:val="24"/>
        </w:rPr>
      </w:pPr>
    </w:p>
    <w:p w14:paraId="5AD720D8" w14:textId="4BFBA147" w:rsidR="003F641F" w:rsidRDefault="003F641F" w:rsidP="003F641F">
      <w:pPr>
        <w:spacing w:after="0"/>
        <w:ind w:left="720"/>
        <w:rPr>
          <w:rFonts w:ascii="Arial" w:hAnsi="Arial" w:cs="Arial"/>
          <w:sz w:val="24"/>
          <w:szCs w:val="24"/>
        </w:rPr>
      </w:pPr>
      <w:r w:rsidRPr="003F641F">
        <w:rPr>
          <w:rFonts w:ascii="Arial" w:hAnsi="Arial" w:cs="Arial"/>
          <w:b/>
          <w:sz w:val="24"/>
          <w:szCs w:val="24"/>
        </w:rPr>
        <w:t>Statutory requirements</w:t>
      </w:r>
    </w:p>
    <w:p w14:paraId="25306B3F" w14:textId="77777777" w:rsidR="00031527" w:rsidRDefault="00031527" w:rsidP="00031527">
      <w:pPr>
        <w:spacing w:after="0"/>
        <w:rPr>
          <w:rFonts w:ascii="Arial" w:hAnsi="Arial" w:cs="Arial"/>
          <w:sz w:val="24"/>
          <w:szCs w:val="24"/>
        </w:rPr>
      </w:pPr>
    </w:p>
    <w:p w14:paraId="3D3C5429" w14:textId="3187FBBC" w:rsidR="003F641F" w:rsidRDefault="00031527" w:rsidP="00031527">
      <w:pPr>
        <w:spacing w:after="0"/>
        <w:ind w:left="720" w:hanging="720"/>
        <w:rPr>
          <w:rFonts w:ascii="Arial" w:hAnsi="Arial" w:cs="Arial"/>
          <w:sz w:val="24"/>
          <w:szCs w:val="24"/>
        </w:rPr>
      </w:pPr>
      <w:r>
        <w:rPr>
          <w:rFonts w:ascii="Arial" w:hAnsi="Arial" w:cs="Arial"/>
          <w:sz w:val="24"/>
          <w:szCs w:val="24"/>
        </w:rPr>
        <w:t>3.3</w:t>
      </w:r>
      <w:r>
        <w:rPr>
          <w:rFonts w:ascii="Arial" w:hAnsi="Arial" w:cs="Arial"/>
          <w:sz w:val="24"/>
          <w:szCs w:val="24"/>
        </w:rPr>
        <w:tab/>
      </w:r>
      <w:r w:rsidR="003F641F">
        <w:rPr>
          <w:rFonts w:ascii="Arial" w:hAnsi="Arial" w:cs="Arial"/>
          <w:sz w:val="24"/>
          <w:szCs w:val="24"/>
        </w:rPr>
        <w:t>There is a statutory requirement to consult on the content of a SPD</w:t>
      </w:r>
      <w:r w:rsidR="001633EF">
        <w:rPr>
          <w:rStyle w:val="FootnoteReference"/>
          <w:rFonts w:ascii="Arial" w:hAnsi="Arial" w:cs="Arial"/>
          <w:sz w:val="24"/>
          <w:szCs w:val="24"/>
        </w:rPr>
        <w:footnoteReference w:id="3"/>
      </w:r>
      <w:r w:rsidR="001633EF">
        <w:rPr>
          <w:rFonts w:ascii="Arial" w:hAnsi="Arial" w:cs="Arial"/>
          <w:sz w:val="24"/>
          <w:szCs w:val="24"/>
        </w:rPr>
        <w:t>.  To meet the requirements of the regulations the following was undertaken:</w:t>
      </w:r>
    </w:p>
    <w:p w14:paraId="2A9AE7AD" w14:textId="0DDE82B5" w:rsidR="001633EF" w:rsidRDefault="001633EF" w:rsidP="003F641F">
      <w:pPr>
        <w:spacing w:after="0"/>
        <w:ind w:left="720"/>
        <w:rPr>
          <w:rFonts w:ascii="Arial" w:hAnsi="Arial" w:cs="Arial"/>
          <w:sz w:val="24"/>
          <w:szCs w:val="24"/>
        </w:rPr>
      </w:pPr>
    </w:p>
    <w:p w14:paraId="242AC44E" w14:textId="77777777" w:rsidR="00F07194" w:rsidRDefault="001633EF" w:rsidP="003F641F">
      <w:pPr>
        <w:spacing w:after="0"/>
        <w:ind w:left="720"/>
        <w:rPr>
          <w:rFonts w:ascii="Arial" w:hAnsi="Arial" w:cs="Arial"/>
          <w:sz w:val="24"/>
          <w:szCs w:val="24"/>
        </w:rPr>
      </w:pPr>
      <w:r w:rsidRPr="001633EF">
        <w:rPr>
          <w:rFonts w:ascii="Arial" w:hAnsi="Arial" w:cs="Arial"/>
          <w:b/>
          <w:sz w:val="24"/>
          <w:szCs w:val="24"/>
        </w:rPr>
        <w:t>Consult with specific and general consultation bodies</w:t>
      </w:r>
    </w:p>
    <w:p w14:paraId="4B8DD859" w14:textId="6966A7DC" w:rsidR="00F07194" w:rsidRDefault="00F07194" w:rsidP="003F641F">
      <w:pPr>
        <w:spacing w:after="0"/>
        <w:ind w:left="720"/>
        <w:rPr>
          <w:rFonts w:ascii="Arial" w:hAnsi="Arial" w:cs="Arial"/>
          <w:sz w:val="24"/>
          <w:szCs w:val="24"/>
        </w:rPr>
      </w:pPr>
    </w:p>
    <w:p w14:paraId="2C49060A" w14:textId="6966C667" w:rsidR="001633EF" w:rsidRDefault="00031527" w:rsidP="00031527">
      <w:pPr>
        <w:spacing w:after="0"/>
        <w:ind w:left="720" w:hanging="720"/>
        <w:rPr>
          <w:rFonts w:ascii="Arial" w:hAnsi="Arial" w:cs="Arial"/>
          <w:sz w:val="24"/>
          <w:szCs w:val="24"/>
        </w:rPr>
      </w:pPr>
      <w:r>
        <w:rPr>
          <w:rFonts w:ascii="Arial" w:hAnsi="Arial" w:cs="Arial"/>
          <w:sz w:val="24"/>
          <w:szCs w:val="24"/>
        </w:rPr>
        <w:t>3.4</w:t>
      </w:r>
      <w:r>
        <w:rPr>
          <w:rFonts w:ascii="Arial" w:hAnsi="Arial" w:cs="Arial"/>
          <w:sz w:val="24"/>
          <w:szCs w:val="24"/>
        </w:rPr>
        <w:tab/>
      </w:r>
      <w:r w:rsidR="001633EF">
        <w:rPr>
          <w:rFonts w:ascii="Arial" w:hAnsi="Arial" w:cs="Arial"/>
          <w:sz w:val="24"/>
          <w:szCs w:val="24"/>
        </w:rPr>
        <w:t xml:space="preserve">Consultation was </w:t>
      </w:r>
      <w:r w:rsidR="001633EF" w:rsidRPr="001633EF">
        <w:rPr>
          <w:rFonts w:ascii="Arial" w:hAnsi="Arial" w:cs="Arial"/>
          <w:sz w:val="24"/>
          <w:szCs w:val="24"/>
        </w:rPr>
        <w:t>undertaken with the specific and general consultation bodies recorded in the local plan database. All organisations were sent a letter either electronically or by post</w:t>
      </w:r>
      <w:r w:rsidR="00F07194">
        <w:rPr>
          <w:rFonts w:ascii="Arial" w:hAnsi="Arial" w:cs="Arial"/>
          <w:sz w:val="24"/>
          <w:szCs w:val="24"/>
        </w:rPr>
        <w:t xml:space="preserve">.  This included </w:t>
      </w:r>
      <w:r w:rsidR="001633EF" w:rsidRPr="001633EF">
        <w:rPr>
          <w:rFonts w:ascii="Arial" w:hAnsi="Arial" w:cs="Arial"/>
          <w:sz w:val="24"/>
          <w:szCs w:val="24"/>
        </w:rPr>
        <w:t>details about the consultation</w:t>
      </w:r>
      <w:r w:rsidR="00F07194">
        <w:rPr>
          <w:rFonts w:ascii="Arial" w:hAnsi="Arial" w:cs="Arial"/>
          <w:sz w:val="24"/>
          <w:szCs w:val="24"/>
        </w:rPr>
        <w:t xml:space="preserve">, how </w:t>
      </w:r>
      <w:r w:rsidR="00894894">
        <w:rPr>
          <w:rFonts w:ascii="Arial" w:hAnsi="Arial" w:cs="Arial"/>
          <w:sz w:val="24"/>
          <w:szCs w:val="24"/>
        </w:rPr>
        <w:t xml:space="preserve">to submit </w:t>
      </w:r>
      <w:r w:rsidR="00F07194">
        <w:rPr>
          <w:rFonts w:ascii="Arial" w:hAnsi="Arial" w:cs="Arial"/>
          <w:sz w:val="24"/>
          <w:szCs w:val="24"/>
        </w:rPr>
        <w:t>comment</w:t>
      </w:r>
      <w:r w:rsidR="00C417F2">
        <w:rPr>
          <w:rFonts w:ascii="Arial" w:hAnsi="Arial" w:cs="Arial"/>
          <w:sz w:val="24"/>
          <w:szCs w:val="24"/>
        </w:rPr>
        <w:t xml:space="preserve">s on the </w:t>
      </w:r>
      <w:r w:rsidR="00894894">
        <w:rPr>
          <w:rFonts w:ascii="Arial" w:hAnsi="Arial" w:cs="Arial"/>
          <w:sz w:val="24"/>
          <w:szCs w:val="24"/>
        </w:rPr>
        <w:t xml:space="preserve">draft SPD, the timescales for making comments and to whom </w:t>
      </w:r>
      <w:r w:rsidR="006542D8">
        <w:rPr>
          <w:rFonts w:ascii="Arial" w:hAnsi="Arial" w:cs="Arial"/>
          <w:sz w:val="24"/>
          <w:szCs w:val="24"/>
        </w:rPr>
        <w:t xml:space="preserve">they </w:t>
      </w:r>
      <w:r w:rsidR="00894894">
        <w:rPr>
          <w:rFonts w:ascii="Arial" w:hAnsi="Arial" w:cs="Arial"/>
          <w:sz w:val="24"/>
          <w:szCs w:val="24"/>
        </w:rPr>
        <w:t xml:space="preserve">should be submitted. There was also </w:t>
      </w:r>
      <w:r w:rsidR="001633EF" w:rsidRPr="001633EF">
        <w:rPr>
          <w:rFonts w:ascii="Arial" w:hAnsi="Arial" w:cs="Arial"/>
          <w:sz w:val="24"/>
          <w:szCs w:val="24"/>
        </w:rPr>
        <w:t>a link to the relevant webpage</w:t>
      </w:r>
      <w:r w:rsidR="006542D8">
        <w:rPr>
          <w:rFonts w:ascii="Arial" w:hAnsi="Arial" w:cs="Arial"/>
          <w:sz w:val="24"/>
          <w:szCs w:val="24"/>
        </w:rPr>
        <w:t>,</w:t>
      </w:r>
      <w:r w:rsidR="001633EF" w:rsidRPr="001633EF">
        <w:rPr>
          <w:rFonts w:ascii="Arial" w:hAnsi="Arial" w:cs="Arial"/>
          <w:sz w:val="24"/>
          <w:szCs w:val="24"/>
        </w:rPr>
        <w:t xml:space="preserve"> (</w:t>
      </w:r>
      <w:hyperlink r:id="rId11" w:history="1">
        <w:r w:rsidR="001633EF" w:rsidRPr="00F26278">
          <w:rPr>
            <w:rStyle w:val="Hyperlink"/>
            <w:rFonts w:ascii="Arial" w:hAnsi="Arial" w:cs="Arial"/>
            <w:sz w:val="24"/>
            <w:szCs w:val="24"/>
          </w:rPr>
          <w:t>https://mansfield-consult.objective.co.uk/portal/spd/planningobligations</w:t>
        </w:r>
      </w:hyperlink>
      <w:r w:rsidR="001633EF" w:rsidRPr="001633EF">
        <w:rPr>
          <w:rFonts w:ascii="Arial" w:hAnsi="Arial" w:cs="Arial"/>
          <w:sz w:val="24"/>
          <w:szCs w:val="24"/>
        </w:rPr>
        <w:t>)</w:t>
      </w:r>
      <w:r w:rsidR="006542D8">
        <w:rPr>
          <w:rFonts w:ascii="Arial" w:hAnsi="Arial" w:cs="Arial"/>
          <w:sz w:val="24"/>
          <w:szCs w:val="24"/>
        </w:rPr>
        <w:t>,</w:t>
      </w:r>
      <w:r w:rsidR="001633EF" w:rsidRPr="001633EF">
        <w:rPr>
          <w:rFonts w:ascii="Arial" w:hAnsi="Arial" w:cs="Arial"/>
          <w:sz w:val="24"/>
          <w:szCs w:val="24"/>
        </w:rPr>
        <w:t xml:space="preserve"> where the </w:t>
      </w:r>
      <w:r w:rsidR="006542D8">
        <w:rPr>
          <w:rFonts w:ascii="Arial" w:hAnsi="Arial" w:cs="Arial"/>
          <w:sz w:val="24"/>
          <w:szCs w:val="24"/>
        </w:rPr>
        <w:t>draft SPD</w:t>
      </w:r>
      <w:r w:rsidR="00C555A7">
        <w:rPr>
          <w:rFonts w:ascii="Arial" w:hAnsi="Arial" w:cs="Arial"/>
          <w:sz w:val="24"/>
          <w:szCs w:val="24"/>
        </w:rPr>
        <w:t xml:space="preserve"> and online questionnaire could be </w:t>
      </w:r>
      <w:r w:rsidR="006542D8">
        <w:rPr>
          <w:rFonts w:ascii="Arial" w:hAnsi="Arial" w:cs="Arial"/>
          <w:sz w:val="24"/>
          <w:szCs w:val="24"/>
        </w:rPr>
        <w:t>view</w:t>
      </w:r>
      <w:r w:rsidR="00C555A7">
        <w:rPr>
          <w:rFonts w:ascii="Arial" w:hAnsi="Arial" w:cs="Arial"/>
          <w:sz w:val="24"/>
          <w:szCs w:val="24"/>
        </w:rPr>
        <w:t>ed</w:t>
      </w:r>
      <w:r w:rsidR="001633EF" w:rsidRPr="001633EF">
        <w:rPr>
          <w:rFonts w:ascii="Arial" w:hAnsi="Arial" w:cs="Arial"/>
          <w:sz w:val="24"/>
          <w:szCs w:val="24"/>
        </w:rPr>
        <w:t xml:space="preserve">. This letter was also emailed / posted to all members of the public on the database, and can be viewed in Appendix </w:t>
      </w:r>
      <w:r w:rsidR="008328D6">
        <w:rPr>
          <w:rFonts w:ascii="Arial" w:hAnsi="Arial" w:cs="Arial"/>
          <w:sz w:val="24"/>
          <w:szCs w:val="24"/>
        </w:rPr>
        <w:t>A</w:t>
      </w:r>
      <w:r w:rsidR="00E06874">
        <w:rPr>
          <w:rFonts w:ascii="Arial" w:hAnsi="Arial" w:cs="Arial"/>
          <w:sz w:val="24"/>
          <w:szCs w:val="24"/>
        </w:rPr>
        <w:t xml:space="preserve"> (page 60</w:t>
      </w:r>
      <w:r w:rsidR="00755579">
        <w:rPr>
          <w:rFonts w:ascii="Arial" w:hAnsi="Arial" w:cs="Arial"/>
          <w:sz w:val="24"/>
          <w:szCs w:val="24"/>
        </w:rPr>
        <w:t>)</w:t>
      </w:r>
      <w:r w:rsidR="008328D6">
        <w:rPr>
          <w:rFonts w:ascii="Arial" w:hAnsi="Arial" w:cs="Arial"/>
          <w:sz w:val="24"/>
          <w:szCs w:val="24"/>
        </w:rPr>
        <w:t>.</w:t>
      </w:r>
      <w:r w:rsidR="00F07194">
        <w:rPr>
          <w:rFonts w:ascii="Arial" w:hAnsi="Arial" w:cs="Arial"/>
          <w:sz w:val="24"/>
          <w:szCs w:val="24"/>
        </w:rPr>
        <w:t xml:space="preserve"> As set out in paragraph 2.1, a total of </w:t>
      </w:r>
      <w:r w:rsidR="00F07194" w:rsidRPr="00F07194">
        <w:rPr>
          <w:rFonts w:ascii="Arial" w:hAnsi="Arial" w:cs="Arial"/>
          <w:sz w:val="24"/>
          <w:szCs w:val="24"/>
        </w:rPr>
        <w:t>2,764</w:t>
      </w:r>
      <w:r w:rsidR="00F07194">
        <w:rPr>
          <w:rFonts w:ascii="Arial" w:hAnsi="Arial" w:cs="Arial"/>
          <w:sz w:val="24"/>
          <w:szCs w:val="24"/>
        </w:rPr>
        <w:t xml:space="preserve"> people and organisations were contacted using these methods.</w:t>
      </w:r>
    </w:p>
    <w:p w14:paraId="3B72C02F" w14:textId="3C439F25" w:rsidR="00F07194" w:rsidRDefault="00F07194" w:rsidP="003F641F">
      <w:pPr>
        <w:spacing w:after="0"/>
        <w:ind w:left="720"/>
        <w:rPr>
          <w:rFonts w:ascii="Arial" w:hAnsi="Arial" w:cs="Arial"/>
          <w:sz w:val="24"/>
          <w:szCs w:val="24"/>
        </w:rPr>
      </w:pPr>
    </w:p>
    <w:p w14:paraId="3D6E40B4" w14:textId="77777777" w:rsidR="00F07194" w:rsidRPr="00F07194" w:rsidRDefault="00F07194" w:rsidP="00F07194">
      <w:pPr>
        <w:spacing w:after="0"/>
        <w:ind w:left="720"/>
        <w:rPr>
          <w:rFonts w:ascii="Arial" w:hAnsi="Arial" w:cs="Arial"/>
          <w:sz w:val="24"/>
          <w:szCs w:val="24"/>
        </w:rPr>
      </w:pPr>
      <w:r w:rsidRPr="00F07194">
        <w:rPr>
          <w:rFonts w:ascii="Arial" w:hAnsi="Arial" w:cs="Arial"/>
          <w:b/>
          <w:sz w:val="24"/>
          <w:szCs w:val="24"/>
        </w:rPr>
        <w:t>Making copies of documentation available for inspection</w:t>
      </w:r>
    </w:p>
    <w:p w14:paraId="3F1D793B" w14:textId="77777777" w:rsidR="00F07194" w:rsidRDefault="00F07194" w:rsidP="00F07194">
      <w:pPr>
        <w:spacing w:after="0"/>
        <w:ind w:left="720"/>
        <w:rPr>
          <w:rFonts w:ascii="Arial" w:hAnsi="Arial" w:cs="Arial"/>
          <w:sz w:val="24"/>
          <w:szCs w:val="24"/>
        </w:rPr>
      </w:pPr>
    </w:p>
    <w:p w14:paraId="24A14EA1" w14:textId="5F3FCF62" w:rsidR="00F07194" w:rsidRDefault="00031527" w:rsidP="00031527">
      <w:pPr>
        <w:spacing w:after="0"/>
        <w:ind w:left="720" w:hanging="720"/>
        <w:rPr>
          <w:rFonts w:ascii="Arial" w:hAnsi="Arial" w:cs="Arial"/>
          <w:sz w:val="24"/>
          <w:szCs w:val="24"/>
        </w:rPr>
      </w:pPr>
      <w:r>
        <w:rPr>
          <w:rFonts w:ascii="Arial" w:hAnsi="Arial" w:cs="Arial"/>
          <w:sz w:val="24"/>
          <w:szCs w:val="24"/>
        </w:rPr>
        <w:t>3.5</w:t>
      </w:r>
      <w:r>
        <w:rPr>
          <w:rFonts w:ascii="Arial" w:hAnsi="Arial" w:cs="Arial"/>
          <w:sz w:val="24"/>
          <w:szCs w:val="24"/>
        </w:rPr>
        <w:tab/>
      </w:r>
      <w:r w:rsidR="00F07194">
        <w:rPr>
          <w:rFonts w:ascii="Arial" w:hAnsi="Arial" w:cs="Arial"/>
          <w:sz w:val="24"/>
          <w:szCs w:val="24"/>
        </w:rPr>
        <w:t xml:space="preserve">Copies of the Draft Planning Obligations SPD, </w:t>
      </w:r>
      <w:r w:rsidR="00C417F2">
        <w:rPr>
          <w:rFonts w:ascii="Arial" w:hAnsi="Arial" w:cs="Arial"/>
          <w:sz w:val="24"/>
          <w:szCs w:val="24"/>
        </w:rPr>
        <w:t>paper q</w:t>
      </w:r>
      <w:r w:rsidR="00F07194" w:rsidRPr="00F07194">
        <w:rPr>
          <w:rFonts w:ascii="Arial" w:hAnsi="Arial" w:cs="Arial"/>
          <w:sz w:val="24"/>
          <w:szCs w:val="24"/>
        </w:rPr>
        <w:t>uestionnaire</w:t>
      </w:r>
      <w:r w:rsidR="00C417F2">
        <w:rPr>
          <w:rFonts w:ascii="Arial" w:hAnsi="Arial" w:cs="Arial"/>
          <w:sz w:val="24"/>
          <w:szCs w:val="24"/>
        </w:rPr>
        <w:t xml:space="preserve">s, a summary document, </w:t>
      </w:r>
      <w:r>
        <w:rPr>
          <w:rFonts w:ascii="Arial" w:hAnsi="Arial" w:cs="Arial"/>
          <w:sz w:val="24"/>
          <w:szCs w:val="24"/>
        </w:rPr>
        <w:t xml:space="preserve">consultation statement setting out how people / organisations could comment on the </w:t>
      </w:r>
      <w:r w:rsidR="00C417F2">
        <w:rPr>
          <w:rFonts w:ascii="Arial" w:hAnsi="Arial" w:cs="Arial"/>
          <w:sz w:val="24"/>
          <w:szCs w:val="24"/>
        </w:rPr>
        <w:t xml:space="preserve">SPD (including </w:t>
      </w:r>
      <w:r>
        <w:rPr>
          <w:rFonts w:ascii="Arial" w:hAnsi="Arial" w:cs="Arial"/>
          <w:sz w:val="24"/>
          <w:szCs w:val="24"/>
        </w:rPr>
        <w:t>timescales for doing so</w:t>
      </w:r>
      <w:r w:rsidR="00C417F2">
        <w:rPr>
          <w:rFonts w:ascii="Arial" w:hAnsi="Arial" w:cs="Arial"/>
          <w:sz w:val="24"/>
          <w:szCs w:val="24"/>
        </w:rPr>
        <w:t>)</w:t>
      </w:r>
      <w:r>
        <w:rPr>
          <w:rFonts w:ascii="Arial" w:hAnsi="Arial" w:cs="Arial"/>
          <w:sz w:val="24"/>
          <w:szCs w:val="24"/>
        </w:rPr>
        <w:t xml:space="preserve"> along with a poster raising awareness of the consultation</w:t>
      </w:r>
      <w:r w:rsidR="00F07194" w:rsidRPr="00F07194">
        <w:rPr>
          <w:rFonts w:ascii="Arial" w:hAnsi="Arial" w:cs="Arial"/>
          <w:sz w:val="24"/>
          <w:szCs w:val="24"/>
        </w:rPr>
        <w:t xml:space="preserve"> were made avai</w:t>
      </w:r>
      <w:r>
        <w:rPr>
          <w:rFonts w:ascii="Arial" w:hAnsi="Arial" w:cs="Arial"/>
          <w:sz w:val="24"/>
          <w:szCs w:val="24"/>
        </w:rPr>
        <w:t xml:space="preserve">lable to view at the following </w:t>
      </w:r>
      <w:r w:rsidR="00F07194" w:rsidRPr="00F07194">
        <w:rPr>
          <w:rFonts w:ascii="Arial" w:hAnsi="Arial" w:cs="Arial"/>
          <w:sz w:val="24"/>
          <w:szCs w:val="24"/>
        </w:rPr>
        <w:t>venues:</w:t>
      </w:r>
    </w:p>
    <w:p w14:paraId="2DFC9EA0" w14:textId="77777777" w:rsidR="00031527" w:rsidRPr="00F07194" w:rsidRDefault="00031527" w:rsidP="00031527">
      <w:pPr>
        <w:spacing w:after="0"/>
        <w:ind w:left="720"/>
        <w:rPr>
          <w:rFonts w:ascii="Arial" w:hAnsi="Arial" w:cs="Arial"/>
          <w:sz w:val="24"/>
          <w:szCs w:val="24"/>
        </w:rPr>
      </w:pPr>
    </w:p>
    <w:p w14:paraId="261EB8A6" w14:textId="77777777" w:rsidR="00031527" w:rsidRDefault="00F07194" w:rsidP="00031527">
      <w:pPr>
        <w:pStyle w:val="ListParagraph"/>
        <w:numPr>
          <w:ilvl w:val="0"/>
          <w:numId w:val="2"/>
        </w:numPr>
        <w:spacing w:after="0"/>
        <w:rPr>
          <w:rFonts w:ascii="Arial" w:hAnsi="Arial" w:cs="Arial"/>
          <w:sz w:val="24"/>
          <w:szCs w:val="24"/>
        </w:rPr>
      </w:pPr>
      <w:r w:rsidRPr="00031527">
        <w:rPr>
          <w:rFonts w:ascii="Arial" w:hAnsi="Arial" w:cs="Arial"/>
          <w:sz w:val="24"/>
          <w:szCs w:val="24"/>
        </w:rPr>
        <w:t>Mansfield District Council - Civic Centre, Chesterfi</w:t>
      </w:r>
      <w:r w:rsidR="00031527">
        <w:rPr>
          <w:rFonts w:ascii="Arial" w:hAnsi="Arial" w:cs="Arial"/>
          <w:sz w:val="24"/>
          <w:szCs w:val="24"/>
        </w:rPr>
        <w:t>eld Road South</w:t>
      </w:r>
    </w:p>
    <w:p w14:paraId="779316DD" w14:textId="77777777" w:rsidR="00031527" w:rsidRDefault="00F07194" w:rsidP="00031527">
      <w:pPr>
        <w:pStyle w:val="ListParagraph"/>
        <w:numPr>
          <w:ilvl w:val="0"/>
          <w:numId w:val="2"/>
        </w:numPr>
        <w:spacing w:after="0"/>
        <w:rPr>
          <w:rFonts w:ascii="Arial" w:hAnsi="Arial" w:cs="Arial"/>
          <w:sz w:val="24"/>
          <w:szCs w:val="24"/>
        </w:rPr>
      </w:pPr>
      <w:r w:rsidRPr="00031527">
        <w:rPr>
          <w:rFonts w:ascii="Arial" w:hAnsi="Arial" w:cs="Arial"/>
          <w:sz w:val="24"/>
          <w:szCs w:val="24"/>
        </w:rPr>
        <w:t xml:space="preserve">Clipstone Village Library - First Avenue </w:t>
      </w:r>
    </w:p>
    <w:p w14:paraId="38F0F2AE" w14:textId="77777777" w:rsidR="00031527" w:rsidRDefault="00F07194" w:rsidP="00031527">
      <w:pPr>
        <w:pStyle w:val="ListParagraph"/>
        <w:numPr>
          <w:ilvl w:val="0"/>
          <w:numId w:val="2"/>
        </w:numPr>
        <w:spacing w:after="0"/>
        <w:rPr>
          <w:rFonts w:ascii="Arial" w:hAnsi="Arial" w:cs="Arial"/>
          <w:sz w:val="24"/>
          <w:szCs w:val="24"/>
        </w:rPr>
      </w:pPr>
      <w:r w:rsidRPr="00031527">
        <w:rPr>
          <w:rFonts w:ascii="Arial" w:hAnsi="Arial" w:cs="Arial"/>
          <w:sz w:val="24"/>
          <w:szCs w:val="24"/>
        </w:rPr>
        <w:t xml:space="preserve">Forest Town Library - Clipstone Road West </w:t>
      </w:r>
    </w:p>
    <w:p w14:paraId="1FE121E3" w14:textId="77777777" w:rsidR="00031527" w:rsidRDefault="00F07194" w:rsidP="00031527">
      <w:pPr>
        <w:pStyle w:val="ListParagraph"/>
        <w:numPr>
          <w:ilvl w:val="0"/>
          <w:numId w:val="2"/>
        </w:numPr>
        <w:spacing w:after="0"/>
        <w:rPr>
          <w:rFonts w:ascii="Arial" w:hAnsi="Arial" w:cs="Arial"/>
          <w:sz w:val="24"/>
          <w:szCs w:val="24"/>
        </w:rPr>
      </w:pPr>
      <w:r w:rsidRPr="00031527">
        <w:rPr>
          <w:rFonts w:ascii="Arial" w:hAnsi="Arial" w:cs="Arial"/>
          <w:sz w:val="24"/>
          <w:szCs w:val="24"/>
        </w:rPr>
        <w:t xml:space="preserve">Ladybrook Library - Ladybrook Place </w:t>
      </w:r>
    </w:p>
    <w:p w14:paraId="644C1574" w14:textId="77777777" w:rsidR="00031527" w:rsidRDefault="00F07194" w:rsidP="00031527">
      <w:pPr>
        <w:pStyle w:val="ListParagraph"/>
        <w:numPr>
          <w:ilvl w:val="0"/>
          <w:numId w:val="2"/>
        </w:numPr>
        <w:spacing w:after="0"/>
        <w:rPr>
          <w:rFonts w:ascii="Arial" w:hAnsi="Arial" w:cs="Arial"/>
          <w:sz w:val="24"/>
          <w:szCs w:val="24"/>
        </w:rPr>
      </w:pPr>
      <w:r w:rsidRPr="00031527">
        <w:rPr>
          <w:rFonts w:ascii="Arial" w:hAnsi="Arial" w:cs="Arial"/>
          <w:sz w:val="24"/>
          <w:szCs w:val="24"/>
        </w:rPr>
        <w:t xml:space="preserve">Mansfield Library - West Gate </w:t>
      </w:r>
    </w:p>
    <w:p w14:paraId="13160C41" w14:textId="77777777" w:rsidR="00031527" w:rsidRDefault="00F07194" w:rsidP="00031527">
      <w:pPr>
        <w:pStyle w:val="ListParagraph"/>
        <w:numPr>
          <w:ilvl w:val="0"/>
          <w:numId w:val="2"/>
        </w:numPr>
        <w:spacing w:after="0"/>
        <w:rPr>
          <w:rFonts w:ascii="Arial" w:hAnsi="Arial" w:cs="Arial"/>
          <w:sz w:val="24"/>
          <w:szCs w:val="24"/>
        </w:rPr>
      </w:pPr>
      <w:r w:rsidRPr="00031527">
        <w:rPr>
          <w:rFonts w:ascii="Arial" w:hAnsi="Arial" w:cs="Arial"/>
          <w:sz w:val="24"/>
          <w:szCs w:val="24"/>
        </w:rPr>
        <w:t xml:space="preserve">Mansfield Woodhouse Library - Church Street </w:t>
      </w:r>
    </w:p>
    <w:p w14:paraId="19483105" w14:textId="77777777" w:rsidR="00031527" w:rsidRDefault="00F07194" w:rsidP="00031527">
      <w:pPr>
        <w:pStyle w:val="ListParagraph"/>
        <w:numPr>
          <w:ilvl w:val="0"/>
          <w:numId w:val="2"/>
        </w:numPr>
        <w:spacing w:after="0"/>
        <w:rPr>
          <w:rFonts w:ascii="Arial" w:hAnsi="Arial" w:cs="Arial"/>
          <w:sz w:val="24"/>
          <w:szCs w:val="24"/>
        </w:rPr>
      </w:pPr>
      <w:r w:rsidRPr="00031527">
        <w:rPr>
          <w:rFonts w:ascii="Arial" w:hAnsi="Arial" w:cs="Arial"/>
          <w:sz w:val="24"/>
          <w:szCs w:val="24"/>
        </w:rPr>
        <w:t xml:space="preserve">Rainworth Library - Warsop Lane </w:t>
      </w:r>
    </w:p>
    <w:p w14:paraId="093D20A4" w14:textId="2AC4B98E" w:rsidR="00F07194" w:rsidRPr="00031527" w:rsidRDefault="00F07194" w:rsidP="00031527">
      <w:pPr>
        <w:pStyle w:val="ListParagraph"/>
        <w:numPr>
          <w:ilvl w:val="0"/>
          <w:numId w:val="2"/>
        </w:numPr>
        <w:spacing w:after="0"/>
        <w:rPr>
          <w:rFonts w:ascii="Arial" w:hAnsi="Arial" w:cs="Arial"/>
          <w:sz w:val="24"/>
          <w:szCs w:val="24"/>
        </w:rPr>
      </w:pPr>
      <w:r w:rsidRPr="00031527">
        <w:rPr>
          <w:rFonts w:ascii="Arial" w:hAnsi="Arial" w:cs="Arial"/>
          <w:sz w:val="24"/>
          <w:szCs w:val="24"/>
        </w:rPr>
        <w:t>Market Warsop Library - High Stree</w:t>
      </w:r>
      <w:r w:rsidR="00031527">
        <w:rPr>
          <w:rFonts w:ascii="Arial" w:hAnsi="Arial" w:cs="Arial"/>
          <w:sz w:val="24"/>
          <w:szCs w:val="24"/>
        </w:rPr>
        <w:t>t</w:t>
      </w:r>
    </w:p>
    <w:p w14:paraId="67039B33" w14:textId="47D64BB9" w:rsidR="00F07194" w:rsidRDefault="00F07194" w:rsidP="003F641F">
      <w:pPr>
        <w:spacing w:after="0"/>
        <w:ind w:left="720"/>
        <w:rPr>
          <w:rFonts w:ascii="Arial" w:hAnsi="Arial" w:cs="Arial"/>
          <w:sz w:val="24"/>
          <w:szCs w:val="24"/>
        </w:rPr>
      </w:pPr>
    </w:p>
    <w:p w14:paraId="0323D246" w14:textId="48C03824" w:rsidR="00A6218A" w:rsidRDefault="00F23D34" w:rsidP="00F23D34">
      <w:pPr>
        <w:spacing w:after="0"/>
        <w:ind w:left="720" w:hanging="720"/>
        <w:rPr>
          <w:rFonts w:ascii="Arial" w:hAnsi="Arial" w:cs="Arial"/>
          <w:sz w:val="24"/>
          <w:szCs w:val="24"/>
        </w:rPr>
      </w:pPr>
      <w:r>
        <w:rPr>
          <w:rFonts w:ascii="Arial" w:hAnsi="Arial" w:cs="Arial"/>
          <w:sz w:val="24"/>
          <w:szCs w:val="24"/>
        </w:rPr>
        <w:t>3.6</w:t>
      </w:r>
      <w:r>
        <w:rPr>
          <w:rFonts w:ascii="Arial" w:hAnsi="Arial" w:cs="Arial"/>
          <w:sz w:val="24"/>
          <w:szCs w:val="24"/>
        </w:rPr>
        <w:tab/>
      </w:r>
      <w:r w:rsidR="00A6218A">
        <w:rPr>
          <w:rFonts w:ascii="Arial" w:hAnsi="Arial" w:cs="Arial"/>
          <w:sz w:val="24"/>
          <w:szCs w:val="24"/>
        </w:rPr>
        <w:t xml:space="preserve">A copy of the summary document, the consultation statement and poster </w:t>
      </w:r>
      <w:r w:rsidR="00755579">
        <w:rPr>
          <w:rFonts w:ascii="Arial" w:hAnsi="Arial" w:cs="Arial"/>
          <w:sz w:val="24"/>
          <w:szCs w:val="24"/>
        </w:rPr>
        <w:t xml:space="preserve">can </w:t>
      </w:r>
      <w:r>
        <w:rPr>
          <w:rFonts w:ascii="Arial" w:hAnsi="Arial" w:cs="Arial"/>
          <w:sz w:val="24"/>
          <w:szCs w:val="24"/>
        </w:rPr>
        <w:t>be viewed i</w:t>
      </w:r>
      <w:r w:rsidR="00755579">
        <w:rPr>
          <w:rFonts w:ascii="Arial" w:hAnsi="Arial" w:cs="Arial"/>
          <w:sz w:val="24"/>
          <w:szCs w:val="24"/>
        </w:rPr>
        <w:t xml:space="preserve">n </w:t>
      </w:r>
      <w:r>
        <w:rPr>
          <w:rFonts w:ascii="Arial" w:hAnsi="Arial" w:cs="Arial"/>
          <w:sz w:val="24"/>
          <w:szCs w:val="24"/>
        </w:rPr>
        <w:t>appendix A (</w:t>
      </w:r>
      <w:r w:rsidR="00755579">
        <w:rPr>
          <w:rFonts w:ascii="Arial" w:hAnsi="Arial" w:cs="Arial"/>
          <w:sz w:val="24"/>
          <w:szCs w:val="24"/>
        </w:rPr>
        <w:t>pages</w:t>
      </w:r>
      <w:r w:rsidR="00F633BC">
        <w:rPr>
          <w:rFonts w:ascii="Arial" w:hAnsi="Arial" w:cs="Arial"/>
          <w:sz w:val="24"/>
          <w:szCs w:val="24"/>
        </w:rPr>
        <w:t xml:space="preserve"> 61 – 63 and 65</w:t>
      </w:r>
      <w:r>
        <w:rPr>
          <w:rFonts w:ascii="Arial" w:hAnsi="Arial" w:cs="Arial"/>
          <w:sz w:val="24"/>
          <w:szCs w:val="24"/>
        </w:rPr>
        <w:t>)</w:t>
      </w:r>
      <w:r w:rsidR="00A6218A">
        <w:rPr>
          <w:rFonts w:ascii="Arial" w:hAnsi="Arial" w:cs="Arial"/>
          <w:sz w:val="24"/>
          <w:szCs w:val="24"/>
        </w:rPr>
        <w:t>.</w:t>
      </w:r>
    </w:p>
    <w:p w14:paraId="75655123" w14:textId="77777777" w:rsidR="00A6218A" w:rsidRDefault="00A6218A" w:rsidP="003F641F">
      <w:pPr>
        <w:spacing w:after="0"/>
        <w:ind w:left="720"/>
        <w:rPr>
          <w:rFonts w:ascii="Arial" w:hAnsi="Arial" w:cs="Arial"/>
          <w:sz w:val="24"/>
          <w:szCs w:val="24"/>
        </w:rPr>
      </w:pPr>
    </w:p>
    <w:p w14:paraId="6DCB1656" w14:textId="77777777" w:rsidR="003463C3" w:rsidRPr="003463C3" w:rsidRDefault="00FF53B5" w:rsidP="003F641F">
      <w:pPr>
        <w:spacing w:after="0"/>
        <w:ind w:left="720"/>
        <w:rPr>
          <w:rFonts w:ascii="Arial" w:hAnsi="Arial" w:cs="Arial"/>
          <w:b/>
          <w:sz w:val="24"/>
          <w:szCs w:val="24"/>
        </w:rPr>
      </w:pPr>
      <w:r w:rsidRPr="003463C3">
        <w:rPr>
          <w:rFonts w:ascii="Arial" w:hAnsi="Arial" w:cs="Arial"/>
          <w:b/>
          <w:sz w:val="24"/>
          <w:szCs w:val="24"/>
        </w:rPr>
        <w:t>Website</w:t>
      </w:r>
    </w:p>
    <w:p w14:paraId="5790B3AE" w14:textId="77777777" w:rsidR="003463C3" w:rsidRDefault="003463C3" w:rsidP="003F641F">
      <w:pPr>
        <w:spacing w:after="0"/>
        <w:ind w:left="720"/>
        <w:rPr>
          <w:rFonts w:ascii="Arial" w:hAnsi="Arial" w:cs="Arial"/>
          <w:sz w:val="24"/>
          <w:szCs w:val="24"/>
        </w:rPr>
      </w:pPr>
    </w:p>
    <w:p w14:paraId="2FEB59A3" w14:textId="476A8F2C" w:rsidR="00F07194" w:rsidRDefault="00F23D34" w:rsidP="003463C3">
      <w:pPr>
        <w:spacing w:after="0"/>
        <w:ind w:left="720" w:hanging="720"/>
        <w:rPr>
          <w:rFonts w:ascii="Arial" w:hAnsi="Arial" w:cs="Arial"/>
          <w:sz w:val="24"/>
          <w:szCs w:val="24"/>
        </w:rPr>
      </w:pPr>
      <w:r>
        <w:rPr>
          <w:rFonts w:ascii="Arial" w:hAnsi="Arial" w:cs="Arial"/>
          <w:sz w:val="24"/>
          <w:szCs w:val="24"/>
        </w:rPr>
        <w:t>3.7</w:t>
      </w:r>
      <w:r w:rsidR="003463C3">
        <w:rPr>
          <w:rFonts w:ascii="Arial" w:hAnsi="Arial" w:cs="Arial"/>
          <w:sz w:val="24"/>
          <w:szCs w:val="24"/>
        </w:rPr>
        <w:tab/>
      </w:r>
      <w:r w:rsidR="00FF53B5">
        <w:rPr>
          <w:rFonts w:ascii="Arial" w:hAnsi="Arial" w:cs="Arial"/>
          <w:sz w:val="24"/>
          <w:szCs w:val="24"/>
        </w:rPr>
        <w:t xml:space="preserve">Information about the consultation, including links to a </w:t>
      </w:r>
      <w:r w:rsidR="00FF53B5" w:rsidRPr="00FF53B5">
        <w:rPr>
          <w:rFonts w:ascii="Arial" w:hAnsi="Arial" w:cs="Arial"/>
          <w:sz w:val="24"/>
          <w:szCs w:val="24"/>
        </w:rPr>
        <w:t>PDF copy of th</w:t>
      </w:r>
      <w:r w:rsidR="00C417F2">
        <w:rPr>
          <w:rFonts w:ascii="Arial" w:hAnsi="Arial" w:cs="Arial"/>
          <w:sz w:val="24"/>
          <w:szCs w:val="24"/>
        </w:rPr>
        <w:t>e d</w:t>
      </w:r>
      <w:r w:rsidR="00FF53B5">
        <w:rPr>
          <w:rFonts w:ascii="Arial" w:hAnsi="Arial" w:cs="Arial"/>
          <w:sz w:val="24"/>
          <w:szCs w:val="24"/>
        </w:rPr>
        <w:t>raft</w:t>
      </w:r>
      <w:r w:rsidR="003463C3">
        <w:rPr>
          <w:rFonts w:ascii="Arial" w:hAnsi="Arial" w:cs="Arial"/>
          <w:sz w:val="24"/>
          <w:szCs w:val="24"/>
        </w:rPr>
        <w:t xml:space="preserve"> </w:t>
      </w:r>
      <w:r w:rsidR="00FF53B5">
        <w:rPr>
          <w:rFonts w:ascii="Arial" w:hAnsi="Arial" w:cs="Arial"/>
          <w:sz w:val="24"/>
          <w:szCs w:val="24"/>
        </w:rPr>
        <w:t>SPD and the summary document</w:t>
      </w:r>
      <w:r w:rsidR="00FF53B5" w:rsidRPr="00FF53B5">
        <w:rPr>
          <w:rFonts w:ascii="Arial" w:hAnsi="Arial" w:cs="Arial"/>
          <w:sz w:val="24"/>
          <w:szCs w:val="24"/>
        </w:rPr>
        <w:t xml:space="preserve"> </w:t>
      </w:r>
      <w:r w:rsidR="003463C3">
        <w:rPr>
          <w:rFonts w:ascii="Arial" w:hAnsi="Arial" w:cs="Arial"/>
          <w:sz w:val="24"/>
          <w:szCs w:val="24"/>
        </w:rPr>
        <w:t>along</w:t>
      </w:r>
      <w:r w:rsidR="00C417F2">
        <w:rPr>
          <w:rFonts w:ascii="Arial" w:hAnsi="Arial" w:cs="Arial"/>
          <w:sz w:val="24"/>
          <w:szCs w:val="24"/>
        </w:rPr>
        <w:t xml:space="preserve"> with a link to the Local Plan consultation p</w:t>
      </w:r>
      <w:r w:rsidR="003463C3">
        <w:rPr>
          <w:rFonts w:ascii="Arial" w:hAnsi="Arial" w:cs="Arial"/>
          <w:sz w:val="24"/>
          <w:szCs w:val="24"/>
        </w:rPr>
        <w:t xml:space="preserve">ortal </w:t>
      </w:r>
      <w:r w:rsidR="00FF53B5" w:rsidRPr="00FF53B5">
        <w:rPr>
          <w:rFonts w:ascii="Arial" w:hAnsi="Arial" w:cs="Arial"/>
          <w:sz w:val="24"/>
          <w:szCs w:val="24"/>
        </w:rPr>
        <w:t>was available to view and download from the council’s website</w:t>
      </w:r>
      <w:r w:rsidR="003463C3">
        <w:rPr>
          <w:rFonts w:ascii="Arial" w:hAnsi="Arial" w:cs="Arial"/>
          <w:sz w:val="24"/>
          <w:szCs w:val="24"/>
        </w:rPr>
        <w:t xml:space="preserve"> </w:t>
      </w:r>
      <w:hyperlink r:id="rId12" w:history="1">
        <w:r w:rsidR="003463C3" w:rsidRPr="00F26278">
          <w:rPr>
            <w:rStyle w:val="Hyperlink"/>
            <w:rFonts w:ascii="Arial" w:hAnsi="Arial" w:cs="Arial"/>
            <w:sz w:val="24"/>
            <w:szCs w:val="24"/>
          </w:rPr>
          <w:t>https://www.mansfield.gov.uk/planning-policy/consultation-planning-policies-1</w:t>
        </w:r>
      </w:hyperlink>
      <w:r w:rsidR="003463C3">
        <w:rPr>
          <w:rFonts w:ascii="Arial" w:hAnsi="Arial" w:cs="Arial"/>
          <w:sz w:val="24"/>
          <w:szCs w:val="24"/>
        </w:rPr>
        <w:t xml:space="preserve"> </w:t>
      </w:r>
      <w:r w:rsidR="00FF53B5" w:rsidRPr="00FF53B5">
        <w:rPr>
          <w:rFonts w:ascii="Arial" w:hAnsi="Arial" w:cs="Arial"/>
          <w:sz w:val="24"/>
          <w:szCs w:val="24"/>
        </w:rPr>
        <w:t>The document was al</w:t>
      </w:r>
      <w:r w:rsidR="00C417F2">
        <w:rPr>
          <w:rFonts w:ascii="Arial" w:hAnsi="Arial" w:cs="Arial"/>
          <w:sz w:val="24"/>
          <w:szCs w:val="24"/>
        </w:rPr>
        <w:t>so available on the Local Plan consultation p</w:t>
      </w:r>
      <w:r w:rsidR="00FF53B5" w:rsidRPr="00FF53B5">
        <w:rPr>
          <w:rFonts w:ascii="Arial" w:hAnsi="Arial" w:cs="Arial"/>
          <w:sz w:val="24"/>
          <w:szCs w:val="24"/>
        </w:rPr>
        <w:t xml:space="preserve">ortal to allow people to comment online. </w:t>
      </w:r>
      <w:r w:rsidR="00031527">
        <w:rPr>
          <w:rFonts w:ascii="Arial" w:hAnsi="Arial" w:cs="Arial"/>
          <w:sz w:val="24"/>
          <w:szCs w:val="24"/>
        </w:rPr>
        <w:t xml:space="preserve">A </w:t>
      </w:r>
      <w:r w:rsidR="00E40712">
        <w:rPr>
          <w:rFonts w:ascii="Arial" w:hAnsi="Arial" w:cs="Arial"/>
          <w:sz w:val="24"/>
          <w:szCs w:val="24"/>
        </w:rPr>
        <w:t>scre</w:t>
      </w:r>
      <w:r w:rsidR="00C91046">
        <w:rPr>
          <w:rFonts w:ascii="Arial" w:hAnsi="Arial" w:cs="Arial"/>
          <w:sz w:val="24"/>
          <w:szCs w:val="24"/>
        </w:rPr>
        <w:t xml:space="preserve">enshot of the webpage </w:t>
      </w:r>
      <w:r>
        <w:rPr>
          <w:rFonts w:ascii="Arial" w:hAnsi="Arial" w:cs="Arial"/>
          <w:sz w:val="24"/>
          <w:szCs w:val="24"/>
        </w:rPr>
        <w:t>can be viewed i</w:t>
      </w:r>
      <w:r w:rsidR="008328D6">
        <w:rPr>
          <w:rFonts w:ascii="Arial" w:hAnsi="Arial" w:cs="Arial"/>
          <w:sz w:val="24"/>
          <w:szCs w:val="24"/>
        </w:rPr>
        <w:t xml:space="preserve">n </w:t>
      </w:r>
      <w:r>
        <w:rPr>
          <w:rFonts w:ascii="Arial" w:hAnsi="Arial" w:cs="Arial"/>
          <w:sz w:val="24"/>
          <w:szCs w:val="24"/>
        </w:rPr>
        <w:t xml:space="preserve">appendix A </w:t>
      </w:r>
      <w:r w:rsidR="00F633BC">
        <w:rPr>
          <w:rFonts w:ascii="Arial" w:hAnsi="Arial" w:cs="Arial"/>
          <w:sz w:val="24"/>
          <w:szCs w:val="24"/>
        </w:rPr>
        <w:t xml:space="preserve">on </w:t>
      </w:r>
      <w:r w:rsidR="00C91046">
        <w:rPr>
          <w:rFonts w:ascii="Arial" w:hAnsi="Arial" w:cs="Arial"/>
          <w:sz w:val="24"/>
          <w:szCs w:val="24"/>
        </w:rPr>
        <w:t>page</w:t>
      </w:r>
      <w:r>
        <w:rPr>
          <w:rFonts w:ascii="Arial" w:hAnsi="Arial" w:cs="Arial"/>
          <w:sz w:val="24"/>
          <w:szCs w:val="24"/>
        </w:rPr>
        <w:t xml:space="preserve"> </w:t>
      </w:r>
      <w:r w:rsidR="00F633BC">
        <w:rPr>
          <w:rFonts w:ascii="Arial" w:hAnsi="Arial" w:cs="Arial"/>
          <w:sz w:val="24"/>
          <w:szCs w:val="24"/>
        </w:rPr>
        <w:t>66</w:t>
      </w:r>
      <w:r w:rsidR="008328D6">
        <w:rPr>
          <w:rFonts w:ascii="Arial" w:hAnsi="Arial" w:cs="Arial"/>
          <w:sz w:val="24"/>
          <w:szCs w:val="24"/>
        </w:rPr>
        <w:t>.</w:t>
      </w:r>
    </w:p>
    <w:p w14:paraId="0C38F430" w14:textId="7FFC7D12" w:rsidR="00D20643" w:rsidRDefault="00D20643" w:rsidP="003463C3">
      <w:pPr>
        <w:spacing w:after="0"/>
        <w:ind w:left="720" w:hanging="720"/>
        <w:rPr>
          <w:rFonts w:ascii="Arial" w:hAnsi="Arial" w:cs="Arial"/>
          <w:sz w:val="24"/>
          <w:szCs w:val="24"/>
        </w:rPr>
      </w:pPr>
    </w:p>
    <w:p w14:paraId="14571F1E" w14:textId="2962B4CE" w:rsidR="00D20643" w:rsidRDefault="00D20643" w:rsidP="003463C3">
      <w:pPr>
        <w:spacing w:after="0"/>
        <w:ind w:left="720" w:hanging="720"/>
        <w:rPr>
          <w:rFonts w:ascii="Arial" w:hAnsi="Arial" w:cs="Arial"/>
          <w:b/>
          <w:sz w:val="24"/>
          <w:szCs w:val="24"/>
        </w:rPr>
      </w:pPr>
      <w:r>
        <w:rPr>
          <w:rFonts w:ascii="Arial" w:hAnsi="Arial" w:cs="Arial"/>
          <w:sz w:val="24"/>
          <w:szCs w:val="24"/>
        </w:rPr>
        <w:tab/>
      </w:r>
      <w:r w:rsidRPr="00D20643">
        <w:rPr>
          <w:rFonts w:ascii="Arial" w:hAnsi="Arial" w:cs="Arial"/>
          <w:b/>
          <w:sz w:val="24"/>
          <w:szCs w:val="24"/>
        </w:rPr>
        <w:t>Press Release</w:t>
      </w:r>
    </w:p>
    <w:p w14:paraId="4ABEFD81" w14:textId="77777777" w:rsidR="002468B0" w:rsidRDefault="002468B0" w:rsidP="003463C3">
      <w:pPr>
        <w:spacing w:after="0"/>
        <w:ind w:left="720" w:hanging="720"/>
        <w:rPr>
          <w:rFonts w:ascii="Arial" w:hAnsi="Arial" w:cs="Arial"/>
          <w:sz w:val="24"/>
          <w:szCs w:val="24"/>
        </w:rPr>
      </w:pPr>
    </w:p>
    <w:p w14:paraId="55C73826" w14:textId="6DEEB389" w:rsidR="002468B0" w:rsidRDefault="00F23D34" w:rsidP="002468B0">
      <w:pPr>
        <w:spacing w:after="0"/>
        <w:ind w:left="720" w:hanging="720"/>
        <w:rPr>
          <w:rFonts w:ascii="Arial" w:hAnsi="Arial" w:cs="Arial"/>
          <w:sz w:val="24"/>
          <w:szCs w:val="24"/>
        </w:rPr>
      </w:pPr>
      <w:r>
        <w:rPr>
          <w:rFonts w:ascii="Arial" w:hAnsi="Arial" w:cs="Arial"/>
          <w:sz w:val="24"/>
          <w:szCs w:val="24"/>
        </w:rPr>
        <w:t>3.8</w:t>
      </w:r>
      <w:r w:rsidR="00D20643">
        <w:rPr>
          <w:rFonts w:ascii="Arial" w:hAnsi="Arial" w:cs="Arial"/>
          <w:sz w:val="24"/>
          <w:szCs w:val="24"/>
        </w:rPr>
        <w:tab/>
      </w:r>
      <w:r w:rsidR="002468B0" w:rsidRPr="002468B0">
        <w:rPr>
          <w:rFonts w:ascii="Arial" w:hAnsi="Arial" w:cs="Arial"/>
          <w:sz w:val="24"/>
          <w:szCs w:val="24"/>
        </w:rPr>
        <w:t xml:space="preserve">A press release was </w:t>
      </w:r>
      <w:r w:rsidR="002468B0">
        <w:rPr>
          <w:rFonts w:ascii="Arial" w:hAnsi="Arial" w:cs="Arial"/>
          <w:sz w:val="24"/>
          <w:szCs w:val="24"/>
        </w:rPr>
        <w:t xml:space="preserve">issued by the </w:t>
      </w:r>
      <w:r w:rsidR="00C417F2">
        <w:rPr>
          <w:rFonts w:ascii="Arial" w:hAnsi="Arial" w:cs="Arial"/>
          <w:sz w:val="24"/>
          <w:szCs w:val="24"/>
        </w:rPr>
        <w:t xml:space="preserve">district </w:t>
      </w:r>
      <w:r w:rsidR="002468B0">
        <w:rPr>
          <w:rFonts w:ascii="Arial" w:hAnsi="Arial" w:cs="Arial"/>
          <w:sz w:val="24"/>
          <w:szCs w:val="24"/>
        </w:rPr>
        <w:t>council on 31</w:t>
      </w:r>
      <w:r w:rsidR="002468B0" w:rsidRPr="002468B0">
        <w:rPr>
          <w:rFonts w:ascii="Arial" w:hAnsi="Arial" w:cs="Arial"/>
          <w:sz w:val="24"/>
          <w:szCs w:val="24"/>
        </w:rPr>
        <w:t xml:space="preserve"> </w:t>
      </w:r>
      <w:r w:rsidR="002468B0">
        <w:rPr>
          <w:rFonts w:ascii="Arial" w:hAnsi="Arial" w:cs="Arial"/>
          <w:sz w:val="24"/>
          <w:szCs w:val="24"/>
        </w:rPr>
        <w:t xml:space="preserve">January 2022 to 124 recipients. This </w:t>
      </w:r>
      <w:r w:rsidR="002468B0" w:rsidRPr="002468B0">
        <w:rPr>
          <w:rFonts w:ascii="Arial" w:hAnsi="Arial" w:cs="Arial"/>
          <w:sz w:val="24"/>
          <w:szCs w:val="24"/>
        </w:rPr>
        <w:t xml:space="preserve">gave details of the consultation period and where copies of the document were available for viewing. </w:t>
      </w:r>
      <w:r>
        <w:rPr>
          <w:rFonts w:ascii="Arial" w:hAnsi="Arial" w:cs="Arial"/>
          <w:sz w:val="24"/>
          <w:szCs w:val="24"/>
        </w:rPr>
        <w:t xml:space="preserve">A copy </w:t>
      </w:r>
      <w:r w:rsidR="00FA6BFD">
        <w:rPr>
          <w:rFonts w:ascii="Arial" w:hAnsi="Arial" w:cs="Arial"/>
          <w:sz w:val="24"/>
          <w:szCs w:val="24"/>
        </w:rPr>
        <w:t xml:space="preserve">of the press release </w:t>
      </w:r>
      <w:r>
        <w:rPr>
          <w:rFonts w:ascii="Arial" w:hAnsi="Arial" w:cs="Arial"/>
          <w:sz w:val="24"/>
          <w:szCs w:val="24"/>
        </w:rPr>
        <w:t>is included i</w:t>
      </w:r>
      <w:r w:rsidR="008328D6">
        <w:rPr>
          <w:rFonts w:ascii="Arial" w:hAnsi="Arial" w:cs="Arial"/>
          <w:sz w:val="24"/>
          <w:szCs w:val="24"/>
        </w:rPr>
        <w:t xml:space="preserve">n </w:t>
      </w:r>
      <w:r>
        <w:rPr>
          <w:rFonts w:ascii="Arial" w:hAnsi="Arial" w:cs="Arial"/>
          <w:sz w:val="24"/>
          <w:szCs w:val="24"/>
        </w:rPr>
        <w:t>Appendix A (</w:t>
      </w:r>
      <w:r w:rsidR="00C91046">
        <w:rPr>
          <w:rFonts w:ascii="Arial" w:hAnsi="Arial" w:cs="Arial"/>
          <w:sz w:val="24"/>
          <w:szCs w:val="24"/>
        </w:rPr>
        <w:t>page</w:t>
      </w:r>
      <w:r w:rsidR="00F633BC">
        <w:rPr>
          <w:rFonts w:ascii="Arial" w:hAnsi="Arial" w:cs="Arial"/>
          <w:sz w:val="24"/>
          <w:szCs w:val="24"/>
        </w:rPr>
        <w:t>s 67 and 68</w:t>
      </w:r>
      <w:r>
        <w:rPr>
          <w:rFonts w:ascii="Arial" w:hAnsi="Arial" w:cs="Arial"/>
          <w:sz w:val="24"/>
          <w:szCs w:val="24"/>
        </w:rPr>
        <w:t>)</w:t>
      </w:r>
      <w:r w:rsidR="008328D6">
        <w:rPr>
          <w:rFonts w:ascii="Arial" w:hAnsi="Arial" w:cs="Arial"/>
          <w:sz w:val="24"/>
          <w:szCs w:val="24"/>
        </w:rPr>
        <w:t>.</w:t>
      </w:r>
    </w:p>
    <w:p w14:paraId="6B3DD689" w14:textId="12F3612A" w:rsidR="002468B0" w:rsidRDefault="002468B0" w:rsidP="002468B0">
      <w:pPr>
        <w:spacing w:after="0"/>
        <w:rPr>
          <w:rFonts w:ascii="Arial" w:hAnsi="Arial" w:cs="Arial"/>
          <w:sz w:val="24"/>
          <w:szCs w:val="24"/>
        </w:rPr>
      </w:pPr>
      <w:r>
        <w:rPr>
          <w:rFonts w:ascii="Arial" w:hAnsi="Arial" w:cs="Arial"/>
          <w:sz w:val="24"/>
          <w:szCs w:val="24"/>
        </w:rPr>
        <w:t xml:space="preserve">  </w:t>
      </w:r>
    </w:p>
    <w:p w14:paraId="06633C57" w14:textId="6FC9CD4E" w:rsidR="002468B0" w:rsidRPr="002468B0" w:rsidRDefault="00F23D34" w:rsidP="002468B0">
      <w:pPr>
        <w:spacing w:after="0"/>
        <w:ind w:left="720" w:hanging="720"/>
        <w:rPr>
          <w:rFonts w:ascii="Arial" w:hAnsi="Arial" w:cs="Arial"/>
          <w:sz w:val="24"/>
          <w:szCs w:val="24"/>
        </w:rPr>
      </w:pPr>
      <w:r>
        <w:rPr>
          <w:rFonts w:ascii="Arial" w:hAnsi="Arial" w:cs="Arial"/>
          <w:sz w:val="24"/>
          <w:szCs w:val="24"/>
        </w:rPr>
        <w:t>3.9</w:t>
      </w:r>
      <w:r w:rsidR="002468B0">
        <w:rPr>
          <w:rFonts w:ascii="Arial" w:hAnsi="Arial" w:cs="Arial"/>
          <w:sz w:val="24"/>
          <w:szCs w:val="24"/>
        </w:rPr>
        <w:tab/>
        <w:t xml:space="preserve">The press release </w:t>
      </w:r>
      <w:r w:rsidR="002468B0" w:rsidRPr="002468B0">
        <w:rPr>
          <w:rFonts w:ascii="Arial" w:hAnsi="Arial" w:cs="Arial"/>
          <w:sz w:val="24"/>
          <w:szCs w:val="24"/>
        </w:rPr>
        <w:t>genera</w:t>
      </w:r>
      <w:r w:rsidR="00C91046">
        <w:rPr>
          <w:rFonts w:ascii="Arial" w:hAnsi="Arial" w:cs="Arial"/>
          <w:sz w:val="24"/>
          <w:szCs w:val="24"/>
        </w:rPr>
        <w:t>ted three stories on Mansfield r</w:t>
      </w:r>
      <w:r w:rsidR="002468B0" w:rsidRPr="002468B0">
        <w:rPr>
          <w:rFonts w:ascii="Arial" w:hAnsi="Arial" w:cs="Arial"/>
          <w:sz w:val="24"/>
          <w:szCs w:val="24"/>
        </w:rPr>
        <w:t>adio and two in the Chad</w:t>
      </w:r>
      <w:r w:rsidR="002468B0">
        <w:rPr>
          <w:rFonts w:ascii="Arial" w:hAnsi="Arial" w:cs="Arial"/>
          <w:sz w:val="24"/>
          <w:szCs w:val="24"/>
        </w:rPr>
        <w:t xml:space="preserve"> </w:t>
      </w:r>
      <w:r w:rsidR="00272557">
        <w:rPr>
          <w:rFonts w:ascii="Arial" w:hAnsi="Arial" w:cs="Arial"/>
          <w:sz w:val="24"/>
          <w:szCs w:val="24"/>
        </w:rPr>
        <w:t xml:space="preserve">(local newspaper) </w:t>
      </w:r>
      <w:r w:rsidR="002468B0">
        <w:rPr>
          <w:rFonts w:ascii="Arial" w:hAnsi="Arial" w:cs="Arial"/>
          <w:sz w:val="24"/>
          <w:szCs w:val="24"/>
        </w:rPr>
        <w:t>and these can be viewed in the links below</w:t>
      </w:r>
      <w:r w:rsidR="002468B0" w:rsidRPr="002468B0">
        <w:rPr>
          <w:rFonts w:ascii="Arial" w:hAnsi="Arial" w:cs="Arial"/>
          <w:sz w:val="24"/>
          <w:szCs w:val="24"/>
        </w:rPr>
        <w:t>. The online r</w:t>
      </w:r>
      <w:r w:rsidR="00DA33F0">
        <w:rPr>
          <w:rFonts w:ascii="Arial" w:hAnsi="Arial" w:cs="Arial"/>
          <w:sz w:val="24"/>
          <w:szCs w:val="24"/>
        </w:rPr>
        <w:t>each for these is calculated at</w:t>
      </w:r>
      <w:r w:rsidR="002468B0" w:rsidRPr="002468B0">
        <w:rPr>
          <w:rFonts w:ascii="Arial" w:hAnsi="Arial" w:cs="Arial"/>
          <w:sz w:val="24"/>
          <w:szCs w:val="24"/>
        </w:rPr>
        <w:t xml:space="preserve"> 723,712 according to statistics collected by the council</w:t>
      </w:r>
      <w:r w:rsidR="00272557">
        <w:rPr>
          <w:rFonts w:ascii="Arial" w:hAnsi="Arial" w:cs="Arial"/>
          <w:sz w:val="24"/>
          <w:szCs w:val="24"/>
        </w:rPr>
        <w:t>’s c</w:t>
      </w:r>
      <w:r w:rsidR="002468B0" w:rsidRPr="002468B0">
        <w:rPr>
          <w:rFonts w:ascii="Arial" w:hAnsi="Arial" w:cs="Arial"/>
          <w:sz w:val="24"/>
          <w:szCs w:val="24"/>
        </w:rPr>
        <w:t>ommunications platform Vuelio.</w:t>
      </w:r>
      <w:r w:rsidR="00E26321">
        <w:rPr>
          <w:rFonts w:ascii="Arial" w:hAnsi="Arial" w:cs="Arial"/>
          <w:sz w:val="24"/>
          <w:szCs w:val="24"/>
        </w:rPr>
        <w:t xml:space="preserve"> A copy of the </w:t>
      </w:r>
      <w:r w:rsidR="00272557">
        <w:rPr>
          <w:rFonts w:ascii="Arial" w:hAnsi="Arial" w:cs="Arial"/>
          <w:sz w:val="24"/>
          <w:szCs w:val="24"/>
        </w:rPr>
        <w:t xml:space="preserve">article that appeared on the Mansfield radio website (103.2) </w:t>
      </w:r>
      <w:r>
        <w:rPr>
          <w:rFonts w:ascii="Arial" w:hAnsi="Arial" w:cs="Arial"/>
          <w:sz w:val="24"/>
          <w:szCs w:val="24"/>
        </w:rPr>
        <w:t>can be viewed i</w:t>
      </w:r>
      <w:r w:rsidR="00E26321">
        <w:rPr>
          <w:rFonts w:ascii="Arial" w:hAnsi="Arial" w:cs="Arial"/>
          <w:sz w:val="24"/>
          <w:szCs w:val="24"/>
        </w:rPr>
        <w:t xml:space="preserve">n </w:t>
      </w:r>
      <w:r>
        <w:rPr>
          <w:rFonts w:ascii="Arial" w:hAnsi="Arial" w:cs="Arial"/>
          <w:sz w:val="24"/>
          <w:szCs w:val="24"/>
        </w:rPr>
        <w:t>appendix A (</w:t>
      </w:r>
      <w:r w:rsidR="00F633BC">
        <w:rPr>
          <w:rFonts w:ascii="Arial" w:hAnsi="Arial" w:cs="Arial"/>
          <w:sz w:val="24"/>
          <w:szCs w:val="24"/>
        </w:rPr>
        <w:t>page 69</w:t>
      </w:r>
      <w:r>
        <w:rPr>
          <w:rFonts w:ascii="Arial" w:hAnsi="Arial" w:cs="Arial"/>
          <w:sz w:val="24"/>
          <w:szCs w:val="24"/>
        </w:rPr>
        <w:t>).</w:t>
      </w:r>
      <w:r w:rsidR="00E26321">
        <w:rPr>
          <w:rFonts w:ascii="Arial" w:hAnsi="Arial" w:cs="Arial"/>
          <w:sz w:val="24"/>
          <w:szCs w:val="24"/>
        </w:rPr>
        <w:t xml:space="preserve"> </w:t>
      </w:r>
    </w:p>
    <w:p w14:paraId="280E7740" w14:textId="77777777" w:rsidR="002468B0" w:rsidRPr="002468B0" w:rsidRDefault="002468B0" w:rsidP="002468B0">
      <w:pPr>
        <w:spacing w:after="0"/>
        <w:ind w:left="720"/>
        <w:rPr>
          <w:rFonts w:ascii="Arial" w:hAnsi="Arial" w:cs="Arial"/>
          <w:sz w:val="24"/>
          <w:szCs w:val="24"/>
        </w:rPr>
      </w:pPr>
    </w:p>
    <w:p w14:paraId="4E019B14" w14:textId="5BB763A4" w:rsidR="002468B0" w:rsidRPr="002468B0" w:rsidRDefault="00B22AFA" w:rsidP="002468B0">
      <w:pPr>
        <w:pStyle w:val="ListParagraph"/>
        <w:numPr>
          <w:ilvl w:val="0"/>
          <w:numId w:val="3"/>
        </w:numPr>
        <w:spacing w:after="0"/>
        <w:ind w:left="1134" w:hanging="425"/>
        <w:rPr>
          <w:rFonts w:ascii="Arial" w:hAnsi="Arial" w:cs="Arial"/>
          <w:sz w:val="24"/>
          <w:szCs w:val="24"/>
        </w:rPr>
      </w:pPr>
      <w:hyperlink r:id="rId13" w:history="1">
        <w:r w:rsidR="002468B0" w:rsidRPr="00F26278">
          <w:rPr>
            <w:rStyle w:val="Hyperlink"/>
            <w:rFonts w:ascii="Arial" w:hAnsi="Arial" w:cs="Arial"/>
            <w:sz w:val="24"/>
            <w:szCs w:val="24"/>
          </w:rPr>
          <w:t>http://www.mansfield103.co.uk/blogs/public-asked-for-views-on-planning-process/</w:t>
        </w:r>
      </w:hyperlink>
      <w:r w:rsidR="002468B0">
        <w:rPr>
          <w:rFonts w:ascii="Arial" w:hAnsi="Arial" w:cs="Arial"/>
          <w:sz w:val="24"/>
          <w:szCs w:val="24"/>
        </w:rPr>
        <w:t xml:space="preserve">  </w:t>
      </w:r>
    </w:p>
    <w:p w14:paraId="4143974C" w14:textId="7E9E7AE7" w:rsidR="00367467" w:rsidRPr="00272557" w:rsidRDefault="00B22AFA" w:rsidP="00367467">
      <w:pPr>
        <w:pStyle w:val="ListParagraph"/>
        <w:numPr>
          <w:ilvl w:val="0"/>
          <w:numId w:val="3"/>
        </w:numPr>
        <w:spacing w:after="0"/>
        <w:ind w:left="1134" w:hanging="425"/>
        <w:rPr>
          <w:rFonts w:ascii="Arial" w:hAnsi="Arial" w:cs="Arial"/>
          <w:sz w:val="24"/>
          <w:szCs w:val="24"/>
        </w:rPr>
      </w:pPr>
      <w:hyperlink r:id="rId14" w:history="1">
        <w:r w:rsidR="002468B0" w:rsidRPr="00F26278">
          <w:rPr>
            <w:rStyle w:val="Hyperlink"/>
            <w:rFonts w:ascii="Arial" w:hAnsi="Arial" w:cs="Arial"/>
            <w:sz w:val="24"/>
            <w:szCs w:val="24"/>
          </w:rPr>
          <w:t>https://www.chad.co.uk/news/people/views-wanted-on-the-future-of-mansfields-planning-approval-process-3550686</w:t>
        </w:r>
      </w:hyperlink>
      <w:r w:rsidR="002468B0">
        <w:rPr>
          <w:rFonts w:ascii="Arial" w:hAnsi="Arial" w:cs="Arial"/>
          <w:sz w:val="24"/>
          <w:szCs w:val="24"/>
        </w:rPr>
        <w:t xml:space="preserve"> </w:t>
      </w:r>
    </w:p>
    <w:p w14:paraId="7563D7FD" w14:textId="6C8EE712" w:rsidR="000F43C8" w:rsidRDefault="000F43C8" w:rsidP="00367467">
      <w:pPr>
        <w:spacing w:after="0"/>
        <w:ind w:firstLine="709"/>
        <w:rPr>
          <w:rFonts w:ascii="Arial" w:hAnsi="Arial" w:cs="Arial"/>
          <w:sz w:val="24"/>
          <w:szCs w:val="24"/>
        </w:rPr>
      </w:pPr>
      <w:r w:rsidRPr="000F43C8">
        <w:rPr>
          <w:rFonts w:ascii="Arial" w:hAnsi="Arial" w:cs="Arial"/>
          <w:b/>
          <w:sz w:val="24"/>
          <w:szCs w:val="24"/>
        </w:rPr>
        <w:t>Social Media</w:t>
      </w:r>
    </w:p>
    <w:p w14:paraId="029CFA57" w14:textId="77777777" w:rsidR="0057564B" w:rsidRDefault="0057564B" w:rsidP="0057564B">
      <w:pPr>
        <w:spacing w:after="0"/>
        <w:ind w:left="709"/>
        <w:rPr>
          <w:rFonts w:ascii="Arial" w:hAnsi="Arial" w:cs="Arial"/>
          <w:sz w:val="24"/>
          <w:szCs w:val="24"/>
        </w:rPr>
      </w:pPr>
    </w:p>
    <w:p w14:paraId="1C036236" w14:textId="3B853B03" w:rsidR="00032A6E" w:rsidRDefault="00F23D34" w:rsidP="00367467">
      <w:pPr>
        <w:spacing w:after="0"/>
        <w:ind w:left="709" w:hanging="709"/>
        <w:rPr>
          <w:rFonts w:ascii="Arial" w:hAnsi="Arial" w:cs="Arial"/>
          <w:sz w:val="24"/>
          <w:szCs w:val="24"/>
        </w:rPr>
      </w:pPr>
      <w:r>
        <w:rPr>
          <w:rFonts w:ascii="Arial" w:hAnsi="Arial" w:cs="Arial"/>
          <w:sz w:val="24"/>
          <w:szCs w:val="24"/>
        </w:rPr>
        <w:t>3.10</w:t>
      </w:r>
      <w:r w:rsidR="00367467">
        <w:rPr>
          <w:rFonts w:ascii="Arial" w:hAnsi="Arial" w:cs="Arial"/>
          <w:sz w:val="24"/>
          <w:szCs w:val="24"/>
        </w:rPr>
        <w:tab/>
      </w:r>
      <w:r w:rsidR="000F43C8" w:rsidRPr="000F43C8">
        <w:rPr>
          <w:rFonts w:ascii="Arial" w:hAnsi="Arial" w:cs="Arial"/>
          <w:sz w:val="24"/>
          <w:szCs w:val="24"/>
        </w:rPr>
        <w:t xml:space="preserve">The council’s Facebook page ‘Mansfield District Council - My Mansfield’ was updated </w:t>
      </w:r>
      <w:r w:rsidR="00F675BC">
        <w:rPr>
          <w:rFonts w:ascii="Arial" w:hAnsi="Arial" w:cs="Arial"/>
          <w:sz w:val="24"/>
          <w:szCs w:val="24"/>
        </w:rPr>
        <w:t xml:space="preserve">on four occasions </w:t>
      </w:r>
      <w:r w:rsidR="000F43C8" w:rsidRPr="000F43C8">
        <w:rPr>
          <w:rFonts w:ascii="Arial" w:hAnsi="Arial" w:cs="Arial"/>
          <w:sz w:val="24"/>
          <w:szCs w:val="24"/>
        </w:rPr>
        <w:t>during the consultation period to notify people about the consultation and prov</w:t>
      </w:r>
      <w:r w:rsidR="000F43C8">
        <w:rPr>
          <w:rFonts w:ascii="Arial" w:hAnsi="Arial" w:cs="Arial"/>
          <w:sz w:val="24"/>
          <w:szCs w:val="24"/>
        </w:rPr>
        <w:t xml:space="preserve">ide them with links to the </w:t>
      </w:r>
      <w:r w:rsidR="000F43C8" w:rsidRPr="000F43C8">
        <w:rPr>
          <w:rFonts w:ascii="Arial" w:hAnsi="Arial" w:cs="Arial"/>
          <w:sz w:val="24"/>
          <w:szCs w:val="24"/>
        </w:rPr>
        <w:t>consultation portal.</w:t>
      </w:r>
      <w:r w:rsidR="0057564B">
        <w:rPr>
          <w:rFonts w:ascii="Arial" w:hAnsi="Arial" w:cs="Arial"/>
          <w:sz w:val="24"/>
          <w:szCs w:val="24"/>
        </w:rPr>
        <w:t xml:space="preserve">  </w:t>
      </w:r>
      <w:r w:rsidR="00367467">
        <w:rPr>
          <w:rFonts w:ascii="Arial" w:hAnsi="Arial" w:cs="Arial"/>
          <w:sz w:val="24"/>
          <w:szCs w:val="24"/>
        </w:rPr>
        <w:t>G</w:t>
      </w:r>
      <w:r w:rsidR="00032A6E">
        <w:rPr>
          <w:rFonts w:ascii="Arial" w:hAnsi="Arial" w:cs="Arial"/>
          <w:sz w:val="24"/>
          <w:szCs w:val="24"/>
        </w:rPr>
        <w:t xml:space="preserve">raph </w:t>
      </w:r>
      <w:r w:rsidR="00367467">
        <w:rPr>
          <w:rFonts w:ascii="Arial" w:hAnsi="Arial" w:cs="Arial"/>
          <w:sz w:val="24"/>
          <w:szCs w:val="24"/>
        </w:rPr>
        <w:t xml:space="preserve">1 </w:t>
      </w:r>
      <w:r w:rsidR="00032A6E">
        <w:rPr>
          <w:rFonts w:ascii="Arial" w:hAnsi="Arial" w:cs="Arial"/>
          <w:sz w:val="24"/>
          <w:szCs w:val="24"/>
        </w:rPr>
        <w:t>below shows the number of people reached on each of these occasions:</w:t>
      </w:r>
    </w:p>
    <w:p w14:paraId="24745360" w14:textId="24B3A9A3" w:rsidR="00032A6E" w:rsidRDefault="00032A6E" w:rsidP="0057564B">
      <w:pPr>
        <w:spacing w:after="0"/>
        <w:ind w:left="709"/>
        <w:rPr>
          <w:rFonts w:ascii="Arial" w:hAnsi="Arial" w:cs="Arial"/>
          <w:sz w:val="24"/>
          <w:szCs w:val="24"/>
        </w:rPr>
      </w:pPr>
    </w:p>
    <w:p w14:paraId="1B7F99A0" w14:textId="1A22672B" w:rsidR="00A543F5" w:rsidRDefault="00A543F5" w:rsidP="00A543F5">
      <w:pPr>
        <w:spacing w:after="0"/>
        <w:ind w:left="709"/>
        <w:jc w:val="center"/>
        <w:rPr>
          <w:rFonts w:ascii="Arial" w:hAnsi="Arial" w:cs="Arial"/>
          <w:sz w:val="24"/>
          <w:szCs w:val="24"/>
        </w:rPr>
      </w:pPr>
      <w:r>
        <w:rPr>
          <w:noProof/>
          <w:lang w:eastAsia="en-GB"/>
        </w:rPr>
        <w:drawing>
          <wp:inline distT="0" distB="0" distL="0" distR="0" wp14:anchorId="34DC9245" wp14:editId="0CE43D02">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5D876D" w14:textId="247DE5E5" w:rsidR="00367467" w:rsidRDefault="00367467" w:rsidP="00367467">
      <w:pPr>
        <w:spacing w:after="0"/>
        <w:ind w:left="709"/>
        <w:jc w:val="center"/>
        <w:rPr>
          <w:rFonts w:ascii="Arial" w:hAnsi="Arial" w:cs="Arial"/>
          <w:sz w:val="24"/>
          <w:szCs w:val="24"/>
        </w:rPr>
      </w:pPr>
    </w:p>
    <w:p w14:paraId="774D88A9" w14:textId="0DDD2D3C" w:rsidR="00367467" w:rsidRDefault="00367467" w:rsidP="00367467">
      <w:pPr>
        <w:spacing w:after="0"/>
        <w:rPr>
          <w:rFonts w:ascii="Arial" w:hAnsi="Arial" w:cs="Arial"/>
          <w:sz w:val="24"/>
          <w:szCs w:val="24"/>
        </w:rPr>
      </w:pPr>
    </w:p>
    <w:p w14:paraId="23D2CC1A" w14:textId="78F5F749" w:rsidR="00FC22C6" w:rsidRDefault="00F23D34" w:rsidP="00367467">
      <w:pPr>
        <w:spacing w:after="0"/>
        <w:rPr>
          <w:rFonts w:ascii="Arial" w:hAnsi="Arial" w:cs="Arial"/>
          <w:sz w:val="24"/>
          <w:szCs w:val="24"/>
        </w:rPr>
      </w:pPr>
      <w:r>
        <w:rPr>
          <w:rFonts w:ascii="Arial" w:hAnsi="Arial" w:cs="Arial"/>
          <w:sz w:val="24"/>
          <w:szCs w:val="24"/>
        </w:rPr>
        <w:t>3.11</w:t>
      </w:r>
      <w:r w:rsidR="00367467">
        <w:rPr>
          <w:rFonts w:ascii="Arial" w:hAnsi="Arial" w:cs="Arial"/>
          <w:sz w:val="24"/>
          <w:szCs w:val="24"/>
        </w:rPr>
        <w:tab/>
      </w:r>
      <w:r w:rsidR="00032A6E">
        <w:rPr>
          <w:rFonts w:ascii="Arial" w:hAnsi="Arial" w:cs="Arial"/>
          <w:sz w:val="24"/>
          <w:szCs w:val="24"/>
        </w:rPr>
        <w:t>Further d</w:t>
      </w:r>
      <w:r w:rsidR="0057564B">
        <w:rPr>
          <w:rFonts w:ascii="Arial" w:hAnsi="Arial" w:cs="Arial"/>
          <w:sz w:val="24"/>
          <w:szCs w:val="24"/>
        </w:rPr>
        <w:t xml:space="preserve">etails about these posts </w:t>
      </w:r>
      <w:r w:rsidR="00FC22C6">
        <w:rPr>
          <w:rFonts w:ascii="Arial" w:hAnsi="Arial" w:cs="Arial"/>
          <w:sz w:val="24"/>
          <w:szCs w:val="24"/>
        </w:rPr>
        <w:t>are set out in the table below.</w:t>
      </w:r>
    </w:p>
    <w:p w14:paraId="68B5C165" w14:textId="77777777" w:rsidR="00367467" w:rsidRDefault="00367467" w:rsidP="001B0DED">
      <w:pPr>
        <w:spacing w:after="0"/>
        <w:ind w:left="709"/>
        <w:rPr>
          <w:rFonts w:ascii="Arial" w:hAnsi="Arial" w:cs="Arial"/>
          <w:sz w:val="24"/>
          <w:szCs w:val="24"/>
        </w:rPr>
      </w:pPr>
    </w:p>
    <w:p w14:paraId="03E7A56C" w14:textId="0FFD4168" w:rsidR="00367467" w:rsidRPr="00367467" w:rsidRDefault="00367467" w:rsidP="001B0DED">
      <w:pPr>
        <w:spacing w:after="0"/>
        <w:ind w:left="709"/>
        <w:rPr>
          <w:rFonts w:ascii="Arial" w:hAnsi="Arial" w:cs="Arial"/>
          <w:b/>
          <w:sz w:val="24"/>
          <w:szCs w:val="24"/>
        </w:rPr>
      </w:pPr>
      <w:r w:rsidRPr="00367467">
        <w:rPr>
          <w:rFonts w:ascii="Arial" w:hAnsi="Arial" w:cs="Arial"/>
          <w:b/>
          <w:sz w:val="24"/>
          <w:szCs w:val="24"/>
        </w:rPr>
        <w:t xml:space="preserve">Table 3 – Planning Obligations SPD Consultation Facebook Data </w:t>
      </w:r>
    </w:p>
    <w:p w14:paraId="42D23F2F" w14:textId="1FC92D9D" w:rsidR="00AA324F" w:rsidRDefault="0057564B" w:rsidP="001B0DED">
      <w:pPr>
        <w:spacing w:after="0"/>
        <w:ind w:left="709"/>
        <w:rPr>
          <w:rFonts w:ascii="Arial" w:hAnsi="Arial" w:cs="Arial"/>
          <w:sz w:val="24"/>
          <w:szCs w:val="24"/>
        </w:rPr>
      </w:pPr>
      <w:r>
        <w:rPr>
          <w:rFonts w:ascii="Arial" w:hAnsi="Arial" w:cs="Arial"/>
          <w:sz w:val="24"/>
          <w:szCs w:val="24"/>
        </w:rPr>
        <w:t xml:space="preserve"> </w:t>
      </w:r>
    </w:p>
    <w:tbl>
      <w:tblPr>
        <w:tblStyle w:val="TableGrid"/>
        <w:tblW w:w="0" w:type="auto"/>
        <w:tblInd w:w="495" w:type="dxa"/>
        <w:tblLook w:val="04A0" w:firstRow="1" w:lastRow="0" w:firstColumn="1" w:lastColumn="0" w:noHBand="0" w:noVBand="1"/>
      </w:tblPr>
      <w:tblGrid>
        <w:gridCol w:w="1706"/>
        <w:gridCol w:w="1704"/>
        <w:gridCol w:w="1704"/>
        <w:gridCol w:w="1704"/>
        <w:gridCol w:w="1703"/>
      </w:tblGrid>
      <w:tr w:rsidR="00AA324F" w14:paraId="231033C4" w14:textId="77777777" w:rsidTr="00495735">
        <w:tc>
          <w:tcPr>
            <w:tcW w:w="1706" w:type="dxa"/>
          </w:tcPr>
          <w:p w14:paraId="45331AAE" w14:textId="77777777" w:rsidR="00AA324F" w:rsidRDefault="00AA324F" w:rsidP="0057564B">
            <w:pPr>
              <w:rPr>
                <w:rFonts w:ascii="Arial" w:hAnsi="Arial" w:cs="Arial"/>
                <w:sz w:val="24"/>
                <w:szCs w:val="24"/>
              </w:rPr>
            </w:pPr>
          </w:p>
        </w:tc>
        <w:tc>
          <w:tcPr>
            <w:tcW w:w="1706" w:type="dxa"/>
          </w:tcPr>
          <w:p w14:paraId="0F9CFE6B" w14:textId="1600A2E2" w:rsidR="00AA324F" w:rsidRPr="00B82C72" w:rsidRDefault="00B82C72" w:rsidP="00182C0E">
            <w:pPr>
              <w:jc w:val="center"/>
              <w:rPr>
                <w:rFonts w:ascii="Arial" w:hAnsi="Arial" w:cs="Arial"/>
                <w:b/>
                <w:sz w:val="24"/>
                <w:szCs w:val="24"/>
              </w:rPr>
            </w:pPr>
            <w:r w:rsidRPr="00B82C72">
              <w:rPr>
                <w:rFonts w:ascii="Arial" w:hAnsi="Arial" w:cs="Arial"/>
                <w:b/>
                <w:sz w:val="24"/>
                <w:szCs w:val="24"/>
              </w:rPr>
              <w:t>8</w:t>
            </w:r>
            <w:r w:rsidRPr="00B82C72">
              <w:rPr>
                <w:rFonts w:ascii="Arial" w:hAnsi="Arial" w:cs="Arial"/>
                <w:b/>
                <w:sz w:val="24"/>
                <w:szCs w:val="24"/>
                <w:vertAlign w:val="superscript"/>
              </w:rPr>
              <w:t>th</w:t>
            </w:r>
            <w:r w:rsidRPr="00B82C72">
              <w:rPr>
                <w:rFonts w:ascii="Arial" w:hAnsi="Arial" w:cs="Arial"/>
                <w:b/>
                <w:sz w:val="24"/>
                <w:szCs w:val="24"/>
              </w:rPr>
              <w:t xml:space="preserve"> February</w:t>
            </w:r>
          </w:p>
        </w:tc>
        <w:tc>
          <w:tcPr>
            <w:tcW w:w="1707" w:type="dxa"/>
          </w:tcPr>
          <w:p w14:paraId="14D8F829" w14:textId="317564E9" w:rsidR="00AA324F" w:rsidRPr="00B82C72" w:rsidRDefault="00B82C72" w:rsidP="00182C0E">
            <w:pPr>
              <w:jc w:val="center"/>
              <w:rPr>
                <w:rFonts w:ascii="Arial" w:hAnsi="Arial" w:cs="Arial"/>
                <w:b/>
                <w:sz w:val="24"/>
                <w:szCs w:val="24"/>
              </w:rPr>
            </w:pPr>
            <w:r w:rsidRPr="00B82C72">
              <w:rPr>
                <w:rFonts w:ascii="Arial" w:hAnsi="Arial" w:cs="Arial"/>
                <w:b/>
                <w:sz w:val="24"/>
                <w:szCs w:val="24"/>
              </w:rPr>
              <w:t>16</w:t>
            </w:r>
            <w:r w:rsidRPr="00B82C72">
              <w:rPr>
                <w:rFonts w:ascii="Arial" w:hAnsi="Arial" w:cs="Arial"/>
                <w:b/>
                <w:sz w:val="24"/>
                <w:szCs w:val="24"/>
                <w:vertAlign w:val="superscript"/>
              </w:rPr>
              <w:t>th</w:t>
            </w:r>
            <w:r w:rsidRPr="00B82C72">
              <w:rPr>
                <w:rFonts w:ascii="Arial" w:hAnsi="Arial" w:cs="Arial"/>
                <w:b/>
                <w:sz w:val="24"/>
                <w:szCs w:val="24"/>
              </w:rPr>
              <w:t xml:space="preserve"> February</w:t>
            </w:r>
          </w:p>
        </w:tc>
        <w:tc>
          <w:tcPr>
            <w:tcW w:w="1707" w:type="dxa"/>
          </w:tcPr>
          <w:p w14:paraId="62B4F397" w14:textId="3715467D" w:rsidR="00AA324F" w:rsidRPr="00B82C72" w:rsidRDefault="00B82C72" w:rsidP="00182C0E">
            <w:pPr>
              <w:jc w:val="center"/>
              <w:rPr>
                <w:rFonts w:ascii="Arial" w:hAnsi="Arial" w:cs="Arial"/>
                <w:b/>
                <w:sz w:val="24"/>
                <w:szCs w:val="24"/>
              </w:rPr>
            </w:pPr>
            <w:r w:rsidRPr="00B82C72">
              <w:rPr>
                <w:rFonts w:ascii="Arial" w:hAnsi="Arial" w:cs="Arial"/>
                <w:b/>
                <w:sz w:val="24"/>
                <w:szCs w:val="24"/>
              </w:rPr>
              <w:t>24</w:t>
            </w:r>
            <w:r w:rsidRPr="00B82C72">
              <w:rPr>
                <w:rFonts w:ascii="Arial" w:hAnsi="Arial" w:cs="Arial"/>
                <w:b/>
                <w:sz w:val="24"/>
                <w:szCs w:val="24"/>
                <w:vertAlign w:val="superscript"/>
              </w:rPr>
              <w:t>th</w:t>
            </w:r>
            <w:r w:rsidRPr="00B82C72">
              <w:rPr>
                <w:rFonts w:ascii="Arial" w:hAnsi="Arial" w:cs="Arial"/>
                <w:b/>
                <w:sz w:val="24"/>
                <w:szCs w:val="24"/>
              </w:rPr>
              <w:t xml:space="preserve"> February</w:t>
            </w:r>
          </w:p>
        </w:tc>
        <w:tc>
          <w:tcPr>
            <w:tcW w:w="1707" w:type="dxa"/>
          </w:tcPr>
          <w:p w14:paraId="52F1D89F" w14:textId="1F5A2E8D" w:rsidR="00AA324F" w:rsidRPr="00B82C72" w:rsidRDefault="00B82C72" w:rsidP="00182C0E">
            <w:pPr>
              <w:jc w:val="center"/>
              <w:rPr>
                <w:rFonts w:ascii="Arial" w:hAnsi="Arial" w:cs="Arial"/>
                <w:b/>
                <w:sz w:val="24"/>
                <w:szCs w:val="24"/>
              </w:rPr>
            </w:pPr>
            <w:r w:rsidRPr="00B82C72">
              <w:rPr>
                <w:rFonts w:ascii="Arial" w:hAnsi="Arial" w:cs="Arial"/>
                <w:b/>
                <w:sz w:val="24"/>
                <w:szCs w:val="24"/>
              </w:rPr>
              <w:t>4</w:t>
            </w:r>
            <w:r w:rsidRPr="00B82C72">
              <w:rPr>
                <w:rFonts w:ascii="Arial" w:hAnsi="Arial" w:cs="Arial"/>
                <w:b/>
                <w:sz w:val="24"/>
                <w:szCs w:val="24"/>
                <w:vertAlign w:val="superscript"/>
              </w:rPr>
              <w:t>th</w:t>
            </w:r>
            <w:r w:rsidRPr="00B82C72">
              <w:rPr>
                <w:rFonts w:ascii="Arial" w:hAnsi="Arial" w:cs="Arial"/>
                <w:b/>
                <w:sz w:val="24"/>
                <w:szCs w:val="24"/>
              </w:rPr>
              <w:t xml:space="preserve"> March</w:t>
            </w:r>
          </w:p>
        </w:tc>
      </w:tr>
      <w:tr w:rsidR="00AA324F" w14:paraId="4B1741E4" w14:textId="77777777" w:rsidTr="00495735">
        <w:tc>
          <w:tcPr>
            <w:tcW w:w="1706" w:type="dxa"/>
          </w:tcPr>
          <w:p w14:paraId="368C920E" w14:textId="4E665CFC" w:rsidR="00AA324F" w:rsidRPr="00B82C72" w:rsidRDefault="00FC22C6" w:rsidP="0057564B">
            <w:pPr>
              <w:rPr>
                <w:rFonts w:ascii="Arial" w:hAnsi="Arial" w:cs="Arial"/>
                <w:b/>
                <w:sz w:val="24"/>
                <w:szCs w:val="24"/>
              </w:rPr>
            </w:pPr>
            <w:r w:rsidRPr="00B82C72">
              <w:rPr>
                <w:rFonts w:ascii="Arial" w:hAnsi="Arial" w:cs="Arial"/>
                <w:b/>
                <w:sz w:val="24"/>
                <w:szCs w:val="24"/>
              </w:rPr>
              <w:t>Post impressions</w:t>
            </w:r>
          </w:p>
        </w:tc>
        <w:tc>
          <w:tcPr>
            <w:tcW w:w="1706" w:type="dxa"/>
          </w:tcPr>
          <w:p w14:paraId="3F9E9E2D" w14:textId="4C61CD08" w:rsidR="00AA324F" w:rsidRDefault="00A37781" w:rsidP="00182C0E">
            <w:pPr>
              <w:jc w:val="center"/>
              <w:rPr>
                <w:rFonts w:ascii="Arial" w:hAnsi="Arial" w:cs="Arial"/>
                <w:sz w:val="24"/>
                <w:szCs w:val="24"/>
              </w:rPr>
            </w:pPr>
            <w:r>
              <w:rPr>
                <w:rFonts w:ascii="Arial" w:hAnsi="Arial" w:cs="Arial"/>
                <w:sz w:val="24"/>
                <w:szCs w:val="24"/>
              </w:rPr>
              <w:t>5,019</w:t>
            </w:r>
          </w:p>
        </w:tc>
        <w:tc>
          <w:tcPr>
            <w:tcW w:w="1707" w:type="dxa"/>
          </w:tcPr>
          <w:p w14:paraId="4326F220" w14:textId="3C4DFE83" w:rsidR="00AA324F" w:rsidRDefault="00A37781" w:rsidP="00182C0E">
            <w:pPr>
              <w:jc w:val="center"/>
              <w:rPr>
                <w:rFonts w:ascii="Arial" w:hAnsi="Arial" w:cs="Arial"/>
                <w:sz w:val="24"/>
                <w:szCs w:val="24"/>
              </w:rPr>
            </w:pPr>
            <w:r>
              <w:rPr>
                <w:rFonts w:ascii="Arial" w:hAnsi="Arial" w:cs="Arial"/>
                <w:sz w:val="24"/>
                <w:szCs w:val="24"/>
              </w:rPr>
              <w:t>5,783</w:t>
            </w:r>
          </w:p>
        </w:tc>
        <w:tc>
          <w:tcPr>
            <w:tcW w:w="1707" w:type="dxa"/>
          </w:tcPr>
          <w:p w14:paraId="48237DEE" w14:textId="16152CEF" w:rsidR="00AA324F" w:rsidRDefault="00182C0E" w:rsidP="00182C0E">
            <w:pPr>
              <w:jc w:val="center"/>
              <w:rPr>
                <w:rFonts w:ascii="Arial" w:hAnsi="Arial" w:cs="Arial"/>
                <w:sz w:val="24"/>
                <w:szCs w:val="24"/>
              </w:rPr>
            </w:pPr>
            <w:r>
              <w:rPr>
                <w:rFonts w:ascii="Arial" w:hAnsi="Arial" w:cs="Arial"/>
                <w:sz w:val="24"/>
                <w:szCs w:val="24"/>
              </w:rPr>
              <w:t>6,979</w:t>
            </w:r>
          </w:p>
        </w:tc>
        <w:tc>
          <w:tcPr>
            <w:tcW w:w="1707" w:type="dxa"/>
          </w:tcPr>
          <w:p w14:paraId="14A2F82B" w14:textId="0D741C27" w:rsidR="00AA324F" w:rsidRDefault="00182C0E" w:rsidP="00182C0E">
            <w:pPr>
              <w:jc w:val="center"/>
              <w:rPr>
                <w:rFonts w:ascii="Arial" w:hAnsi="Arial" w:cs="Arial"/>
                <w:sz w:val="24"/>
                <w:szCs w:val="24"/>
              </w:rPr>
            </w:pPr>
            <w:r>
              <w:rPr>
                <w:rFonts w:ascii="Arial" w:hAnsi="Arial" w:cs="Arial"/>
                <w:sz w:val="24"/>
                <w:szCs w:val="24"/>
              </w:rPr>
              <w:t>10,739</w:t>
            </w:r>
          </w:p>
        </w:tc>
      </w:tr>
      <w:tr w:rsidR="00AA324F" w14:paraId="6C4C9B29" w14:textId="77777777" w:rsidTr="00495735">
        <w:tc>
          <w:tcPr>
            <w:tcW w:w="1706" w:type="dxa"/>
          </w:tcPr>
          <w:p w14:paraId="3336F050" w14:textId="51EAA0A0" w:rsidR="00AA324F" w:rsidRPr="00B82C72" w:rsidRDefault="00FC22C6" w:rsidP="0057564B">
            <w:pPr>
              <w:rPr>
                <w:rFonts w:ascii="Arial" w:hAnsi="Arial" w:cs="Arial"/>
                <w:b/>
                <w:sz w:val="24"/>
                <w:szCs w:val="24"/>
              </w:rPr>
            </w:pPr>
            <w:r w:rsidRPr="00B82C72">
              <w:rPr>
                <w:rFonts w:ascii="Arial" w:hAnsi="Arial" w:cs="Arial"/>
                <w:b/>
                <w:sz w:val="24"/>
                <w:szCs w:val="24"/>
              </w:rPr>
              <w:t>Post reach</w:t>
            </w:r>
          </w:p>
        </w:tc>
        <w:tc>
          <w:tcPr>
            <w:tcW w:w="1706" w:type="dxa"/>
          </w:tcPr>
          <w:p w14:paraId="5647B17A" w14:textId="4FD86DBC" w:rsidR="00AA324F" w:rsidRDefault="00A37781" w:rsidP="00182C0E">
            <w:pPr>
              <w:jc w:val="center"/>
              <w:rPr>
                <w:rFonts w:ascii="Arial" w:hAnsi="Arial" w:cs="Arial"/>
                <w:sz w:val="24"/>
                <w:szCs w:val="24"/>
              </w:rPr>
            </w:pPr>
            <w:r>
              <w:rPr>
                <w:rFonts w:ascii="Arial" w:hAnsi="Arial" w:cs="Arial"/>
                <w:sz w:val="24"/>
                <w:szCs w:val="24"/>
              </w:rPr>
              <w:t>4,451</w:t>
            </w:r>
          </w:p>
        </w:tc>
        <w:tc>
          <w:tcPr>
            <w:tcW w:w="1707" w:type="dxa"/>
          </w:tcPr>
          <w:p w14:paraId="17707382" w14:textId="1F51CD03" w:rsidR="00AA324F" w:rsidRDefault="00A37781" w:rsidP="00182C0E">
            <w:pPr>
              <w:jc w:val="center"/>
              <w:rPr>
                <w:rFonts w:ascii="Arial" w:hAnsi="Arial" w:cs="Arial"/>
                <w:sz w:val="24"/>
                <w:szCs w:val="24"/>
              </w:rPr>
            </w:pPr>
            <w:r>
              <w:rPr>
                <w:rFonts w:ascii="Arial" w:hAnsi="Arial" w:cs="Arial"/>
                <w:sz w:val="24"/>
                <w:szCs w:val="24"/>
              </w:rPr>
              <w:t>5,245</w:t>
            </w:r>
          </w:p>
        </w:tc>
        <w:tc>
          <w:tcPr>
            <w:tcW w:w="1707" w:type="dxa"/>
          </w:tcPr>
          <w:p w14:paraId="500C0211" w14:textId="4CD16755" w:rsidR="00AA324F" w:rsidRDefault="00182C0E" w:rsidP="00182C0E">
            <w:pPr>
              <w:jc w:val="center"/>
              <w:rPr>
                <w:rFonts w:ascii="Arial" w:hAnsi="Arial" w:cs="Arial"/>
                <w:sz w:val="24"/>
                <w:szCs w:val="24"/>
              </w:rPr>
            </w:pPr>
            <w:r>
              <w:rPr>
                <w:rFonts w:ascii="Arial" w:hAnsi="Arial" w:cs="Arial"/>
                <w:sz w:val="24"/>
                <w:szCs w:val="24"/>
              </w:rPr>
              <w:t>6,689</w:t>
            </w:r>
          </w:p>
        </w:tc>
        <w:tc>
          <w:tcPr>
            <w:tcW w:w="1707" w:type="dxa"/>
          </w:tcPr>
          <w:p w14:paraId="77B816B8" w14:textId="752E0D15" w:rsidR="00AA324F" w:rsidRDefault="00182C0E" w:rsidP="00182C0E">
            <w:pPr>
              <w:jc w:val="center"/>
              <w:rPr>
                <w:rFonts w:ascii="Arial" w:hAnsi="Arial" w:cs="Arial"/>
                <w:sz w:val="24"/>
                <w:szCs w:val="24"/>
              </w:rPr>
            </w:pPr>
            <w:r>
              <w:rPr>
                <w:rFonts w:ascii="Arial" w:hAnsi="Arial" w:cs="Arial"/>
                <w:sz w:val="24"/>
                <w:szCs w:val="24"/>
              </w:rPr>
              <w:t>9,530</w:t>
            </w:r>
          </w:p>
        </w:tc>
      </w:tr>
      <w:tr w:rsidR="00AA324F" w14:paraId="3B6662E3" w14:textId="77777777" w:rsidTr="00495735">
        <w:tc>
          <w:tcPr>
            <w:tcW w:w="1706" w:type="dxa"/>
          </w:tcPr>
          <w:p w14:paraId="75579F99" w14:textId="68A9CA02" w:rsidR="00AA324F" w:rsidRPr="00B82C72" w:rsidRDefault="00FC22C6" w:rsidP="0057564B">
            <w:pPr>
              <w:rPr>
                <w:rFonts w:ascii="Arial" w:hAnsi="Arial" w:cs="Arial"/>
                <w:b/>
                <w:sz w:val="24"/>
                <w:szCs w:val="24"/>
              </w:rPr>
            </w:pPr>
            <w:r w:rsidRPr="00B82C72">
              <w:rPr>
                <w:rFonts w:ascii="Arial" w:hAnsi="Arial" w:cs="Arial"/>
                <w:b/>
                <w:sz w:val="24"/>
                <w:szCs w:val="24"/>
              </w:rPr>
              <w:t>Post engagement</w:t>
            </w:r>
          </w:p>
        </w:tc>
        <w:tc>
          <w:tcPr>
            <w:tcW w:w="1706" w:type="dxa"/>
          </w:tcPr>
          <w:p w14:paraId="51E959B9" w14:textId="73CC8F57" w:rsidR="00AA324F" w:rsidRDefault="00A37781" w:rsidP="00182C0E">
            <w:pPr>
              <w:jc w:val="center"/>
              <w:rPr>
                <w:rFonts w:ascii="Arial" w:hAnsi="Arial" w:cs="Arial"/>
                <w:sz w:val="24"/>
                <w:szCs w:val="24"/>
              </w:rPr>
            </w:pPr>
            <w:r>
              <w:rPr>
                <w:rFonts w:ascii="Arial" w:hAnsi="Arial" w:cs="Arial"/>
                <w:sz w:val="24"/>
                <w:szCs w:val="24"/>
              </w:rPr>
              <w:t>254</w:t>
            </w:r>
          </w:p>
        </w:tc>
        <w:tc>
          <w:tcPr>
            <w:tcW w:w="1707" w:type="dxa"/>
          </w:tcPr>
          <w:p w14:paraId="0023E25B" w14:textId="5ACA31BD" w:rsidR="00AA324F" w:rsidRDefault="00A37781" w:rsidP="00182C0E">
            <w:pPr>
              <w:jc w:val="center"/>
              <w:rPr>
                <w:rFonts w:ascii="Arial" w:hAnsi="Arial" w:cs="Arial"/>
                <w:sz w:val="24"/>
                <w:szCs w:val="24"/>
              </w:rPr>
            </w:pPr>
            <w:r>
              <w:rPr>
                <w:rFonts w:ascii="Arial" w:hAnsi="Arial" w:cs="Arial"/>
                <w:sz w:val="24"/>
                <w:szCs w:val="24"/>
              </w:rPr>
              <w:t>322</w:t>
            </w:r>
          </w:p>
        </w:tc>
        <w:tc>
          <w:tcPr>
            <w:tcW w:w="1707" w:type="dxa"/>
          </w:tcPr>
          <w:p w14:paraId="7BAF6FDB" w14:textId="7A93639D" w:rsidR="00AA324F" w:rsidRDefault="00182C0E" w:rsidP="00182C0E">
            <w:pPr>
              <w:jc w:val="center"/>
              <w:rPr>
                <w:rFonts w:ascii="Arial" w:hAnsi="Arial" w:cs="Arial"/>
                <w:sz w:val="24"/>
                <w:szCs w:val="24"/>
              </w:rPr>
            </w:pPr>
            <w:r>
              <w:rPr>
                <w:rFonts w:ascii="Arial" w:hAnsi="Arial" w:cs="Arial"/>
                <w:sz w:val="24"/>
                <w:szCs w:val="24"/>
              </w:rPr>
              <w:t>812</w:t>
            </w:r>
          </w:p>
        </w:tc>
        <w:tc>
          <w:tcPr>
            <w:tcW w:w="1707" w:type="dxa"/>
          </w:tcPr>
          <w:p w14:paraId="14632A9C" w14:textId="0125347E" w:rsidR="00AA324F" w:rsidRDefault="00182C0E" w:rsidP="00182C0E">
            <w:pPr>
              <w:jc w:val="center"/>
              <w:rPr>
                <w:rFonts w:ascii="Arial" w:hAnsi="Arial" w:cs="Arial"/>
                <w:sz w:val="24"/>
                <w:szCs w:val="24"/>
              </w:rPr>
            </w:pPr>
            <w:r>
              <w:rPr>
                <w:rFonts w:ascii="Arial" w:hAnsi="Arial" w:cs="Arial"/>
                <w:sz w:val="24"/>
                <w:szCs w:val="24"/>
              </w:rPr>
              <w:t>1,101</w:t>
            </w:r>
          </w:p>
        </w:tc>
      </w:tr>
      <w:tr w:rsidR="00AA324F" w14:paraId="4A1A0C5B" w14:textId="77777777" w:rsidTr="00495735">
        <w:tc>
          <w:tcPr>
            <w:tcW w:w="1706" w:type="dxa"/>
          </w:tcPr>
          <w:p w14:paraId="40F670EF" w14:textId="71A8CD9F" w:rsidR="00AA324F" w:rsidRPr="00B82C72" w:rsidRDefault="00FC22C6" w:rsidP="0057564B">
            <w:pPr>
              <w:rPr>
                <w:rFonts w:ascii="Arial" w:hAnsi="Arial" w:cs="Arial"/>
                <w:b/>
                <w:sz w:val="24"/>
                <w:szCs w:val="24"/>
              </w:rPr>
            </w:pPr>
            <w:r w:rsidRPr="00B82C72">
              <w:rPr>
                <w:rFonts w:ascii="Arial" w:hAnsi="Arial" w:cs="Arial"/>
                <w:b/>
                <w:sz w:val="24"/>
                <w:szCs w:val="24"/>
              </w:rPr>
              <w:t>Reactions</w:t>
            </w:r>
          </w:p>
        </w:tc>
        <w:tc>
          <w:tcPr>
            <w:tcW w:w="1706" w:type="dxa"/>
          </w:tcPr>
          <w:p w14:paraId="61EC6B7D" w14:textId="54893172" w:rsidR="00AA324F" w:rsidRDefault="00A37781" w:rsidP="00182C0E">
            <w:pPr>
              <w:jc w:val="center"/>
              <w:rPr>
                <w:rFonts w:ascii="Arial" w:hAnsi="Arial" w:cs="Arial"/>
                <w:sz w:val="24"/>
                <w:szCs w:val="24"/>
              </w:rPr>
            </w:pPr>
            <w:r>
              <w:rPr>
                <w:rFonts w:ascii="Arial" w:hAnsi="Arial" w:cs="Arial"/>
                <w:sz w:val="24"/>
                <w:szCs w:val="24"/>
              </w:rPr>
              <w:t>0 (zero)</w:t>
            </w:r>
          </w:p>
        </w:tc>
        <w:tc>
          <w:tcPr>
            <w:tcW w:w="1707" w:type="dxa"/>
          </w:tcPr>
          <w:p w14:paraId="45E4901F" w14:textId="0F7E9C0C" w:rsidR="00AA324F" w:rsidRDefault="00A37781" w:rsidP="00182C0E">
            <w:pPr>
              <w:jc w:val="center"/>
              <w:rPr>
                <w:rFonts w:ascii="Arial" w:hAnsi="Arial" w:cs="Arial"/>
                <w:sz w:val="24"/>
                <w:szCs w:val="24"/>
              </w:rPr>
            </w:pPr>
            <w:r>
              <w:rPr>
                <w:rFonts w:ascii="Arial" w:hAnsi="Arial" w:cs="Arial"/>
                <w:sz w:val="24"/>
                <w:szCs w:val="24"/>
              </w:rPr>
              <w:t>1 like</w:t>
            </w:r>
          </w:p>
        </w:tc>
        <w:tc>
          <w:tcPr>
            <w:tcW w:w="1707" w:type="dxa"/>
          </w:tcPr>
          <w:p w14:paraId="6C79DCCF" w14:textId="67803C0D" w:rsidR="00AA324F" w:rsidRDefault="00182C0E" w:rsidP="00182C0E">
            <w:pPr>
              <w:jc w:val="center"/>
              <w:rPr>
                <w:rFonts w:ascii="Arial" w:hAnsi="Arial" w:cs="Arial"/>
                <w:sz w:val="24"/>
                <w:szCs w:val="24"/>
              </w:rPr>
            </w:pPr>
            <w:r>
              <w:rPr>
                <w:rFonts w:ascii="Arial" w:hAnsi="Arial" w:cs="Arial"/>
                <w:sz w:val="24"/>
                <w:szCs w:val="24"/>
              </w:rPr>
              <w:t>0 (zero)</w:t>
            </w:r>
          </w:p>
        </w:tc>
        <w:tc>
          <w:tcPr>
            <w:tcW w:w="1707" w:type="dxa"/>
          </w:tcPr>
          <w:p w14:paraId="1A18F274" w14:textId="18CD34A0" w:rsidR="00AA324F" w:rsidRDefault="00182C0E" w:rsidP="00182C0E">
            <w:pPr>
              <w:jc w:val="center"/>
              <w:rPr>
                <w:rFonts w:ascii="Arial" w:hAnsi="Arial" w:cs="Arial"/>
                <w:sz w:val="24"/>
                <w:szCs w:val="24"/>
              </w:rPr>
            </w:pPr>
            <w:r>
              <w:rPr>
                <w:rFonts w:ascii="Arial" w:hAnsi="Arial" w:cs="Arial"/>
                <w:sz w:val="24"/>
                <w:szCs w:val="24"/>
              </w:rPr>
              <w:t>5 likes</w:t>
            </w:r>
          </w:p>
        </w:tc>
      </w:tr>
      <w:tr w:rsidR="00AA324F" w14:paraId="7E72105F" w14:textId="77777777" w:rsidTr="00495735">
        <w:tc>
          <w:tcPr>
            <w:tcW w:w="1706" w:type="dxa"/>
          </w:tcPr>
          <w:p w14:paraId="380A1440" w14:textId="39F79863" w:rsidR="00AA324F" w:rsidRPr="00B82C72" w:rsidRDefault="00FC22C6" w:rsidP="0057564B">
            <w:pPr>
              <w:rPr>
                <w:rFonts w:ascii="Arial" w:hAnsi="Arial" w:cs="Arial"/>
                <w:b/>
                <w:sz w:val="24"/>
                <w:szCs w:val="24"/>
              </w:rPr>
            </w:pPr>
            <w:r w:rsidRPr="00B82C72">
              <w:rPr>
                <w:rFonts w:ascii="Arial" w:hAnsi="Arial" w:cs="Arial"/>
                <w:b/>
                <w:sz w:val="24"/>
                <w:szCs w:val="24"/>
              </w:rPr>
              <w:t>Comments</w:t>
            </w:r>
          </w:p>
        </w:tc>
        <w:tc>
          <w:tcPr>
            <w:tcW w:w="1706" w:type="dxa"/>
          </w:tcPr>
          <w:p w14:paraId="6458CC15" w14:textId="14DD06BC" w:rsidR="00AA324F" w:rsidRDefault="00A37781" w:rsidP="00182C0E">
            <w:pPr>
              <w:jc w:val="center"/>
              <w:rPr>
                <w:rFonts w:ascii="Arial" w:hAnsi="Arial" w:cs="Arial"/>
                <w:sz w:val="24"/>
                <w:szCs w:val="24"/>
              </w:rPr>
            </w:pPr>
            <w:r>
              <w:rPr>
                <w:rFonts w:ascii="Arial" w:hAnsi="Arial" w:cs="Arial"/>
                <w:sz w:val="24"/>
                <w:szCs w:val="24"/>
              </w:rPr>
              <w:t>0 (zero)</w:t>
            </w:r>
          </w:p>
        </w:tc>
        <w:tc>
          <w:tcPr>
            <w:tcW w:w="1707" w:type="dxa"/>
          </w:tcPr>
          <w:p w14:paraId="3D9A3757" w14:textId="43661FF3" w:rsidR="00AA324F" w:rsidRDefault="00182C0E" w:rsidP="00182C0E">
            <w:pPr>
              <w:jc w:val="center"/>
              <w:rPr>
                <w:rFonts w:ascii="Arial" w:hAnsi="Arial" w:cs="Arial"/>
                <w:sz w:val="24"/>
                <w:szCs w:val="24"/>
              </w:rPr>
            </w:pPr>
            <w:r>
              <w:rPr>
                <w:rFonts w:ascii="Arial" w:hAnsi="Arial" w:cs="Arial"/>
                <w:sz w:val="24"/>
                <w:szCs w:val="24"/>
              </w:rPr>
              <w:t>1</w:t>
            </w:r>
          </w:p>
        </w:tc>
        <w:tc>
          <w:tcPr>
            <w:tcW w:w="1707" w:type="dxa"/>
          </w:tcPr>
          <w:p w14:paraId="6049EC28" w14:textId="32D5843E" w:rsidR="00AA324F" w:rsidRDefault="00182C0E" w:rsidP="00182C0E">
            <w:pPr>
              <w:jc w:val="center"/>
              <w:rPr>
                <w:rFonts w:ascii="Arial" w:hAnsi="Arial" w:cs="Arial"/>
                <w:sz w:val="24"/>
                <w:szCs w:val="24"/>
              </w:rPr>
            </w:pPr>
            <w:r>
              <w:rPr>
                <w:rFonts w:ascii="Arial" w:hAnsi="Arial" w:cs="Arial"/>
                <w:sz w:val="24"/>
                <w:szCs w:val="24"/>
              </w:rPr>
              <w:t>0 (zero)</w:t>
            </w:r>
          </w:p>
        </w:tc>
        <w:tc>
          <w:tcPr>
            <w:tcW w:w="1707" w:type="dxa"/>
          </w:tcPr>
          <w:p w14:paraId="0EF5956C" w14:textId="5BF08A95" w:rsidR="00AA324F" w:rsidRDefault="00182C0E" w:rsidP="00182C0E">
            <w:pPr>
              <w:jc w:val="center"/>
              <w:rPr>
                <w:rFonts w:ascii="Arial" w:hAnsi="Arial" w:cs="Arial"/>
                <w:sz w:val="24"/>
                <w:szCs w:val="24"/>
              </w:rPr>
            </w:pPr>
            <w:r>
              <w:rPr>
                <w:rFonts w:ascii="Arial" w:hAnsi="Arial" w:cs="Arial"/>
                <w:sz w:val="24"/>
                <w:szCs w:val="24"/>
              </w:rPr>
              <w:t>0 (zero)</w:t>
            </w:r>
          </w:p>
        </w:tc>
      </w:tr>
      <w:tr w:rsidR="00AA324F" w14:paraId="206BF1C8" w14:textId="77777777" w:rsidTr="00495735">
        <w:tc>
          <w:tcPr>
            <w:tcW w:w="1706" w:type="dxa"/>
          </w:tcPr>
          <w:p w14:paraId="1FFF0F52" w14:textId="3A741DDE" w:rsidR="00AA324F" w:rsidRPr="00B82C72" w:rsidRDefault="00FC22C6" w:rsidP="0057564B">
            <w:pPr>
              <w:rPr>
                <w:rFonts w:ascii="Arial" w:hAnsi="Arial" w:cs="Arial"/>
                <w:b/>
                <w:sz w:val="24"/>
                <w:szCs w:val="24"/>
              </w:rPr>
            </w:pPr>
            <w:r w:rsidRPr="00B82C72">
              <w:rPr>
                <w:rFonts w:ascii="Arial" w:hAnsi="Arial" w:cs="Arial"/>
                <w:b/>
                <w:sz w:val="24"/>
                <w:szCs w:val="24"/>
              </w:rPr>
              <w:t>Link clicks</w:t>
            </w:r>
          </w:p>
        </w:tc>
        <w:tc>
          <w:tcPr>
            <w:tcW w:w="1706" w:type="dxa"/>
          </w:tcPr>
          <w:p w14:paraId="78EAF8EE" w14:textId="374FBF16" w:rsidR="00AA324F" w:rsidRDefault="00A37781" w:rsidP="00182C0E">
            <w:pPr>
              <w:jc w:val="center"/>
              <w:rPr>
                <w:rFonts w:ascii="Arial" w:hAnsi="Arial" w:cs="Arial"/>
                <w:sz w:val="24"/>
                <w:szCs w:val="24"/>
              </w:rPr>
            </w:pPr>
            <w:r>
              <w:rPr>
                <w:rFonts w:ascii="Arial" w:hAnsi="Arial" w:cs="Arial"/>
                <w:sz w:val="24"/>
                <w:szCs w:val="24"/>
              </w:rPr>
              <w:t>46</w:t>
            </w:r>
          </w:p>
        </w:tc>
        <w:tc>
          <w:tcPr>
            <w:tcW w:w="1707" w:type="dxa"/>
          </w:tcPr>
          <w:p w14:paraId="695CBC5E" w14:textId="3FE483BF" w:rsidR="00AA324F" w:rsidRDefault="00182C0E" w:rsidP="00182C0E">
            <w:pPr>
              <w:jc w:val="center"/>
              <w:rPr>
                <w:rFonts w:ascii="Arial" w:hAnsi="Arial" w:cs="Arial"/>
                <w:sz w:val="24"/>
                <w:szCs w:val="24"/>
              </w:rPr>
            </w:pPr>
            <w:r>
              <w:rPr>
                <w:rFonts w:ascii="Arial" w:hAnsi="Arial" w:cs="Arial"/>
                <w:sz w:val="24"/>
                <w:szCs w:val="24"/>
              </w:rPr>
              <w:t>9</w:t>
            </w:r>
          </w:p>
        </w:tc>
        <w:tc>
          <w:tcPr>
            <w:tcW w:w="1707" w:type="dxa"/>
          </w:tcPr>
          <w:p w14:paraId="25B3505F" w14:textId="443F0C4D" w:rsidR="00AA324F" w:rsidRDefault="00182C0E" w:rsidP="00182C0E">
            <w:pPr>
              <w:jc w:val="center"/>
              <w:rPr>
                <w:rFonts w:ascii="Arial" w:hAnsi="Arial" w:cs="Arial"/>
                <w:sz w:val="24"/>
                <w:szCs w:val="24"/>
              </w:rPr>
            </w:pPr>
            <w:r>
              <w:rPr>
                <w:rFonts w:ascii="Arial" w:hAnsi="Arial" w:cs="Arial"/>
                <w:sz w:val="24"/>
                <w:szCs w:val="24"/>
              </w:rPr>
              <w:t>5</w:t>
            </w:r>
          </w:p>
        </w:tc>
        <w:tc>
          <w:tcPr>
            <w:tcW w:w="1707" w:type="dxa"/>
          </w:tcPr>
          <w:p w14:paraId="6B1F0767" w14:textId="6DF7F126" w:rsidR="00AA324F" w:rsidRDefault="00182C0E" w:rsidP="00182C0E">
            <w:pPr>
              <w:jc w:val="center"/>
              <w:rPr>
                <w:rFonts w:ascii="Arial" w:hAnsi="Arial" w:cs="Arial"/>
                <w:sz w:val="24"/>
                <w:szCs w:val="24"/>
              </w:rPr>
            </w:pPr>
            <w:r>
              <w:rPr>
                <w:rFonts w:ascii="Arial" w:hAnsi="Arial" w:cs="Arial"/>
                <w:sz w:val="24"/>
                <w:szCs w:val="24"/>
              </w:rPr>
              <w:t>95</w:t>
            </w:r>
          </w:p>
        </w:tc>
      </w:tr>
      <w:tr w:rsidR="00AA324F" w14:paraId="0BEFBE9E" w14:textId="77777777" w:rsidTr="00495735">
        <w:tc>
          <w:tcPr>
            <w:tcW w:w="1706" w:type="dxa"/>
          </w:tcPr>
          <w:p w14:paraId="47BB2A9E" w14:textId="1739F256" w:rsidR="00AA324F" w:rsidRPr="00B82C72" w:rsidRDefault="00FC22C6" w:rsidP="0057564B">
            <w:pPr>
              <w:rPr>
                <w:rFonts w:ascii="Arial" w:hAnsi="Arial" w:cs="Arial"/>
                <w:b/>
                <w:sz w:val="24"/>
                <w:szCs w:val="24"/>
              </w:rPr>
            </w:pPr>
            <w:r w:rsidRPr="00B82C72">
              <w:rPr>
                <w:rFonts w:ascii="Arial" w:hAnsi="Arial" w:cs="Arial"/>
                <w:b/>
                <w:sz w:val="24"/>
                <w:szCs w:val="24"/>
              </w:rPr>
              <w:t>Shares</w:t>
            </w:r>
          </w:p>
        </w:tc>
        <w:tc>
          <w:tcPr>
            <w:tcW w:w="1706" w:type="dxa"/>
          </w:tcPr>
          <w:p w14:paraId="682746C4" w14:textId="21F1DE88" w:rsidR="00AA324F" w:rsidRDefault="00A37781" w:rsidP="00182C0E">
            <w:pPr>
              <w:jc w:val="center"/>
              <w:rPr>
                <w:rFonts w:ascii="Arial" w:hAnsi="Arial" w:cs="Arial"/>
                <w:sz w:val="24"/>
                <w:szCs w:val="24"/>
              </w:rPr>
            </w:pPr>
            <w:r>
              <w:rPr>
                <w:rFonts w:ascii="Arial" w:hAnsi="Arial" w:cs="Arial"/>
                <w:sz w:val="24"/>
                <w:szCs w:val="24"/>
              </w:rPr>
              <w:t>14</w:t>
            </w:r>
          </w:p>
        </w:tc>
        <w:tc>
          <w:tcPr>
            <w:tcW w:w="1707" w:type="dxa"/>
          </w:tcPr>
          <w:p w14:paraId="45D2C77C" w14:textId="3C9F0164" w:rsidR="00AA324F" w:rsidRDefault="00182C0E" w:rsidP="00182C0E">
            <w:pPr>
              <w:jc w:val="center"/>
              <w:rPr>
                <w:rFonts w:ascii="Arial" w:hAnsi="Arial" w:cs="Arial"/>
                <w:sz w:val="24"/>
                <w:szCs w:val="24"/>
              </w:rPr>
            </w:pPr>
            <w:r>
              <w:rPr>
                <w:rFonts w:ascii="Arial" w:hAnsi="Arial" w:cs="Arial"/>
                <w:sz w:val="24"/>
                <w:szCs w:val="24"/>
              </w:rPr>
              <w:t>4</w:t>
            </w:r>
          </w:p>
        </w:tc>
        <w:tc>
          <w:tcPr>
            <w:tcW w:w="1707" w:type="dxa"/>
          </w:tcPr>
          <w:p w14:paraId="423BCAAC" w14:textId="41C7C548" w:rsidR="00AA324F" w:rsidRDefault="00182C0E" w:rsidP="00182C0E">
            <w:pPr>
              <w:jc w:val="center"/>
              <w:rPr>
                <w:rFonts w:ascii="Arial" w:hAnsi="Arial" w:cs="Arial"/>
                <w:sz w:val="24"/>
                <w:szCs w:val="24"/>
              </w:rPr>
            </w:pPr>
            <w:r>
              <w:rPr>
                <w:rFonts w:ascii="Arial" w:hAnsi="Arial" w:cs="Arial"/>
                <w:sz w:val="24"/>
                <w:szCs w:val="24"/>
              </w:rPr>
              <w:t>2</w:t>
            </w:r>
          </w:p>
        </w:tc>
        <w:tc>
          <w:tcPr>
            <w:tcW w:w="1707" w:type="dxa"/>
          </w:tcPr>
          <w:p w14:paraId="0ADAEE2C" w14:textId="67594A06" w:rsidR="00AA324F" w:rsidRDefault="00182C0E" w:rsidP="00182C0E">
            <w:pPr>
              <w:jc w:val="center"/>
              <w:rPr>
                <w:rFonts w:ascii="Arial" w:hAnsi="Arial" w:cs="Arial"/>
                <w:sz w:val="24"/>
                <w:szCs w:val="24"/>
              </w:rPr>
            </w:pPr>
            <w:r>
              <w:rPr>
                <w:rFonts w:ascii="Arial" w:hAnsi="Arial" w:cs="Arial"/>
                <w:sz w:val="24"/>
                <w:szCs w:val="24"/>
              </w:rPr>
              <w:t>35</w:t>
            </w:r>
          </w:p>
        </w:tc>
      </w:tr>
      <w:tr w:rsidR="00FC22C6" w14:paraId="5DE1FF8E" w14:textId="77777777" w:rsidTr="00495735">
        <w:tc>
          <w:tcPr>
            <w:tcW w:w="1706" w:type="dxa"/>
          </w:tcPr>
          <w:p w14:paraId="1374F684" w14:textId="6010528C" w:rsidR="00FC22C6" w:rsidRPr="00B82C72" w:rsidRDefault="00FC22C6" w:rsidP="0057564B">
            <w:pPr>
              <w:rPr>
                <w:rFonts w:ascii="Arial" w:hAnsi="Arial" w:cs="Arial"/>
                <w:b/>
                <w:sz w:val="24"/>
                <w:szCs w:val="24"/>
              </w:rPr>
            </w:pPr>
            <w:r w:rsidRPr="00B82C72">
              <w:rPr>
                <w:rFonts w:ascii="Arial" w:hAnsi="Arial" w:cs="Arial"/>
                <w:b/>
                <w:sz w:val="24"/>
                <w:szCs w:val="24"/>
              </w:rPr>
              <w:t>Other clicks</w:t>
            </w:r>
          </w:p>
        </w:tc>
        <w:tc>
          <w:tcPr>
            <w:tcW w:w="1706" w:type="dxa"/>
          </w:tcPr>
          <w:p w14:paraId="0921E08D" w14:textId="522DFBE6" w:rsidR="00FC22C6" w:rsidRDefault="00A37781" w:rsidP="00182C0E">
            <w:pPr>
              <w:jc w:val="center"/>
              <w:rPr>
                <w:rFonts w:ascii="Arial" w:hAnsi="Arial" w:cs="Arial"/>
                <w:sz w:val="24"/>
                <w:szCs w:val="24"/>
              </w:rPr>
            </w:pPr>
            <w:r>
              <w:rPr>
                <w:rFonts w:ascii="Arial" w:hAnsi="Arial" w:cs="Arial"/>
                <w:sz w:val="24"/>
                <w:szCs w:val="24"/>
              </w:rPr>
              <w:t>162</w:t>
            </w:r>
          </w:p>
        </w:tc>
        <w:tc>
          <w:tcPr>
            <w:tcW w:w="1707" w:type="dxa"/>
          </w:tcPr>
          <w:p w14:paraId="73B03658" w14:textId="54BDD496" w:rsidR="00FC22C6" w:rsidRDefault="00182C0E" w:rsidP="00182C0E">
            <w:pPr>
              <w:jc w:val="center"/>
              <w:rPr>
                <w:rFonts w:ascii="Arial" w:hAnsi="Arial" w:cs="Arial"/>
                <w:sz w:val="24"/>
                <w:szCs w:val="24"/>
              </w:rPr>
            </w:pPr>
            <w:r>
              <w:rPr>
                <w:rFonts w:ascii="Arial" w:hAnsi="Arial" w:cs="Arial"/>
                <w:sz w:val="24"/>
                <w:szCs w:val="24"/>
              </w:rPr>
              <w:t>290</w:t>
            </w:r>
          </w:p>
        </w:tc>
        <w:tc>
          <w:tcPr>
            <w:tcW w:w="1707" w:type="dxa"/>
          </w:tcPr>
          <w:p w14:paraId="4A21C5DB" w14:textId="76215976" w:rsidR="00FC22C6" w:rsidRDefault="00182C0E" w:rsidP="00182C0E">
            <w:pPr>
              <w:jc w:val="center"/>
              <w:rPr>
                <w:rFonts w:ascii="Arial" w:hAnsi="Arial" w:cs="Arial"/>
                <w:sz w:val="24"/>
                <w:szCs w:val="24"/>
              </w:rPr>
            </w:pPr>
            <w:r>
              <w:rPr>
                <w:rFonts w:ascii="Arial" w:hAnsi="Arial" w:cs="Arial"/>
                <w:sz w:val="24"/>
                <w:szCs w:val="24"/>
              </w:rPr>
              <w:t>670</w:t>
            </w:r>
          </w:p>
        </w:tc>
        <w:tc>
          <w:tcPr>
            <w:tcW w:w="1707" w:type="dxa"/>
          </w:tcPr>
          <w:p w14:paraId="0CB02E04" w14:textId="4EEDDB3D" w:rsidR="00FC22C6" w:rsidRDefault="00182C0E" w:rsidP="00182C0E">
            <w:pPr>
              <w:jc w:val="center"/>
              <w:rPr>
                <w:rFonts w:ascii="Arial" w:hAnsi="Arial" w:cs="Arial"/>
                <w:sz w:val="24"/>
                <w:szCs w:val="24"/>
              </w:rPr>
            </w:pPr>
            <w:r>
              <w:rPr>
                <w:rFonts w:ascii="Arial" w:hAnsi="Arial" w:cs="Arial"/>
                <w:sz w:val="24"/>
                <w:szCs w:val="24"/>
              </w:rPr>
              <w:t>864</w:t>
            </w:r>
          </w:p>
        </w:tc>
      </w:tr>
    </w:tbl>
    <w:p w14:paraId="02C98756" w14:textId="7FAD09F2" w:rsidR="000F43C8" w:rsidRDefault="000F43C8" w:rsidP="00182C0E">
      <w:pPr>
        <w:spacing w:after="0"/>
        <w:rPr>
          <w:rFonts w:ascii="Arial" w:hAnsi="Arial" w:cs="Arial"/>
          <w:sz w:val="24"/>
          <w:szCs w:val="24"/>
        </w:rPr>
      </w:pPr>
    </w:p>
    <w:p w14:paraId="2ACE2130" w14:textId="6FA6F8F0" w:rsidR="0057564B" w:rsidRDefault="00F23D34" w:rsidP="004C61F5">
      <w:pPr>
        <w:spacing w:after="0"/>
        <w:ind w:left="709" w:hanging="709"/>
        <w:rPr>
          <w:rFonts w:ascii="Arial" w:hAnsi="Arial" w:cs="Arial"/>
          <w:sz w:val="24"/>
          <w:szCs w:val="24"/>
        </w:rPr>
      </w:pPr>
      <w:r>
        <w:rPr>
          <w:rFonts w:ascii="Arial" w:hAnsi="Arial" w:cs="Arial"/>
          <w:sz w:val="24"/>
          <w:szCs w:val="24"/>
        </w:rPr>
        <w:t>3.12</w:t>
      </w:r>
      <w:r w:rsidR="004C61F5">
        <w:rPr>
          <w:rFonts w:ascii="Arial" w:hAnsi="Arial" w:cs="Arial"/>
          <w:sz w:val="24"/>
          <w:szCs w:val="24"/>
        </w:rPr>
        <w:tab/>
      </w:r>
      <w:r w:rsidR="00F675BC">
        <w:rPr>
          <w:rFonts w:ascii="Arial" w:hAnsi="Arial" w:cs="Arial"/>
          <w:sz w:val="24"/>
          <w:szCs w:val="24"/>
        </w:rPr>
        <w:t xml:space="preserve">Four </w:t>
      </w:r>
      <w:r w:rsidR="000F43C8" w:rsidRPr="000F43C8">
        <w:rPr>
          <w:rFonts w:ascii="Arial" w:hAnsi="Arial" w:cs="Arial"/>
          <w:sz w:val="24"/>
          <w:szCs w:val="24"/>
        </w:rPr>
        <w:t xml:space="preserve">Tweets were also sent via the council’s Twitter account (@MDC_News) to help raise awareness of the consultation. </w:t>
      </w:r>
      <w:r w:rsidR="00032A6E">
        <w:rPr>
          <w:rFonts w:ascii="Arial" w:hAnsi="Arial" w:cs="Arial"/>
          <w:sz w:val="24"/>
          <w:szCs w:val="24"/>
        </w:rPr>
        <w:t xml:space="preserve">Details about the number of impressions for each </w:t>
      </w:r>
      <w:r w:rsidR="00367467">
        <w:rPr>
          <w:rFonts w:ascii="Arial" w:hAnsi="Arial" w:cs="Arial"/>
          <w:sz w:val="24"/>
          <w:szCs w:val="24"/>
        </w:rPr>
        <w:t xml:space="preserve">of the posts is set out in </w:t>
      </w:r>
      <w:r w:rsidR="00FC22C6">
        <w:rPr>
          <w:rFonts w:ascii="Arial" w:hAnsi="Arial" w:cs="Arial"/>
          <w:sz w:val="24"/>
          <w:szCs w:val="24"/>
        </w:rPr>
        <w:t xml:space="preserve">graph </w:t>
      </w:r>
      <w:r w:rsidR="00367467">
        <w:rPr>
          <w:rFonts w:ascii="Arial" w:hAnsi="Arial" w:cs="Arial"/>
          <w:sz w:val="24"/>
          <w:szCs w:val="24"/>
        </w:rPr>
        <w:t xml:space="preserve">2 </w:t>
      </w:r>
      <w:r w:rsidR="00F633BC">
        <w:rPr>
          <w:rFonts w:ascii="Arial" w:hAnsi="Arial" w:cs="Arial"/>
          <w:sz w:val="24"/>
          <w:szCs w:val="24"/>
        </w:rPr>
        <w:t>on page 8</w:t>
      </w:r>
      <w:r w:rsidR="00E378C3">
        <w:rPr>
          <w:rFonts w:ascii="Arial" w:hAnsi="Arial" w:cs="Arial"/>
          <w:sz w:val="24"/>
          <w:szCs w:val="24"/>
        </w:rPr>
        <w:t xml:space="preserve"> below</w:t>
      </w:r>
      <w:r w:rsidR="0057564B" w:rsidRPr="0057564B">
        <w:rPr>
          <w:rFonts w:ascii="Arial" w:hAnsi="Arial" w:cs="Arial"/>
          <w:sz w:val="24"/>
          <w:szCs w:val="24"/>
        </w:rPr>
        <w:t>.</w:t>
      </w:r>
    </w:p>
    <w:p w14:paraId="54393D56" w14:textId="316EC717" w:rsidR="0057564B" w:rsidRDefault="0057564B" w:rsidP="000F43C8">
      <w:pPr>
        <w:spacing w:after="0"/>
        <w:ind w:left="720" w:hanging="11"/>
        <w:rPr>
          <w:rFonts w:ascii="Arial" w:hAnsi="Arial" w:cs="Arial"/>
          <w:sz w:val="24"/>
          <w:szCs w:val="24"/>
        </w:rPr>
      </w:pPr>
    </w:p>
    <w:p w14:paraId="01D8909B" w14:textId="60498B92" w:rsidR="00032A6E" w:rsidRDefault="00A543F5" w:rsidP="00A543F5">
      <w:pPr>
        <w:spacing w:after="0"/>
        <w:ind w:left="720" w:hanging="11"/>
        <w:jc w:val="center"/>
        <w:rPr>
          <w:rFonts w:ascii="Arial" w:hAnsi="Arial" w:cs="Arial"/>
          <w:sz w:val="24"/>
          <w:szCs w:val="24"/>
        </w:rPr>
      </w:pPr>
      <w:r>
        <w:rPr>
          <w:noProof/>
          <w:lang w:eastAsia="en-GB"/>
        </w:rPr>
        <w:drawing>
          <wp:inline distT="0" distB="0" distL="0" distR="0" wp14:anchorId="007C5875" wp14:editId="3D5A20A6">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2654C58" w14:textId="5CDA9CBD" w:rsidR="00032A6E" w:rsidRDefault="00032A6E" w:rsidP="00A543F5">
      <w:pPr>
        <w:spacing w:after="0"/>
        <w:rPr>
          <w:rFonts w:ascii="Arial" w:hAnsi="Arial" w:cs="Arial"/>
          <w:sz w:val="24"/>
          <w:szCs w:val="24"/>
        </w:rPr>
      </w:pPr>
    </w:p>
    <w:p w14:paraId="02D24C0B" w14:textId="79E5EEE6" w:rsidR="000F43C8" w:rsidRDefault="00F23D34" w:rsidP="004C61F5">
      <w:pPr>
        <w:spacing w:after="0"/>
        <w:ind w:left="709" w:hanging="709"/>
        <w:rPr>
          <w:rFonts w:ascii="Arial" w:hAnsi="Arial" w:cs="Arial"/>
          <w:sz w:val="24"/>
          <w:szCs w:val="24"/>
        </w:rPr>
      </w:pPr>
      <w:r>
        <w:rPr>
          <w:rFonts w:ascii="Arial" w:hAnsi="Arial" w:cs="Arial"/>
          <w:sz w:val="24"/>
          <w:szCs w:val="24"/>
        </w:rPr>
        <w:t>3.13</w:t>
      </w:r>
      <w:r w:rsidR="004C61F5">
        <w:rPr>
          <w:rFonts w:ascii="Arial" w:hAnsi="Arial" w:cs="Arial"/>
          <w:sz w:val="24"/>
          <w:szCs w:val="24"/>
        </w:rPr>
        <w:tab/>
      </w:r>
      <w:r w:rsidR="0057564B">
        <w:rPr>
          <w:rFonts w:ascii="Arial" w:hAnsi="Arial" w:cs="Arial"/>
          <w:sz w:val="24"/>
          <w:szCs w:val="24"/>
        </w:rPr>
        <w:t xml:space="preserve">Some examples of the Facebook and Twitter </w:t>
      </w:r>
      <w:r w:rsidR="00C91046">
        <w:rPr>
          <w:rFonts w:ascii="Arial" w:hAnsi="Arial" w:cs="Arial"/>
          <w:sz w:val="24"/>
          <w:szCs w:val="24"/>
        </w:rPr>
        <w:t>posts c</w:t>
      </w:r>
      <w:r w:rsidR="008856B6">
        <w:rPr>
          <w:rFonts w:ascii="Arial" w:hAnsi="Arial" w:cs="Arial"/>
          <w:sz w:val="24"/>
          <w:szCs w:val="24"/>
        </w:rPr>
        <w:t>an be seen i</w:t>
      </w:r>
      <w:r w:rsidR="00C91046">
        <w:rPr>
          <w:rFonts w:ascii="Arial" w:hAnsi="Arial" w:cs="Arial"/>
          <w:sz w:val="24"/>
          <w:szCs w:val="24"/>
        </w:rPr>
        <w:t xml:space="preserve">n </w:t>
      </w:r>
      <w:r w:rsidR="00F633BC">
        <w:rPr>
          <w:rFonts w:ascii="Arial" w:hAnsi="Arial" w:cs="Arial"/>
          <w:sz w:val="24"/>
          <w:szCs w:val="24"/>
        </w:rPr>
        <w:t>appendix A (</w:t>
      </w:r>
      <w:r w:rsidR="00C91046">
        <w:rPr>
          <w:rFonts w:ascii="Arial" w:hAnsi="Arial" w:cs="Arial"/>
          <w:sz w:val="24"/>
          <w:szCs w:val="24"/>
        </w:rPr>
        <w:t>page</w:t>
      </w:r>
      <w:r w:rsidR="00F633BC">
        <w:rPr>
          <w:rFonts w:ascii="Arial" w:hAnsi="Arial" w:cs="Arial"/>
          <w:sz w:val="24"/>
          <w:szCs w:val="24"/>
        </w:rPr>
        <w:t xml:space="preserve"> 70</w:t>
      </w:r>
      <w:r>
        <w:rPr>
          <w:rFonts w:ascii="Arial" w:hAnsi="Arial" w:cs="Arial"/>
          <w:sz w:val="24"/>
          <w:szCs w:val="24"/>
        </w:rPr>
        <w:t>)</w:t>
      </w:r>
      <w:r w:rsidR="005F2B35">
        <w:rPr>
          <w:rFonts w:ascii="Arial" w:hAnsi="Arial" w:cs="Arial"/>
          <w:sz w:val="24"/>
          <w:szCs w:val="24"/>
        </w:rPr>
        <w:t>.</w:t>
      </w:r>
    </w:p>
    <w:p w14:paraId="2780DB8E" w14:textId="3E0999F9" w:rsidR="002468B0" w:rsidRDefault="002468B0" w:rsidP="0021173D">
      <w:pPr>
        <w:spacing w:after="0"/>
        <w:rPr>
          <w:rFonts w:ascii="Arial" w:hAnsi="Arial" w:cs="Arial"/>
          <w:sz w:val="24"/>
          <w:szCs w:val="24"/>
        </w:rPr>
      </w:pPr>
    </w:p>
    <w:p w14:paraId="6AC83460" w14:textId="743A33EC" w:rsidR="002468B0" w:rsidRDefault="00F854C3" w:rsidP="002468B0">
      <w:pPr>
        <w:spacing w:after="0"/>
        <w:ind w:left="720"/>
        <w:rPr>
          <w:rFonts w:ascii="Arial" w:hAnsi="Arial" w:cs="Arial"/>
          <w:sz w:val="24"/>
          <w:szCs w:val="24"/>
        </w:rPr>
      </w:pPr>
      <w:r w:rsidRPr="00F854C3">
        <w:rPr>
          <w:rFonts w:ascii="Arial" w:hAnsi="Arial" w:cs="Arial"/>
          <w:b/>
          <w:sz w:val="24"/>
          <w:szCs w:val="24"/>
        </w:rPr>
        <w:t>Other Engagement</w:t>
      </w:r>
    </w:p>
    <w:p w14:paraId="77E6C9CF" w14:textId="753DBD72" w:rsidR="00F854C3" w:rsidRDefault="00F854C3" w:rsidP="002468B0">
      <w:pPr>
        <w:spacing w:after="0"/>
        <w:ind w:left="720"/>
        <w:rPr>
          <w:rFonts w:ascii="Arial" w:hAnsi="Arial" w:cs="Arial"/>
          <w:sz w:val="24"/>
          <w:szCs w:val="24"/>
        </w:rPr>
      </w:pPr>
    </w:p>
    <w:p w14:paraId="5C99A391" w14:textId="6BC8AA95" w:rsidR="0084216F" w:rsidRDefault="00F23D34" w:rsidP="004C61F5">
      <w:pPr>
        <w:spacing w:after="0"/>
        <w:ind w:left="720" w:hanging="720"/>
        <w:rPr>
          <w:rFonts w:ascii="Arial" w:hAnsi="Arial" w:cs="Arial"/>
          <w:sz w:val="24"/>
          <w:szCs w:val="24"/>
        </w:rPr>
      </w:pPr>
      <w:r>
        <w:rPr>
          <w:rFonts w:ascii="Arial" w:hAnsi="Arial" w:cs="Arial"/>
          <w:sz w:val="24"/>
          <w:szCs w:val="24"/>
        </w:rPr>
        <w:t>3.14</w:t>
      </w:r>
      <w:r w:rsidR="004C61F5">
        <w:rPr>
          <w:rFonts w:ascii="Arial" w:hAnsi="Arial" w:cs="Arial"/>
          <w:sz w:val="24"/>
          <w:szCs w:val="24"/>
        </w:rPr>
        <w:tab/>
      </w:r>
      <w:r w:rsidR="0084216F">
        <w:rPr>
          <w:rFonts w:ascii="Arial" w:hAnsi="Arial" w:cs="Arial"/>
          <w:sz w:val="24"/>
          <w:szCs w:val="24"/>
        </w:rPr>
        <w:t>To help raise awareness of the consultation within the district council, information was included as part of the regular em</w:t>
      </w:r>
      <w:r w:rsidR="0097552D">
        <w:rPr>
          <w:rFonts w:ascii="Arial" w:hAnsi="Arial" w:cs="Arial"/>
          <w:sz w:val="24"/>
          <w:szCs w:val="24"/>
        </w:rPr>
        <w:t xml:space="preserve">ail updates that are circulated to staff.  </w:t>
      </w:r>
      <w:r w:rsidR="001E0DFB">
        <w:rPr>
          <w:rFonts w:ascii="Arial" w:hAnsi="Arial" w:cs="Arial"/>
          <w:sz w:val="24"/>
          <w:szCs w:val="24"/>
        </w:rPr>
        <w:t>E</w:t>
      </w:r>
      <w:r w:rsidR="00E26321">
        <w:rPr>
          <w:rFonts w:ascii="Arial" w:hAnsi="Arial" w:cs="Arial"/>
          <w:sz w:val="24"/>
          <w:szCs w:val="24"/>
        </w:rPr>
        <w:t>xample</w:t>
      </w:r>
      <w:r w:rsidR="001E0DFB">
        <w:rPr>
          <w:rFonts w:ascii="Arial" w:hAnsi="Arial" w:cs="Arial"/>
          <w:sz w:val="24"/>
          <w:szCs w:val="24"/>
        </w:rPr>
        <w:t>s</w:t>
      </w:r>
      <w:r w:rsidR="0097552D">
        <w:rPr>
          <w:rFonts w:ascii="Arial" w:hAnsi="Arial" w:cs="Arial"/>
          <w:sz w:val="24"/>
          <w:szCs w:val="24"/>
        </w:rPr>
        <w:t xml:space="preserve"> of t</w:t>
      </w:r>
      <w:r w:rsidR="001E0DFB">
        <w:rPr>
          <w:rFonts w:ascii="Arial" w:hAnsi="Arial" w:cs="Arial"/>
          <w:sz w:val="24"/>
          <w:szCs w:val="24"/>
        </w:rPr>
        <w:t>he</w:t>
      </w:r>
      <w:r w:rsidR="00E26321">
        <w:rPr>
          <w:rFonts w:ascii="Arial" w:hAnsi="Arial" w:cs="Arial"/>
          <w:sz w:val="24"/>
          <w:szCs w:val="24"/>
        </w:rPr>
        <w:t>s</w:t>
      </w:r>
      <w:r w:rsidR="001E0DFB">
        <w:rPr>
          <w:rFonts w:ascii="Arial" w:hAnsi="Arial" w:cs="Arial"/>
          <w:sz w:val="24"/>
          <w:szCs w:val="24"/>
        </w:rPr>
        <w:t>e</w:t>
      </w:r>
      <w:r>
        <w:rPr>
          <w:rFonts w:ascii="Arial" w:hAnsi="Arial" w:cs="Arial"/>
          <w:sz w:val="24"/>
          <w:szCs w:val="24"/>
        </w:rPr>
        <w:t xml:space="preserve"> can be seen i</w:t>
      </w:r>
      <w:r w:rsidR="001E0DFB">
        <w:rPr>
          <w:rFonts w:ascii="Arial" w:hAnsi="Arial" w:cs="Arial"/>
          <w:sz w:val="24"/>
          <w:szCs w:val="24"/>
        </w:rPr>
        <w:t xml:space="preserve">n </w:t>
      </w:r>
      <w:r>
        <w:rPr>
          <w:rFonts w:ascii="Arial" w:hAnsi="Arial" w:cs="Arial"/>
          <w:sz w:val="24"/>
          <w:szCs w:val="24"/>
        </w:rPr>
        <w:t>appendix A (</w:t>
      </w:r>
      <w:r w:rsidR="001E0DFB">
        <w:rPr>
          <w:rFonts w:ascii="Arial" w:hAnsi="Arial" w:cs="Arial"/>
          <w:sz w:val="24"/>
          <w:szCs w:val="24"/>
        </w:rPr>
        <w:t>page</w:t>
      </w:r>
      <w:r w:rsidR="00F633BC">
        <w:rPr>
          <w:rFonts w:ascii="Arial" w:hAnsi="Arial" w:cs="Arial"/>
          <w:sz w:val="24"/>
          <w:szCs w:val="24"/>
        </w:rPr>
        <w:t xml:space="preserve"> 71</w:t>
      </w:r>
      <w:r w:rsidR="00272557">
        <w:rPr>
          <w:rFonts w:ascii="Arial" w:hAnsi="Arial" w:cs="Arial"/>
          <w:sz w:val="24"/>
          <w:szCs w:val="24"/>
        </w:rPr>
        <w:t>)</w:t>
      </w:r>
      <w:r w:rsidR="00E26321">
        <w:rPr>
          <w:rFonts w:ascii="Arial" w:hAnsi="Arial" w:cs="Arial"/>
          <w:sz w:val="24"/>
          <w:szCs w:val="24"/>
        </w:rPr>
        <w:t>.</w:t>
      </w:r>
      <w:r w:rsidR="0097552D">
        <w:rPr>
          <w:rFonts w:ascii="Arial" w:hAnsi="Arial" w:cs="Arial"/>
          <w:sz w:val="24"/>
          <w:szCs w:val="24"/>
        </w:rPr>
        <w:t xml:space="preserve"> </w:t>
      </w:r>
    </w:p>
    <w:p w14:paraId="58E24A24" w14:textId="77777777" w:rsidR="0084216F" w:rsidRDefault="0084216F" w:rsidP="002468B0">
      <w:pPr>
        <w:spacing w:after="0"/>
        <w:ind w:left="720"/>
        <w:rPr>
          <w:rFonts w:ascii="Arial" w:hAnsi="Arial" w:cs="Arial"/>
          <w:sz w:val="24"/>
          <w:szCs w:val="24"/>
        </w:rPr>
      </w:pPr>
    </w:p>
    <w:p w14:paraId="7FF96F48" w14:textId="01D96493" w:rsidR="002468B0" w:rsidRDefault="00F23D34" w:rsidP="004C61F5">
      <w:pPr>
        <w:spacing w:after="0"/>
        <w:ind w:left="720" w:hanging="720"/>
        <w:rPr>
          <w:rFonts w:ascii="Arial" w:hAnsi="Arial" w:cs="Arial"/>
          <w:sz w:val="24"/>
          <w:szCs w:val="24"/>
        </w:rPr>
      </w:pPr>
      <w:r>
        <w:rPr>
          <w:rFonts w:ascii="Arial" w:hAnsi="Arial" w:cs="Arial"/>
          <w:sz w:val="24"/>
          <w:szCs w:val="24"/>
        </w:rPr>
        <w:t>3.15</w:t>
      </w:r>
      <w:r w:rsidR="004C61F5">
        <w:rPr>
          <w:rFonts w:ascii="Arial" w:hAnsi="Arial" w:cs="Arial"/>
          <w:sz w:val="24"/>
          <w:szCs w:val="24"/>
        </w:rPr>
        <w:tab/>
      </w:r>
      <w:r w:rsidR="00F854C3">
        <w:rPr>
          <w:rFonts w:ascii="Arial" w:hAnsi="Arial" w:cs="Arial"/>
          <w:sz w:val="24"/>
          <w:szCs w:val="24"/>
        </w:rPr>
        <w:t xml:space="preserve">In addition to </w:t>
      </w:r>
      <w:r w:rsidR="0097552D">
        <w:rPr>
          <w:rFonts w:ascii="Arial" w:hAnsi="Arial" w:cs="Arial"/>
          <w:sz w:val="24"/>
          <w:szCs w:val="24"/>
        </w:rPr>
        <w:t xml:space="preserve">all of </w:t>
      </w:r>
      <w:r w:rsidR="00F854C3">
        <w:rPr>
          <w:rFonts w:ascii="Arial" w:hAnsi="Arial" w:cs="Arial"/>
          <w:sz w:val="24"/>
          <w:szCs w:val="24"/>
        </w:rPr>
        <w:t>the above</w:t>
      </w:r>
      <w:r w:rsidR="0097552D">
        <w:rPr>
          <w:rFonts w:ascii="Arial" w:hAnsi="Arial" w:cs="Arial"/>
          <w:sz w:val="24"/>
          <w:szCs w:val="24"/>
        </w:rPr>
        <w:t>,</w:t>
      </w:r>
      <w:r w:rsidR="00F854C3">
        <w:rPr>
          <w:rFonts w:ascii="Arial" w:hAnsi="Arial" w:cs="Arial"/>
          <w:sz w:val="24"/>
          <w:szCs w:val="24"/>
        </w:rPr>
        <w:t xml:space="preserve"> some specific, more targeted engagement was undertaken.</w:t>
      </w:r>
      <w:r w:rsidR="0097552D">
        <w:rPr>
          <w:rFonts w:ascii="Arial" w:hAnsi="Arial" w:cs="Arial"/>
          <w:sz w:val="24"/>
          <w:szCs w:val="24"/>
        </w:rPr>
        <w:t xml:space="preserve">  Firstly, </w:t>
      </w:r>
      <w:r w:rsidR="0087671F">
        <w:rPr>
          <w:rFonts w:ascii="Arial" w:hAnsi="Arial" w:cs="Arial"/>
          <w:sz w:val="24"/>
          <w:szCs w:val="24"/>
        </w:rPr>
        <w:t xml:space="preserve">an </w:t>
      </w:r>
      <w:r w:rsidR="0097552D">
        <w:rPr>
          <w:rFonts w:ascii="Arial" w:hAnsi="Arial" w:cs="Arial"/>
          <w:sz w:val="24"/>
          <w:szCs w:val="24"/>
        </w:rPr>
        <w:t>individual m</w:t>
      </w:r>
      <w:r w:rsidR="0087671F">
        <w:rPr>
          <w:rFonts w:ascii="Arial" w:hAnsi="Arial" w:cs="Arial"/>
          <w:sz w:val="24"/>
          <w:szCs w:val="24"/>
        </w:rPr>
        <w:t>eeting</w:t>
      </w:r>
      <w:r w:rsidR="0097552D">
        <w:rPr>
          <w:rFonts w:ascii="Arial" w:hAnsi="Arial" w:cs="Arial"/>
          <w:sz w:val="24"/>
          <w:szCs w:val="24"/>
        </w:rPr>
        <w:t xml:space="preserve"> </w:t>
      </w:r>
      <w:r w:rsidR="0087671F">
        <w:rPr>
          <w:rFonts w:ascii="Arial" w:hAnsi="Arial" w:cs="Arial"/>
          <w:sz w:val="24"/>
          <w:szCs w:val="24"/>
        </w:rPr>
        <w:t>was</w:t>
      </w:r>
      <w:r w:rsidR="00B90DBF">
        <w:rPr>
          <w:rFonts w:ascii="Arial" w:hAnsi="Arial" w:cs="Arial"/>
          <w:sz w:val="24"/>
          <w:szCs w:val="24"/>
        </w:rPr>
        <w:t xml:space="preserve"> held with </w:t>
      </w:r>
      <w:r w:rsidR="0087671F" w:rsidRPr="0087671F">
        <w:rPr>
          <w:rFonts w:ascii="Arial" w:hAnsi="Arial" w:cs="Arial"/>
          <w:sz w:val="24"/>
          <w:szCs w:val="24"/>
        </w:rPr>
        <w:t>NHS Nottingham and Nottinghamshire C</w:t>
      </w:r>
      <w:r w:rsidR="0087671F">
        <w:rPr>
          <w:rFonts w:ascii="Arial" w:hAnsi="Arial" w:cs="Arial"/>
          <w:sz w:val="24"/>
          <w:szCs w:val="24"/>
        </w:rPr>
        <w:t xml:space="preserve">linical </w:t>
      </w:r>
      <w:r w:rsidR="0087671F" w:rsidRPr="0087671F">
        <w:rPr>
          <w:rFonts w:ascii="Arial" w:hAnsi="Arial" w:cs="Arial"/>
          <w:sz w:val="24"/>
          <w:szCs w:val="24"/>
        </w:rPr>
        <w:t>C</w:t>
      </w:r>
      <w:r w:rsidR="0087671F">
        <w:rPr>
          <w:rFonts w:ascii="Arial" w:hAnsi="Arial" w:cs="Arial"/>
          <w:sz w:val="24"/>
          <w:szCs w:val="24"/>
        </w:rPr>
        <w:t>ommissioning Group (CCG) to discuss the district councils proposed approach to planning obligations and the content of the section of the SPD that covers obligations for health infrast</w:t>
      </w:r>
      <w:r w:rsidR="00DA33F0">
        <w:rPr>
          <w:rFonts w:ascii="Arial" w:hAnsi="Arial" w:cs="Arial"/>
          <w:sz w:val="24"/>
          <w:szCs w:val="24"/>
        </w:rPr>
        <w:t>ructure.  A</w:t>
      </w:r>
      <w:r w:rsidR="0087671F">
        <w:rPr>
          <w:rFonts w:ascii="Arial" w:hAnsi="Arial" w:cs="Arial"/>
          <w:sz w:val="24"/>
          <w:szCs w:val="24"/>
        </w:rPr>
        <w:t xml:space="preserve"> meeting with colleagues from Nottinghamshire County Council</w:t>
      </w:r>
      <w:r w:rsidR="00DA33F0">
        <w:rPr>
          <w:rFonts w:ascii="Arial" w:hAnsi="Arial" w:cs="Arial"/>
          <w:sz w:val="24"/>
          <w:szCs w:val="24"/>
        </w:rPr>
        <w:t xml:space="preserve"> followed this</w:t>
      </w:r>
      <w:r w:rsidR="0087671F">
        <w:rPr>
          <w:rFonts w:ascii="Arial" w:hAnsi="Arial" w:cs="Arial"/>
          <w:sz w:val="24"/>
          <w:szCs w:val="24"/>
        </w:rPr>
        <w:t>, the purpose of which was to discuss the proposed approach to planning obligations, in particular how the SPD deals with those planning obligations which may be sought by the county council and which are set out in its Developer Contributions Strategy</w:t>
      </w:r>
      <w:r w:rsidR="001B0DED">
        <w:rPr>
          <w:rStyle w:val="FootnoteReference"/>
          <w:rFonts w:ascii="Arial" w:hAnsi="Arial" w:cs="Arial"/>
          <w:sz w:val="24"/>
          <w:szCs w:val="24"/>
        </w:rPr>
        <w:footnoteReference w:id="4"/>
      </w:r>
      <w:r w:rsidR="0087671F">
        <w:rPr>
          <w:rFonts w:ascii="Arial" w:hAnsi="Arial" w:cs="Arial"/>
          <w:sz w:val="24"/>
          <w:szCs w:val="24"/>
        </w:rPr>
        <w:t xml:space="preserve"> </w:t>
      </w:r>
    </w:p>
    <w:p w14:paraId="62B78D41" w14:textId="36B2EA27" w:rsidR="001B0DED" w:rsidRDefault="001B0DED" w:rsidP="0084216F">
      <w:pPr>
        <w:spacing w:after="0"/>
        <w:ind w:left="720"/>
        <w:rPr>
          <w:rFonts w:ascii="Arial" w:hAnsi="Arial" w:cs="Arial"/>
          <w:sz w:val="24"/>
          <w:szCs w:val="24"/>
        </w:rPr>
      </w:pPr>
    </w:p>
    <w:p w14:paraId="3D2D67AF" w14:textId="054A9898" w:rsidR="001B0DED" w:rsidRDefault="00F23D34" w:rsidP="004C61F5">
      <w:pPr>
        <w:spacing w:after="0"/>
        <w:ind w:left="720" w:hanging="720"/>
        <w:rPr>
          <w:rFonts w:ascii="Arial" w:hAnsi="Arial" w:cs="Arial"/>
          <w:sz w:val="24"/>
          <w:szCs w:val="24"/>
        </w:rPr>
      </w:pPr>
      <w:r>
        <w:rPr>
          <w:rFonts w:ascii="Arial" w:hAnsi="Arial" w:cs="Arial"/>
          <w:sz w:val="24"/>
          <w:szCs w:val="24"/>
        </w:rPr>
        <w:t>3.16</w:t>
      </w:r>
      <w:r w:rsidR="004C61F5">
        <w:rPr>
          <w:rFonts w:ascii="Arial" w:hAnsi="Arial" w:cs="Arial"/>
          <w:sz w:val="24"/>
          <w:szCs w:val="24"/>
        </w:rPr>
        <w:tab/>
      </w:r>
      <w:r w:rsidR="001B0DED">
        <w:rPr>
          <w:rFonts w:ascii="Arial" w:hAnsi="Arial" w:cs="Arial"/>
          <w:sz w:val="24"/>
          <w:szCs w:val="24"/>
        </w:rPr>
        <w:t xml:space="preserve">Finally, </w:t>
      </w:r>
      <w:r w:rsidR="009B00CD">
        <w:rPr>
          <w:rFonts w:ascii="Arial" w:hAnsi="Arial" w:cs="Arial"/>
          <w:sz w:val="24"/>
          <w:szCs w:val="24"/>
        </w:rPr>
        <w:t xml:space="preserve">of the 2,764 people and organisations referred to in paragraph 3.4 above, </w:t>
      </w:r>
      <w:r w:rsidR="001B0DED">
        <w:rPr>
          <w:rFonts w:ascii="Arial" w:hAnsi="Arial" w:cs="Arial"/>
          <w:sz w:val="24"/>
          <w:szCs w:val="24"/>
        </w:rPr>
        <w:t xml:space="preserve">emails were sent to those people </w:t>
      </w:r>
      <w:r w:rsidR="009B00CD">
        <w:rPr>
          <w:rFonts w:ascii="Arial" w:hAnsi="Arial" w:cs="Arial"/>
          <w:sz w:val="24"/>
          <w:szCs w:val="24"/>
        </w:rPr>
        <w:t>and organisations who are on the district council’s</w:t>
      </w:r>
      <w:r w:rsidR="001B0DED">
        <w:rPr>
          <w:rFonts w:ascii="Arial" w:hAnsi="Arial" w:cs="Arial"/>
          <w:sz w:val="24"/>
          <w:szCs w:val="24"/>
        </w:rPr>
        <w:t xml:space="preserve"> Developers Forum mailing list (135 recipients) inviting them to one of two workshop</w:t>
      </w:r>
      <w:r w:rsidR="00272557">
        <w:rPr>
          <w:rFonts w:ascii="Arial" w:hAnsi="Arial" w:cs="Arial"/>
          <w:sz w:val="24"/>
          <w:szCs w:val="24"/>
        </w:rPr>
        <w:t>s</w:t>
      </w:r>
      <w:r w:rsidR="001B0DED">
        <w:rPr>
          <w:rFonts w:ascii="Arial" w:hAnsi="Arial" w:cs="Arial"/>
          <w:sz w:val="24"/>
          <w:szCs w:val="24"/>
        </w:rPr>
        <w:t xml:space="preserve"> about the SPD which were being held on the 9 and 15 Februa</w:t>
      </w:r>
      <w:r w:rsidR="001E0DFB">
        <w:rPr>
          <w:rFonts w:ascii="Arial" w:hAnsi="Arial" w:cs="Arial"/>
          <w:sz w:val="24"/>
          <w:szCs w:val="24"/>
        </w:rPr>
        <w:t xml:space="preserve">ry.  An example of this email can be viewed </w:t>
      </w:r>
      <w:r>
        <w:rPr>
          <w:rFonts w:ascii="Arial" w:hAnsi="Arial" w:cs="Arial"/>
          <w:sz w:val="24"/>
          <w:szCs w:val="24"/>
        </w:rPr>
        <w:t xml:space="preserve">in </w:t>
      </w:r>
      <w:r w:rsidR="005F2B35">
        <w:rPr>
          <w:rFonts w:ascii="Arial" w:hAnsi="Arial" w:cs="Arial"/>
          <w:sz w:val="24"/>
          <w:szCs w:val="24"/>
        </w:rPr>
        <w:t>appendix A</w:t>
      </w:r>
      <w:r w:rsidR="001E0DFB">
        <w:rPr>
          <w:rFonts w:ascii="Arial" w:hAnsi="Arial" w:cs="Arial"/>
          <w:sz w:val="24"/>
          <w:szCs w:val="24"/>
        </w:rPr>
        <w:t xml:space="preserve"> (page </w:t>
      </w:r>
      <w:r w:rsidR="00F633BC">
        <w:rPr>
          <w:rFonts w:ascii="Arial" w:hAnsi="Arial" w:cs="Arial"/>
          <w:sz w:val="24"/>
          <w:szCs w:val="24"/>
        </w:rPr>
        <w:t>72</w:t>
      </w:r>
      <w:r w:rsidR="001E0DFB">
        <w:rPr>
          <w:rFonts w:ascii="Arial" w:hAnsi="Arial" w:cs="Arial"/>
          <w:sz w:val="24"/>
          <w:szCs w:val="24"/>
        </w:rPr>
        <w:t>)</w:t>
      </w:r>
      <w:r w:rsidR="005F2B35">
        <w:rPr>
          <w:rFonts w:ascii="Arial" w:hAnsi="Arial" w:cs="Arial"/>
          <w:sz w:val="24"/>
          <w:szCs w:val="24"/>
        </w:rPr>
        <w:t>.</w:t>
      </w:r>
      <w:r w:rsidR="001B0DED">
        <w:rPr>
          <w:rFonts w:ascii="Arial" w:hAnsi="Arial" w:cs="Arial"/>
          <w:sz w:val="24"/>
          <w:szCs w:val="24"/>
        </w:rPr>
        <w:t xml:space="preserve">  Unfortunately, the take up for this was very disappointing with only one organisation </w:t>
      </w:r>
      <w:r w:rsidR="005F06A8">
        <w:rPr>
          <w:rFonts w:ascii="Arial" w:hAnsi="Arial" w:cs="Arial"/>
          <w:sz w:val="24"/>
          <w:szCs w:val="24"/>
        </w:rPr>
        <w:t>replying to confirm that they would like to attend.  Despite this, officers from the district council’s Planning Policy and Development Management teams still went ahead with the event.  This gave the district council the opportunity to run through a presentation about the various aspects of the SPD and the organisation who attended was able to ask questions that they had about the document.</w:t>
      </w:r>
      <w:r w:rsidR="001B0DED">
        <w:rPr>
          <w:rFonts w:ascii="Arial" w:hAnsi="Arial" w:cs="Arial"/>
          <w:sz w:val="24"/>
          <w:szCs w:val="24"/>
        </w:rPr>
        <w:t xml:space="preserve">  </w:t>
      </w:r>
    </w:p>
    <w:p w14:paraId="29DD50AF" w14:textId="15474242" w:rsidR="001B0DED" w:rsidRDefault="001B0DED" w:rsidP="001B0DED">
      <w:pPr>
        <w:spacing w:after="0"/>
        <w:ind w:left="720"/>
        <w:rPr>
          <w:rFonts w:ascii="Arial" w:hAnsi="Arial" w:cs="Arial"/>
          <w:sz w:val="24"/>
          <w:szCs w:val="24"/>
        </w:rPr>
      </w:pPr>
    </w:p>
    <w:p w14:paraId="69C59B7E" w14:textId="5CEB0F7B" w:rsidR="000356C4" w:rsidRDefault="000356C4" w:rsidP="001B0DED">
      <w:pPr>
        <w:spacing w:after="0"/>
        <w:ind w:left="720"/>
        <w:rPr>
          <w:rFonts w:ascii="Arial" w:hAnsi="Arial" w:cs="Arial"/>
          <w:sz w:val="24"/>
          <w:szCs w:val="24"/>
        </w:rPr>
      </w:pPr>
    </w:p>
    <w:p w14:paraId="40BDD24D" w14:textId="4D39AE09" w:rsidR="000356C4" w:rsidRDefault="000356C4" w:rsidP="001B0DED">
      <w:pPr>
        <w:spacing w:after="0"/>
        <w:ind w:left="720"/>
        <w:rPr>
          <w:rFonts w:ascii="Arial" w:hAnsi="Arial" w:cs="Arial"/>
          <w:sz w:val="24"/>
          <w:szCs w:val="24"/>
        </w:rPr>
      </w:pPr>
    </w:p>
    <w:p w14:paraId="38D675D9" w14:textId="1673D2DC" w:rsidR="000356C4" w:rsidRDefault="000356C4" w:rsidP="001B0DED">
      <w:pPr>
        <w:spacing w:after="0"/>
        <w:ind w:left="720"/>
        <w:rPr>
          <w:rFonts w:ascii="Arial" w:hAnsi="Arial" w:cs="Arial"/>
          <w:sz w:val="24"/>
          <w:szCs w:val="24"/>
        </w:rPr>
      </w:pPr>
    </w:p>
    <w:p w14:paraId="746D1145" w14:textId="173C6B9F" w:rsidR="000356C4" w:rsidRDefault="000356C4" w:rsidP="001B0DED">
      <w:pPr>
        <w:spacing w:after="0"/>
        <w:ind w:left="720"/>
        <w:rPr>
          <w:rFonts w:ascii="Arial" w:hAnsi="Arial" w:cs="Arial"/>
          <w:sz w:val="24"/>
          <w:szCs w:val="24"/>
        </w:rPr>
      </w:pPr>
    </w:p>
    <w:p w14:paraId="03F96771" w14:textId="120201C4" w:rsidR="000356C4" w:rsidRDefault="000356C4" w:rsidP="001B0DED">
      <w:pPr>
        <w:spacing w:after="0"/>
        <w:ind w:left="720"/>
        <w:rPr>
          <w:rFonts w:ascii="Arial" w:hAnsi="Arial" w:cs="Arial"/>
          <w:sz w:val="24"/>
          <w:szCs w:val="24"/>
        </w:rPr>
      </w:pPr>
    </w:p>
    <w:p w14:paraId="720A7A04" w14:textId="16F7E60A" w:rsidR="000356C4" w:rsidRDefault="000356C4" w:rsidP="001B0DED">
      <w:pPr>
        <w:spacing w:after="0"/>
        <w:ind w:left="720"/>
        <w:rPr>
          <w:rFonts w:ascii="Arial" w:hAnsi="Arial" w:cs="Arial"/>
          <w:sz w:val="24"/>
          <w:szCs w:val="24"/>
        </w:rPr>
      </w:pPr>
    </w:p>
    <w:p w14:paraId="3F40C767" w14:textId="332E95FB" w:rsidR="000356C4" w:rsidRDefault="000356C4" w:rsidP="001B0DED">
      <w:pPr>
        <w:spacing w:after="0"/>
        <w:ind w:left="720"/>
        <w:rPr>
          <w:rFonts w:ascii="Arial" w:hAnsi="Arial" w:cs="Arial"/>
          <w:sz w:val="24"/>
          <w:szCs w:val="24"/>
        </w:rPr>
      </w:pPr>
    </w:p>
    <w:p w14:paraId="1D3C96AD" w14:textId="386D322E" w:rsidR="000356C4" w:rsidRDefault="000356C4" w:rsidP="001B0DED">
      <w:pPr>
        <w:spacing w:after="0"/>
        <w:ind w:left="720"/>
        <w:rPr>
          <w:rFonts w:ascii="Arial" w:hAnsi="Arial" w:cs="Arial"/>
          <w:sz w:val="24"/>
          <w:szCs w:val="24"/>
        </w:rPr>
      </w:pPr>
    </w:p>
    <w:p w14:paraId="502AE58D" w14:textId="18B54012" w:rsidR="000356C4" w:rsidRDefault="000356C4" w:rsidP="001B0DED">
      <w:pPr>
        <w:spacing w:after="0"/>
        <w:ind w:left="720"/>
        <w:rPr>
          <w:rFonts w:ascii="Arial" w:hAnsi="Arial" w:cs="Arial"/>
          <w:sz w:val="24"/>
          <w:szCs w:val="24"/>
        </w:rPr>
      </w:pPr>
    </w:p>
    <w:p w14:paraId="7C67B0F3" w14:textId="30FC663F" w:rsidR="000356C4" w:rsidRDefault="000356C4" w:rsidP="001B0DED">
      <w:pPr>
        <w:spacing w:after="0"/>
        <w:ind w:left="720"/>
        <w:rPr>
          <w:rFonts w:ascii="Arial" w:hAnsi="Arial" w:cs="Arial"/>
          <w:sz w:val="24"/>
          <w:szCs w:val="24"/>
        </w:rPr>
      </w:pPr>
    </w:p>
    <w:p w14:paraId="5DEB3E0D" w14:textId="24B85749" w:rsidR="000356C4" w:rsidRDefault="000356C4" w:rsidP="001B0DED">
      <w:pPr>
        <w:spacing w:after="0"/>
        <w:ind w:left="720"/>
        <w:rPr>
          <w:rFonts w:ascii="Arial" w:hAnsi="Arial" w:cs="Arial"/>
          <w:sz w:val="24"/>
          <w:szCs w:val="24"/>
        </w:rPr>
      </w:pPr>
    </w:p>
    <w:p w14:paraId="4EF947D6" w14:textId="4C45BF0C" w:rsidR="000356C4" w:rsidRDefault="000356C4" w:rsidP="001B0DED">
      <w:pPr>
        <w:spacing w:after="0"/>
        <w:ind w:left="720"/>
        <w:rPr>
          <w:rFonts w:ascii="Arial" w:hAnsi="Arial" w:cs="Arial"/>
          <w:sz w:val="24"/>
          <w:szCs w:val="24"/>
        </w:rPr>
      </w:pPr>
    </w:p>
    <w:p w14:paraId="2ABF1530" w14:textId="7F9CA681" w:rsidR="000356C4" w:rsidRDefault="000356C4" w:rsidP="001B0DED">
      <w:pPr>
        <w:spacing w:after="0"/>
        <w:ind w:left="720"/>
        <w:rPr>
          <w:rFonts w:ascii="Arial" w:hAnsi="Arial" w:cs="Arial"/>
          <w:sz w:val="24"/>
          <w:szCs w:val="24"/>
        </w:rPr>
      </w:pPr>
    </w:p>
    <w:p w14:paraId="37AC9B6C" w14:textId="73D3621C" w:rsidR="000356C4" w:rsidRDefault="000356C4" w:rsidP="001B0DED">
      <w:pPr>
        <w:spacing w:after="0"/>
        <w:ind w:left="720"/>
        <w:rPr>
          <w:rFonts w:ascii="Arial" w:hAnsi="Arial" w:cs="Arial"/>
          <w:sz w:val="24"/>
          <w:szCs w:val="24"/>
        </w:rPr>
      </w:pPr>
    </w:p>
    <w:p w14:paraId="0F67D13F" w14:textId="1CD32825" w:rsidR="000356C4" w:rsidRDefault="000356C4" w:rsidP="001B0DED">
      <w:pPr>
        <w:spacing w:after="0"/>
        <w:ind w:left="720"/>
        <w:rPr>
          <w:rFonts w:ascii="Arial" w:hAnsi="Arial" w:cs="Arial"/>
          <w:sz w:val="24"/>
          <w:szCs w:val="24"/>
        </w:rPr>
      </w:pPr>
    </w:p>
    <w:p w14:paraId="6BB7C724" w14:textId="045F96A9" w:rsidR="000356C4" w:rsidRDefault="000356C4" w:rsidP="001B0DED">
      <w:pPr>
        <w:spacing w:after="0"/>
        <w:ind w:left="720"/>
        <w:rPr>
          <w:rFonts w:ascii="Arial" w:hAnsi="Arial" w:cs="Arial"/>
          <w:sz w:val="24"/>
          <w:szCs w:val="24"/>
        </w:rPr>
      </w:pPr>
    </w:p>
    <w:p w14:paraId="62237821" w14:textId="05C486AC" w:rsidR="000356C4" w:rsidRDefault="000356C4" w:rsidP="001B0DED">
      <w:pPr>
        <w:spacing w:after="0"/>
        <w:ind w:left="720"/>
        <w:rPr>
          <w:rFonts w:ascii="Arial" w:hAnsi="Arial" w:cs="Arial"/>
          <w:sz w:val="24"/>
          <w:szCs w:val="24"/>
        </w:rPr>
      </w:pPr>
    </w:p>
    <w:p w14:paraId="5F6F318D" w14:textId="47CCC97C" w:rsidR="000356C4" w:rsidRDefault="000356C4" w:rsidP="001B0DED">
      <w:pPr>
        <w:spacing w:after="0"/>
        <w:ind w:left="720"/>
        <w:rPr>
          <w:rFonts w:ascii="Arial" w:hAnsi="Arial" w:cs="Arial"/>
          <w:sz w:val="24"/>
          <w:szCs w:val="24"/>
        </w:rPr>
      </w:pPr>
    </w:p>
    <w:p w14:paraId="165A7D08" w14:textId="287B4D5C" w:rsidR="000356C4" w:rsidRDefault="000356C4" w:rsidP="001B0DED">
      <w:pPr>
        <w:spacing w:after="0"/>
        <w:ind w:left="720"/>
        <w:rPr>
          <w:rFonts w:ascii="Arial" w:hAnsi="Arial" w:cs="Arial"/>
          <w:sz w:val="24"/>
          <w:szCs w:val="24"/>
        </w:rPr>
      </w:pPr>
    </w:p>
    <w:p w14:paraId="1D5397C5" w14:textId="2AF20FC6" w:rsidR="000356C4" w:rsidRDefault="000356C4" w:rsidP="001B0DED">
      <w:pPr>
        <w:spacing w:after="0"/>
        <w:ind w:left="720"/>
        <w:rPr>
          <w:rFonts w:ascii="Arial" w:hAnsi="Arial" w:cs="Arial"/>
          <w:sz w:val="24"/>
          <w:szCs w:val="24"/>
        </w:rPr>
      </w:pPr>
    </w:p>
    <w:p w14:paraId="2353E30B" w14:textId="6439D4BE" w:rsidR="000356C4" w:rsidRDefault="000356C4" w:rsidP="001B0DED">
      <w:pPr>
        <w:spacing w:after="0"/>
        <w:ind w:left="720"/>
        <w:rPr>
          <w:rFonts w:ascii="Arial" w:hAnsi="Arial" w:cs="Arial"/>
          <w:sz w:val="24"/>
          <w:szCs w:val="24"/>
        </w:rPr>
      </w:pPr>
    </w:p>
    <w:p w14:paraId="19A35C43" w14:textId="2B1724A6" w:rsidR="000356C4" w:rsidRDefault="000356C4" w:rsidP="001B0DED">
      <w:pPr>
        <w:spacing w:after="0"/>
        <w:ind w:left="720"/>
        <w:rPr>
          <w:rFonts w:ascii="Arial" w:hAnsi="Arial" w:cs="Arial"/>
          <w:sz w:val="24"/>
          <w:szCs w:val="24"/>
        </w:rPr>
      </w:pPr>
    </w:p>
    <w:p w14:paraId="31E5B186" w14:textId="53D82484" w:rsidR="000356C4" w:rsidRDefault="000356C4" w:rsidP="001B0DED">
      <w:pPr>
        <w:spacing w:after="0"/>
        <w:ind w:left="720"/>
        <w:rPr>
          <w:rFonts w:ascii="Arial" w:hAnsi="Arial" w:cs="Arial"/>
          <w:sz w:val="24"/>
          <w:szCs w:val="24"/>
        </w:rPr>
      </w:pPr>
    </w:p>
    <w:p w14:paraId="25FDB6B1" w14:textId="11567CDF" w:rsidR="000356C4" w:rsidRDefault="000356C4" w:rsidP="001B0DED">
      <w:pPr>
        <w:spacing w:after="0"/>
        <w:ind w:left="720"/>
        <w:rPr>
          <w:rFonts w:ascii="Arial" w:hAnsi="Arial" w:cs="Arial"/>
          <w:sz w:val="24"/>
          <w:szCs w:val="24"/>
        </w:rPr>
      </w:pPr>
    </w:p>
    <w:p w14:paraId="3E011EF3" w14:textId="4C0D22FF" w:rsidR="000356C4" w:rsidRDefault="000356C4" w:rsidP="001B0DED">
      <w:pPr>
        <w:spacing w:after="0"/>
        <w:ind w:left="720"/>
        <w:rPr>
          <w:rFonts w:ascii="Arial" w:hAnsi="Arial" w:cs="Arial"/>
          <w:sz w:val="24"/>
          <w:szCs w:val="24"/>
        </w:rPr>
      </w:pPr>
    </w:p>
    <w:p w14:paraId="2F047EDC" w14:textId="5A8378D0" w:rsidR="000356C4" w:rsidRDefault="000356C4" w:rsidP="001B0DED">
      <w:pPr>
        <w:spacing w:after="0"/>
        <w:ind w:left="720"/>
        <w:rPr>
          <w:rFonts w:ascii="Arial" w:hAnsi="Arial" w:cs="Arial"/>
          <w:sz w:val="24"/>
          <w:szCs w:val="24"/>
        </w:rPr>
      </w:pPr>
    </w:p>
    <w:p w14:paraId="00BEBAED" w14:textId="3015D723" w:rsidR="000356C4" w:rsidRDefault="000356C4" w:rsidP="001B0DED">
      <w:pPr>
        <w:spacing w:after="0"/>
        <w:ind w:left="720"/>
        <w:rPr>
          <w:rFonts w:ascii="Arial" w:hAnsi="Arial" w:cs="Arial"/>
          <w:sz w:val="24"/>
          <w:szCs w:val="24"/>
        </w:rPr>
      </w:pPr>
    </w:p>
    <w:p w14:paraId="50EB26AB" w14:textId="68374200" w:rsidR="000356C4" w:rsidRDefault="000356C4" w:rsidP="001B0DED">
      <w:pPr>
        <w:spacing w:after="0"/>
        <w:ind w:left="720"/>
        <w:rPr>
          <w:rFonts w:ascii="Arial" w:hAnsi="Arial" w:cs="Arial"/>
          <w:sz w:val="24"/>
          <w:szCs w:val="24"/>
        </w:rPr>
      </w:pPr>
    </w:p>
    <w:p w14:paraId="2AEBF449" w14:textId="390758C8" w:rsidR="000356C4" w:rsidRDefault="000356C4" w:rsidP="001B0DED">
      <w:pPr>
        <w:spacing w:after="0"/>
        <w:ind w:left="720"/>
        <w:rPr>
          <w:rFonts w:ascii="Arial" w:hAnsi="Arial" w:cs="Arial"/>
          <w:sz w:val="24"/>
          <w:szCs w:val="24"/>
        </w:rPr>
      </w:pPr>
    </w:p>
    <w:p w14:paraId="69E5B656" w14:textId="2C90FE99" w:rsidR="000356C4" w:rsidRDefault="000356C4" w:rsidP="001B0DED">
      <w:pPr>
        <w:spacing w:after="0"/>
        <w:ind w:left="720"/>
        <w:rPr>
          <w:rFonts w:ascii="Arial" w:hAnsi="Arial" w:cs="Arial"/>
          <w:sz w:val="24"/>
          <w:szCs w:val="24"/>
        </w:rPr>
      </w:pPr>
    </w:p>
    <w:p w14:paraId="51840900" w14:textId="515A2189" w:rsidR="000356C4" w:rsidRDefault="000356C4" w:rsidP="001B0DED">
      <w:pPr>
        <w:spacing w:after="0"/>
        <w:ind w:left="720"/>
        <w:rPr>
          <w:rFonts w:ascii="Arial" w:hAnsi="Arial" w:cs="Arial"/>
          <w:sz w:val="24"/>
          <w:szCs w:val="24"/>
        </w:rPr>
      </w:pPr>
    </w:p>
    <w:p w14:paraId="09C56B20" w14:textId="75AB62BE" w:rsidR="000356C4" w:rsidRDefault="000356C4" w:rsidP="001B0DED">
      <w:pPr>
        <w:spacing w:after="0"/>
        <w:ind w:left="720"/>
        <w:rPr>
          <w:rFonts w:ascii="Arial" w:hAnsi="Arial" w:cs="Arial"/>
          <w:sz w:val="24"/>
          <w:szCs w:val="24"/>
        </w:rPr>
      </w:pPr>
    </w:p>
    <w:p w14:paraId="4AF81519" w14:textId="2A4E4683" w:rsidR="000356C4" w:rsidRDefault="000356C4" w:rsidP="001B0DED">
      <w:pPr>
        <w:spacing w:after="0"/>
        <w:ind w:left="720"/>
        <w:rPr>
          <w:rFonts w:ascii="Arial" w:hAnsi="Arial" w:cs="Arial"/>
          <w:sz w:val="24"/>
          <w:szCs w:val="24"/>
        </w:rPr>
      </w:pPr>
    </w:p>
    <w:p w14:paraId="17F3CEAF" w14:textId="7F4CC0CC" w:rsidR="000356C4" w:rsidRDefault="000356C4" w:rsidP="001B0DED">
      <w:pPr>
        <w:spacing w:after="0"/>
        <w:ind w:left="720"/>
        <w:rPr>
          <w:rFonts w:ascii="Arial" w:hAnsi="Arial" w:cs="Arial"/>
          <w:sz w:val="24"/>
          <w:szCs w:val="24"/>
        </w:rPr>
      </w:pPr>
    </w:p>
    <w:p w14:paraId="3E8D5F46" w14:textId="508CE25C" w:rsidR="000356C4" w:rsidRDefault="000356C4" w:rsidP="001B0DED">
      <w:pPr>
        <w:spacing w:after="0"/>
        <w:ind w:left="720"/>
        <w:rPr>
          <w:rFonts w:ascii="Arial" w:hAnsi="Arial" w:cs="Arial"/>
          <w:sz w:val="24"/>
          <w:szCs w:val="24"/>
        </w:rPr>
      </w:pPr>
    </w:p>
    <w:p w14:paraId="47D4CCC5" w14:textId="49C08A3E" w:rsidR="000356C4" w:rsidRDefault="000356C4" w:rsidP="001B0DED">
      <w:pPr>
        <w:spacing w:after="0"/>
        <w:ind w:left="720"/>
        <w:rPr>
          <w:rFonts w:ascii="Arial" w:hAnsi="Arial" w:cs="Arial"/>
          <w:sz w:val="24"/>
          <w:szCs w:val="24"/>
        </w:rPr>
      </w:pPr>
    </w:p>
    <w:p w14:paraId="7A843CD8" w14:textId="3E1F1FE2" w:rsidR="000356C4" w:rsidRDefault="000356C4" w:rsidP="001B0DED">
      <w:pPr>
        <w:spacing w:after="0"/>
        <w:ind w:left="720"/>
        <w:rPr>
          <w:rFonts w:ascii="Arial" w:hAnsi="Arial" w:cs="Arial"/>
          <w:sz w:val="24"/>
          <w:szCs w:val="24"/>
        </w:rPr>
      </w:pPr>
    </w:p>
    <w:p w14:paraId="353CBDA7" w14:textId="65346CD4" w:rsidR="000356C4" w:rsidRDefault="000356C4" w:rsidP="00FA03D3">
      <w:pPr>
        <w:spacing w:after="0"/>
        <w:rPr>
          <w:rFonts w:ascii="Arial" w:hAnsi="Arial" w:cs="Arial"/>
          <w:sz w:val="24"/>
          <w:szCs w:val="24"/>
        </w:rPr>
      </w:pPr>
    </w:p>
    <w:p w14:paraId="3D8FFB15" w14:textId="5AA2BB18" w:rsidR="000356C4" w:rsidRPr="008969B9" w:rsidRDefault="000356C4" w:rsidP="000356C4">
      <w:pPr>
        <w:spacing w:after="0"/>
        <w:rPr>
          <w:rFonts w:ascii="Arial" w:hAnsi="Arial" w:cs="Arial"/>
          <w:sz w:val="28"/>
          <w:szCs w:val="28"/>
        </w:rPr>
      </w:pPr>
      <w:r w:rsidRPr="008969B9">
        <w:rPr>
          <w:rFonts w:ascii="Arial" w:hAnsi="Arial" w:cs="Arial"/>
          <w:b/>
          <w:sz w:val="28"/>
          <w:szCs w:val="28"/>
        </w:rPr>
        <w:t xml:space="preserve">4.0 </w:t>
      </w:r>
      <w:r w:rsidRPr="008969B9">
        <w:rPr>
          <w:rFonts w:ascii="Arial" w:hAnsi="Arial" w:cs="Arial"/>
          <w:b/>
          <w:sz w:val="28"/>
          <w:szCs w:val="28"/>
        </w:rPr>
        <w:tab/>
        <w:t>Who responded?</w:t>
      </w:r>
    </w:p>
    <w:p w14:paraId="2FF06EE5" w14:textId="35DB259A" w:rsidR="003D370B" w:rsidRDefault="003D370B" w:rsidP="000356C4">
      <w:pPr>
        <w:spacing w:after="0"/>
        <w:rPr>
          <w:rFonts w:ascii="Arial" w:hAnsi="Arial" w:cs="Arial"/>
          <w:sz w:val="24"/>
          <w:szCs w:val="24"/>
        </w:rPr>
      </w:pPr>
    </w:p>
    <w:p w14:paraId="409024FB" w14:textId="3F43E639" w:rsidR="00185B8C" w:rsidRDefault="003D370B" w:rsidP="00185B8C">
      <w:pPr>
        <w:spacing w:after="0"/>
        <w:ind w:left="720" w:hanging="720"/>
        <w:rPr>
          <w:rFonts w:ascii="Arial" w:hAnsi="Arial" w:cs="Arial"/>
          <w:sz w:val="24"/>
          <w:szCs w:val="24"/>
        </w:rPr>
      </w:pPr>
      <w:r>
        <w:rPr>
          <w:rFonts w:ascii="Arial" w:hAnsi="Arial" w:cs="Arial"/>
          <w:sz w:val="24"/>
          <w:szCs w:val="24"/>
        </w:rPr>
        <w:t>4.1</w:t>
      </w:r>
      <w:r>
        <w:rPr>
          <w:rFonts w:ascii="Arial" w:hAnsi="Arial" w:cs="Arial"/>
          <w:sz w:val="24"/>
          <w:szCs w:val="24"/>
        </w:rPr>
        <w:tab/>
      </w:r>
      <w:r w:rsidRPr="003D370B">
        <w:rPr>
          <w:rFonts w:ascii="Arial" w:hAnsi="Arial" w:cs="Arial"/>
          <w:sz w:val="24"/>
          <w:szCs w:val="24"/>
        </w:rPr>
        <w:t xml:space="preserve">From those notified about the consultation on the </w:t>
      </w:r>
      <w:r>
        <w:rPr>
          <w:rFonts w:ascii="Arial" w:hAnsi="Arial" w:cs="Arial"/>
          <w:sz w:val="24"/>
          <w:szCs w:val="24"/>
        </w:rPr>
        <w:t xml:space="preserve">Planning Obligations SPD, </w:t>
      </w:r>
      <w:r w:rsidR="00877002">
        <w:rPr>
          <w:rFonts w:ascii="Arial" w:hAnsi="Arial" w:cs="Arial"/>
          <w:sz w:val="24"/>
          <w:szCs w:val="24"/>
        </w:rPr>
        <w:t>14</w:t>
      </w:r>
      <w:r w:rsidRPr="003D370B">
        <w:rPr>
          <w:rFonts w:ascii="Arial" w:hAnsi="Arial" w:cs="Arial"/>
          <w:sz w:val="24"/>
          <w:szCs w:val="24"/>
        </w:rPr>
        <w:t xml:space="preserve"> people / organisations responded.</w:t>
      </w:r>
      <w:r w:rsidR="00877002">
        <w:rPr>
          <w:rFonts w:ascii="Arial" w:hAnsi="Arial" w:cs="Arial"/>
          <w:sz w:val="24"/>
          <w:szCs w:val="24"/>
        </w:rPr>
        <w:t xml:space="preserve"> </w:t>
      </w:r>
      <w:r w:rsidR="00185B8C">
        <w:rPr>
          <w:rFonts w:ascii="Arial" w:hAnsi="Arial" w:cs="Arial"/>
          <w:sz w:val="24"/>
          <w:szCs w:val="24"/>
        </w:rPr>
        <w:t xml:space="preserve">Graph 3 below shows the </w:t>
      </w:r>
      <w:r w:rsidR="00185B8C" w:rsidRPr="00185B8C">
        <w:rPr>
          <w:rFonts w:ascii="Arial" w:hAnsi="Arial" w:cs="Arial"/>
          <w:sz w:val="24"/>
          <w:szCs w:val="24"/>
        </w:rPr>
        <w:t>bre</w:t>
      </w:r>
      <w:r w:rsidR="00185B8C">
        <w:rPr>
          <w:rFonts w:ascii="Arial" w:hAnsi="Arial" w:cs="Arial"/>
          <w:sz w:val="24"/>
          <w:szCs w:val="24"/>
        </w:rPr>
        <w:t xml:space="preserve">akdown of respondent type.  As can be seen, the majority of </w:t>
      </w:r>
      <w:r w:rsidR="00E378C3">
        <w:rPr>
          <w:rFonts w:ascii="Arial" w:hAnsi="Arial" w:cs="Arial"/>
          <w:sz w:val="24"/>
          <w:szCs w:val="24"/>
        </w:rPr>
        <w:t xml:space="preserve">responses were submitted by </w:t>
      </w:r>
      <w:r w:rsidR="00185B8C" w:rsidRPr="00185B8C">
        <w:rPr>
          <w:rFonts w:ascii="Arial" w:hAnsi="Arial" w:cs="Arial"/>
          <w:sz w:val="24"/>
          <w:szCs w:val="24"/>
        </w:rPr>
        <w:t>the general</w:t>
      </w:r>
      <w:r w:rsidR="00185B8C">
        <w:rPr>
          <w:rFonts w:ascii="Arial" w:hAnsi="Arial" w:cs="Arial"/>
          <w:sz w:val="24"/>
          <w:szCs w:val="24"/>
        </w:rPr>
        <w:t xml:space="preserve"> public and statutory </w:t>
      </w:r>
      <w:r w:rsidR="00E378C3">
        <w:rPr>
          <w:rFonts w:ascii="Arial" w:hAnsi="Arial" w:cs="Arial"/>
          <w:sz w:val="24"/>
          <w:szCs w:val="24"/>
        </w:rPr>
        <w:t>consultees</w:t>
      </w:r>
      <w:r w:rsidR="00185B8C" w:rsidRPr="00185B8C">
        <w:rPr>
          <w:rFonts w:ascii="Arial" w:hAnsi="Arial" w:cs="Arial"/>
          <w:sz w:val="24"/>
          <w:szCs w:val="24"/>
        </w:rPr>
        <w:t>.</w:t>
      </w:r>
    </w:p>
    <w:p w14:paraId="72658FFF" w14:textId="6787B392" w:rsidR="00185B8C" w:rsidRDefault="00185B8C" w:rsidP="003D370B">
      <w:pPr>
        <w:spacing w:after="0"/>
        <w:ind w:left="720" w:hanging="720"/>
        <w:rPr>
          <w:rFonts w:ascii="Arial" w:hAnsi="Arial" w:cs="Arial"/>
          <w:sz w:val="24"/>
          <w:szCs w:val="24"/>
        </w:rPr>
      </w:pPr>
    </w:p>
    <w:p w14:paraId="5C00CFE3" w14:textId="5D96F222" w:rsidR="00FA03D3" w:rsidRDefault="00A543F5" w:rsidP="00FA03D3">
      <w:pPr>
        <w:spacing w:after="0"/>
        <w:ind w:left="720" w:hanging="720"/>
        <w:jc w:val="center"/>
        <w:rPr>
          <w:rFonts w:ascii="Arial" w:hAnsi="Arial" w:cs="Arial"/>
          <w:sz w:val="24"/>
          <w:szCs w:val="24"/>
        </w:rPr>
      </w:pPr>
      <w:r>
        <w:rPr>
          <w:noProof/>
          <w:lang w:eastAsia="en-GB"/>
        </w:rPr>
        <w:drawing>
          <wp:inline distT="0" distB="0" distL="0" distR="0" wp14:anchorId="02D3E2CA" wp14:editId="15B00A18">
            <wp:extent cx="4572000" cy="3479800"/>
            <wp:effectExtent l="0" t="0" r="0" b="63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E6E47B" w14:textId="45CEF72B" w:rsidR="00FA03D3" w:rsidRDefault="00FA03D3" w:rsidP="00FA03D3">
      <w:pPr>
        <w:spacing w:after="0"/>
        <w:rPr>
          <w:rFonts w:ascii="Arial" w:hAnsi="Arial" w:cs="Arial"/>
          <w:sz w:val="24"/>
          <w:szCs w:val="24"/>
        </w:rPr>
      </w:pPr>
    </w:p>
    <w:p w14:paraId="4A5D3047" w14:textId="3031BF40" w:rsidR="00E378C3" w:rsidRDefault="00E378C3" w:rsidP="003D370B">
      <w:pPr>
        <w:spacing w:after="0"/>
        <w:ind w:left="720" w:hanging="720"/>
        <w:rPr>
          <w:rFonts w:ascii="Arial" w:hAnsi="Arial" w:cs="Arial"/>
          <w:sz w:val="24"/>
          <w:szCs w:val="24"/>
        </w:rPr>
      </w:pPr>
      <w:r>
        <w:rPr>
          <w:rFonts w:ascii="Arial" w:hAnsi="Arial" w:cs="Arial"/>
          <w:sz w:val="24"/>
          <w:szCs w:val="24"/>
        </w:rPr>
        <w:t>4.2</w:t>
      </w:r>
      <w:r>
        <w:rPr>
          <w:rFonts w:ascii="Arial" w:hAnsi="Arial" w:cs="Arial"/>
          <w:sz w:val="24"/>
          <w:szCs w:val="24"/>
        </w:rPr>
        <w:tab/>
        <w:t>Graph 4 shows the method by which these responses were made.</w:t>
      </w:r>
    </w:p>
    <w:p w14:paraId="6D0D2615" w14:textId="77777777" w:rsidR="00E378C3" w:rsidRDefault="00E378C3" w:rsidP="003D370B">
      <w:pPr>
        <w:spacing w:after="0"/>
        <w:ind w:left="720" w:hanging="720"/>
        <w:rPr>
          <w:rFonts w:ascii="Arial" w:hAnsi="Arial" w:cs="Arial"/>
          <w:sz w:val="24"/>
          <w:szCs w:val="24"/>
        </w:rPr>
      </w:pPr>
    </w:p>
    <w:p w14:paraId="15CBB3AD" w14:textId="728C69E5" w:rsidR="00877002" w:rsidRDefault="00A543F5" w:rsidP="00FA03D3">
      <w:pPr>
        <w:spacing w:after="0"/>
        <w:ind w:left="720" w:hanging="720"/>
        <w:jc w:val="center"/>
        <w:rPr>
          <w:rFonts w:ascii="Arial" w:hAnsi="Arial" w:cs="Arial"/>
          <w:sz w:val="24"/>
          <w:szCs w:val="24"/>
        </w:rPr>
      </w:pPr>
      <w:r>
        <w:rPr>
          <w:noProof/>
          <w:lang w:eastAsia="en-GB"/>
        </w:rPr>
        <w:drawing>
          <wp:inline distT="0" distB="0" distL="0" distR="0" wp14:anchorId="0FC77054" wp14:editId="712CFCFC">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B2EFEE" w14:textId="77777777" w:rsidR="00877002" w:rsidRDefault="00877002" w:rsidP="003D370B">
      <w:pPr>
        <w:spacing w:after="0"/>
        <w:ind w:left="720" w:hanging="720"/>
        <w:rPr>
          <w:rFonts w:ascii="Arial" w:hAnsi="Arial" w:cs="Arial"/>
          <w:sz w:val="24"/>
          <w:szCs w:val="24"/>
        </w:rPr>
      </w:pPr>
    </w:p>
    <w:p w14:paraId="5F28424F" w14:textId="2384B8D4" w:rsidR="00877002" w:rsidRDefault="00877002" w:rsidP="00185B8C">
      <w:pPr>
        <w:spacing w:after="0"/>
        <w:ind w:left="720" w:hanging="720"/>
        <w:jc w:val="center"/>
        <w:rPr>
          <w:rFonts w:ascii="Arial" w:hAnsi="Arial" w:cs="Arial"/>
          <w:sz w:val="24"/>
          <w:szCs w:val="24"/>
        </w:rPr>
      </w:pPr>
    </w:p>
    <w:p w14:paraId="333E59B1" w14:textId="6676BA42" w:rsidR="003D370B" w:rsidRDefault="00E378C3" w:rsidP="00FA03D3">
      <w:pPr>
        <w:spacing w:after="0"/>
        <w:ind w:left="720" w:hanging="720"/>
        <w:rPr>
          <w:rFonts w:ascii="Arial" w:hAnsi="Arial" w:cs="Arial"/>
          <w:sz w:val="24"/>
          <w:szCs w:val="24"/>
        </w:rPr>
      </w:pPr>
      <w:r>
        <w:rPr>
          <w:rFonts w:ascii="Arial" w:hAnsi="Arial" w:cs="Arial"/>
          <w:sz w:val="24"/>
          <w:szCs w:val="24"/>
        </w:rPr>
        <w:t>4.3</w:t>
      </w:r>
      <w:r>
        <w:rPr>
          <w:rFonts w:ascii="Arial" w:hAnsi="Arial" w:cs="Arial"/>
          <w:sz w:val="24"/>
          <w:szCs w:val="24"/>
        </w:rPr>
        <w:tab/>
        <w:t xml:space="preserve">Finally, in terms of </w:t>
      </w:r>
      <w:r w:rsidR="00877002">
        <w:rPr>
          <w:rFonts w:ascii="Arial" w:hAnsi="Arial" w:cs="Arial"/>
          <w:sz w:val="24"/>
          <w:szCs w:val="24"/>
        </w:rPr>
        <w:t>the questions answered, the most popular was question 15 (Do you have any other comments on the SPD?) with 10 responses.  It should be not</w:t>
      </w:r>
      <w:r w:rsidR="000953B0">
        <w:rPr>
          <w:rFonts w:ascii="Arial" w:hAnsi="Arial" w:cs="Arial"/>
          <w:sz w:val="24"/>
          <w:szCs w:val="24"/>
        </w:rPr>
        <w:t>ed that in some cases, respondent</w:t>
      </w:r>
      <w:r w:rsidR="00877002">
        <w:rPr>
          <w:rFonts w:ascii="Arial" w:hAnsi="Arial" w:cs="Arial"/>
          <w:sz w:val="24"/>
          <w:szCs w:val="24"/>
        </w:rPr>
        <w:t>s answered part a) of the question but not part b).  In</w:t>
      </w:r>
      <w:r w:rsidR="00272557">
        <w:rPr>
          <w:rFonts w:ascii="Arial" w:hAnsi="Arial" w:cs="Arial"/>
          <w:sz w:val="24"/>
          <w:szCs w:val="24"/>
        </w:rPr>
        <w:t xml:space="preserve"> most cases, part b) </w:t>
      </w:r>
      <w:r w:rsidR="000953B0">
        <w:rPr>
          <w:rFonts w:ascii="Arial" w:hAnsi="Arial" w:cs="Arial"/>
          <w:sz w:val="24"/>
          <w:szCs w:val="24"/>
        </w:rPr>
        <w:t>was asking respondent</w:t>
      </w:r>
      <w:r w:rsidR="00877002">
        <w:rPr>
          <w:rFonts w:ascii="Arial" w:hAnsi="Arial" w:cs="Arial"/>
          <w:sz w:val="24"/>
          <w:szCs w:val="24"/>
        </w:rPr>
        <w:t>s to give their reasons for their response to part a)</w:t>
      </w:r>
      <w:r w:rsidR="00272557">
        <w:rPr>
          <w:rFonts w:ascii="Arial" w:hAnsi="Arial" w:cs="Arial"/>
          <w:sz w:val="24"/>
          <w:szCs w:val="24"/>
        </w:rPr>
        <w:t xml:space="preserve"> of a question</w:t>
      </w:r>
      <w:r w:rsidR="00FA03D3">
        <w:rPr>
          <w:rFonts w:ascii="Arial" w:hAnsi="Arial" w:cs="Arial"/>
          <w:sz w:val="24"/>
          <w:szCs w:val="24"/>
        </w:rPr>
        <w:t>.  Graph 5 below shows the number of responses to each question, or which could be attributed to each question.</w:t>
      </w:r>
    </w:p>
    <w:p w14:paraId="2F412BDC" w14:textId="4CA73B22" w:rsidR="007D0763" w:rsidRDefault="007D0763" w:rsidP="00FA03D3">
      <w:pPr>
        <w:spacing w:after="0"/>
        <w:ind w:left="720" w:hanging="720"/>
        <w:rPr>
          <w:rFonts w:ascii="Arial" w:hAnsi="Arial" w:cs="Arial"/>
          <w:sz w:val="24"/>
          <w:szCs w:val="24"/>
        </w:rPr>
      </w:pPr>
    </w:p>
    <w:p w14:paraId="46947173" w14:textId="2755C6CB" w:rsidR="007D0763" w:rsidRDefault="007D0763" w:rsidP="007D0763">
      <w:pPr>
        <w:spacing w:after="0"/>
        <w:ind w:left="720" w:hanging="720"/>
        <w:jc w:val="center"/>
        <w:rPr>
          <w:rFonts w:ascii="Arial" w:hAnsi="Arial" w:cs="Arial"/>
          <w:sz w:val="24"/>
          <w:szCs w:val="24"/>
        </w:rPr>
      </w:pPr>
      <w:r>
        <w:rPr>
          <w:noProof/>
          <w:lang w:eastAsia="en-GB"/>
        </w:rPr>
        <w:drawing>
          <wp:inline distT="0" distB="0" distL="0" distR="0" wp14:anchorId="20B82281" wp14:editId="531070A6">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71C6C40" w14:textId="2532A97D" w:rsidR="00A543F5" w:rsidRDefault="00A543F5" w:rsidP="00FA03D3">
      <w:pPr>
        <w:spacing w:after="0"/>
        <w:ind w:left="720" w:hanging="720"/>
        <w:rPr>
          <w:rFonts w:ascii="Arial" w:hAnsi="Arial" w:cs="Arial"/>
          <w:sz w:val="24"/>
          <w:szCs w:val="24"/>
        </w:rPr>
      </w:pPr>
    </w:p>
    <w:p w14:paraId="239CD444" w14:textId="77777777" w:rsidR="00A543F5" w:rsidRDefault="00A543F5" w:rsidP="00FA03D3">
      <w:pPr>
        <w:spacing w:after="0"/>
        <w:ind w:left="720" w:hanging="720"/>
        <w:rPr>
          <w:rFonts w:ascii="Arial" w:hAnsi="Arial" w:cs="Arial"/>
          <w:sz w:val="24"/>
          <w:szCs w:val="24"/>
        </w:rPr>
      </w:pPr>
    </w:p>
    <w:p w14:paraId="653D4641" w14:textId="48E47E2B" w:rsidR="00FA03D3" w:rsidRDefault="00FA03D3" w:rsidP="00FA03D3">
      <w:pPr>
        <w:spacing w:after="0"/>
        <w:ind w:left="720" w:hanging="720"/>
        <w:rPr>
          <w:rFonts w:ascii="Arial" w:hAnsi="Arial" w:cs="Arial"/>
          <w:sz w:val="24"/>
          <w:szCs w:val="24"/>
        </w:rPr>
      </w:pPr>
    </w:p>
    <w:p w14:paraId="70533486" w14:textId="77777777" w:rsidR="002E1E4C" w:rsidRDefault="002E1E4C" w:rsidP="00FA03D3">
      <w:pPr>
        <w:spacing w:after="0"/>
        <w:ind w:left="720" w:hanging="720"/>
        <w:rPr>
          <w:rFonts w:ascii="Arial" w:hAnsi="Arial" w:cs="Arial"/>
          <w:sz w:val="24"/>
          <w:szCs w:val="24"/>
        </w:rPr>
        <w:sectPr w:rsidR="002E1E4C" w:rsidSect="00D212A6">
          <w:headerReference w:type="default" r:id="rId20"/>
          <w:footerReference w:type="default" r:id="rId21"/>
          <w:pgSz w:w="11906" w:h="16838"/>
          <w:pgMar w:top="1440" w:right="1440" w:bottom="1440" w:left="1440" w:header="708" w:footer="708" w:gutter="0"/>
          <w:pgNumType w:start="1"/>
          <w:cols w:space="708"/>
          <w:docGrid w:linePitch="360"/>
        </w:sectPr>
      </w:pPr>
    </w:p>
    <w:p w14:paraId="58B1C1BC" w14:textId="041028E1" w:rsidR="002E1E4C" w:rsidRPr="008969B9" w:rsidRDefault="002E1E4C" w:rsidP="002E1E4C">
      <w:pPr>
        <w:spacing w:after="0"/>
        <w:ind w:left="720" w:hanging="720"/>
        <w:rPr>
          <w:rFonts w:ascii="Arial" w:hAnsi="Arial" w:cs="Arial"/>
          <w:b/>
          <w:sz w:val="28"/>
          <w:szCs w:val="28"/>
        </w:rPr>
      </w:pPr>
      <w:r w:rsidRPr="008969B9">
        <w:rPr>
          <w:rFonts w:ascii="Arial" w:hAnsi="Arial" w:cs="Arial"/>
          <w:b/>
          <w:sz w:val="28"/>
          <w:szCs w:val="28"/>
        </w:rPr>
        <w:t xml:space="preserve">5.0 </w:t>
      </w:r>
      <w:r w:rsidRPr="008969B9">
        <w:rPr>
          <w:rFonts w:ascii="Arial" w:hAnsi="Arial" w:cs="Arial"/>
          <w:b/>
          <w:sz w:val="28"/>
          <w:szCs w:val="28"/>
        </w:rPr>
        <w:tab/>
        <w:t>What was said and what was our response?</w:t>
      </w:r>
    </w:p>
    <w:p w14:paraId="17D2E915" w14:textId="77777777" w:rsidR="002E1E4C" w:rsidRDefault="002E1E4C" w:rsidP="002E1E4C">
      <w:pPr>
        <w:spacing w:after="0"/>
        <w:ind w:left="720" w:hanging="720"/>
        <w:rPr>
          <w:rFonts w:ascii="Arial" w:hAnsi="Arial" w:cs="Arial"/>
          <w:sz w:val="24"/>
          <w:szCs w:val="24"/>
        </w:rPr>
      </w:pPr>
    </w:p>
    <w:p w14:paraId="00C92026" w14:textId="447F54F8" w:rsidR="00FA03D3" w:rsidRDefault="002E1E4C" w:rsidP="002E1E4C">
      <w:pPr>
        <w:spacing w:after="0"/>
        <w:ind w:left="720" w:hanging="720"/>
        <w:rPr>
          <w:rFonts w:ascii="Arial" w:hAnsi="Arial" w:cs="Arial"/>
          <w:sz w:val="24"/>
          <w:szCs w:val="24"/>
        </w:rPr>
      </w:pPr>
      <w:r w:rsidRPr="002E1E4C">
        <w:rPr>
          <w:rFonts w:ascii="Arial" w:hAnsi="Arial" w:cs="Arial"/>
          <w:sz w:val="24"/>
          <w:szCs w:val="24"/>
        </w:rPr>
        <w:t xml:space="preserve">5.1 </w:t>
      </w:r>
      <w:r>
        <w:rPr>
          <w:rFonts w:ascii="Arial" w:hAnsi="Arial" w:cs="Arial"/>
          <w:sz w:val="24"/>
          <w:szCs w:val="24"/>
        </w:rPr>
        <w:tab/>
      </w:r>
      <w:r w:rsidRPr="002E1E4C">
        <w:rPr>
          <w:rFonts w:ascii="Arial" w:hAnsi="Arial" w:cs="Arial"/>
          <w:sz w:val="24"/>
          <w:szCs w:val="24"/>
        </w:rPr>
        <w:t xml:space="preserve">A summary of the comments received </w:t>
      </w:r>
      <w:r w:rsidR="009B1CAD">
        <w:rPr>
          <w:rFonts w:ascii="Arial" w:hAnsi="Arial" w:cs="Arial"/>
          <w:sz w:val="24"/>
          <w:szCs w:val="24"/>
        </w:rPr>
        <w:t xml:space="preserve">during the consultation period </w:t>
      </w:r>
      <w:r w:rsidRPr="002E1E4C">
        <w:rPr>
          <w:rFonts w:ascii="Arial" w:hAnsi="Arial" w:cs="Arial"/>
          <w:sz w:val="24"/>
          <w:szCs w:val="24"/>
        </w:rPr>
        <w:t xml:space="preserve">and our response is set out </w:t>
      </w:r>
      <w:r w:rsidR="008969B9">
        <w:rPr>
          <w:rFonts w:ascii="Arial" w:hAnsi="Arial" w:cs="Arial"/>
          <w:sz w:val="24"/>
          <w:szCs w:val="24"/>
        </w:rPr>
        <w:t xml:space="preserve">in the table </w:t>
      </w:r>
      <w:r w:rsidRPr="002E1E4C">
        <w:rPr>
          <w:rFonts w:ascii="Arial" w:hAnsi="Arial" w:cs="Arial"/>
          <w:sz w:val="24"/>
          <w:szCs w:val="24"/>
        </w:rPr>
        <w:t>below.</w:t>
      </w:r>
      <w:r w:rsidR="009B1CAD">
        <w:rPr>
          <w:rFonts w:ascii="Arial" w:hAnsi="Arial" w:cs="Arial"/>
          <w:sz w:val="24"/>
          <w:szCs w:val="24"/>
        </w:rPr>
        <w:t xml:space="preserve">  </w:t>
      </w:r>
      <w:r w:rsidR="009B1CAD" w:rsidRPr="009B1CAD">
        <w:rPr>
          <w:rFonts w:ascii="Arial" w:hAnsi="Arial" w:cs="Arial"/>
          <w:sz w:val="24"/>
          <w:szCs w:val="24"/>
        </w:rPr>
        <w:t>This includes any changes that are proposed to be made to the SPD before the district council adopts it.</w:t>
      </w:r>
    </w:p>
    <w:p w14:paraId="6C3E36E9" w14:textId="52964FE6" w:rsidR="009B1CAD" w:rsidRDefault="009B1CAD" w:rsidP="009B1CAD">
      <w:pPr>
        <w:spacing w:after="0"/>
        <w:rPr>
          <w:rFonts w:ascii="Arial" w:hAnsi="Arial" w:cs="Arial"/>
          <w:sz w:val="24"/>
          <w:szCs w:val="24"/>
        </w:rPr>
      </w:pPr>
    </w:p>
    <w:tbl>
      <w:tblPr>
        <w:tblStyle w:val="TableGrid"/>
        <w:tblW w:w="13892" w:type="dxa"/>
        <w:tblInd w:w="108" w:type="dxa"/>
        <w:tblLayout w:type="fixed"/>
        <w:tblLook w:val="04A0" w:firstRow="1" w:lastRow="0" w:firstColumn="1" w:lastColumn="0" w:noHBand="0" w:noVBand="1"/>
      </w:tblPr>
      <w:tblGrid>
        <w:gridCol w:w="2268"/>
        <w:gridCol w:w="1418"/>
        <w:gridCol w:w="1276"/>
        <w:gridCol w:w="4394"/>
        <w:gridCol w:w="4536"/>
      </w:tblGrid>
      <w:tr w:rsidR="009B1CAD" w14:paraId="7641B87B" w14:textId="77777777" w:rsidTr="000D1AE6">
        <w:trPr>
          <w:trHeight w:val="917"/>
          <w:tblHeader/>
        </w:trPr>
        <w:tc>
          <w:tcPr>
            <w:tcW w:w="2268" w:type="dxa"/>
            <w:shd w:val="clear" w:color="auto" w:fill="D9D9D9" w:themeFill="background1" w:themeFillShade="D9"/>
          </w:tcPr>
          <w:p w14:paraId="04E37E2E" w14:textId="77777777" w:rsidR="009B1CAD" w:rsidRPr="003F3BAC" w:rsidRDefault="009B1CAD" w:rsidP="009B1CAD">
            <w:pPr>
              <w:rPr>
                <w:rFonts w:ascii="Arial" w:hAnsi="Arial" w:cs="Arial"/>
                <w:b/>
                <w:sz w:val="24"/>
                <w:szCs w:val="24"/>
              </w:rPr>
            </w:pPr>
            <w:r w:rsidRPr="003F3BAC">
              <w:rPr>
                <w:rFonts w:ascii="Arial" w:hAnsi="Arial" w:cs="Arial"/>
                <w:b/>
                <w:sz w:val="24"/>
                <w:szCs w:val="24"/>
              </w:rPr>
              <w:t>Organisation details (if applicable)</w:t>
            </w:r>
          </w:p>
        </w:tc>
        <w:tc>
          <w:tcPr>
            <w:tcW w:w="1418" w:type="dxa"/>
            <w:shd w:val="clear" w:color="auto" w:fill="D9D9D9" w:themeFill="background1" w:themeFillShade="D9"/>
          </w:tcPr>
          <w:p w14:paraId="266C59D8" w14:textId="77777777" w:rsidR="009B1CAD" w:rsidRPr="003F3BAC" w:rsidRDefault="009B1CAD" w:rsidP="009B1CAD">
            <w:pPr>
              <w:rPr>
                <w:rFonts w:ascii="Arial" w:hAnsi="Arial" w:cs="Arial"/>
                <w:b/>
                <w:sz w:val="24"/>
                <w:szCs w:val="24"/>
              </w:rPr>
            </w:pPr>
            <w:r w:rsidRPr="003F3BAC">
              <w:rPr>
                <w:rFonts w:ascii="Arial" w:hAnsi="Arial" w:cs="Arial"/>
                <w:b/>
                <w:sz w:val="24"/>
                <w:szCs w:val="24"/>
              </w:rPr>
              <w:t>Comment ref</w:t>
            </w:r>
          </w:p>
        </w:tc>
        <w:tc>
          <w:tcPr>
            <w:tcW w:w="1276" w:type="dxa"/>
            <w:shd w:val="clear" w:color="auto" w:fill="D9D9D9" w:themeFill="background1" w:themeFillShade="D9"/>
          </w:tcPr>
          <w:p w14:paraId="25BF709D" w14:textId="77777777" w:rsidR="009B1CAD" w:rsidRPr="003F3BAC" w:rsidRDefault="009B1CAD" w:rsidP="009B1CAD">
            <w:pPr>
              <w:rPr>
                <w:rFonts w:ascii="Arial" w:hAnsi="Arial" w:cs="Arial"/>
                <w:b/>
                <w:sz w:val="24"/>
                <w:szCs w:val="24"/>
              </w:rPr>
            </w:pPr>
            <w:r>
              <w:rPr>
                <w:rFonts w:ascii="Arial" w:hAnsi="Arial" w:cs="Arial"/>
                <w:b/>
                <w:sz w:val="24"/>
                <w:szCs w:val="24"/>
              </w:rPr>
              <w:t xml:space="preserve">Question </w:t>
            </w:r>
          </w:p>
        </w:tc>
        <w:tc>
          <w:tcPr>
            <w:tcW w:w="4394" w:type="dxa"/>
            <w:shd w:val="clear" w:color="auto" w:fill="D9D9D9" w:themeFill="background1" w:themeFillShade="D9"/>
          </w:tcPr>
          <w:p w14:paraId="3C4FF2E7" w14:textId="77777777" w:rsidR="009B1CAD" w:rsidRPr="003F3BAC" w:rsidRDefault="009B1CAD" w:rsidP="009B1CAD">
            <w:pPr>
              <w:rPr>
                <w:rFonts w:ascii="Arial" w:hAnsi="Arial" w:cs="Arial"/>
                <w:b/>
                <w:sz w:val="24"/>
                <w:szCs w:val="24"/>
              </w:rPr>
            </w:pPr>
            <w:r w:rsidRPr="003F3BAC">
              <w:rPr>
                <w:rFonts w:ascii="Arial" w:hAnsi="Arial" w:cs="Arial"/>
                <w:b/>
                <w:sz w:val="24"/>
                <w:szCs w:val="24"/>
              </w:rPr>
              <w:t>Officer summary</w:t>
            </w:r>
          </w:p>
        </w:tc>
        <w:tc>
          <w:tcPr>
            <w:tcW w:w="4536" w:type="dxa"/>
            <w:shd w:val="clear" w:color="auto" w:fill="D9D9D9" w:themeFill="background1" w:themeFillShade="D9"/>
          </w:tcPr>
          <w:p w14:paraId="622666C7" w14:textId="77777777" w:rsidR="009B1CAD" w:rsidRPr="003F3BAC" w:rsidRDefault="009B1CAD" w:rsidP="009B1CAD">
            <w:pPr>
              <w:rPr>
                <w:rFonts w:ascii="Arial" w:hAnsi="Arial" w:cs="Arial"/>
                <w:b/>
                <w:sz w:val="24"/>
                <w:szCs w:val="24"/>
              </w:rPr>
            </w:pPr>
            <w:r w:rsidRPr="003F3BAC">
              <w:rPr>
                <w:rFonts w:ascii="Arial" w:hAnsi="Arial" w:cs="Arial"/>
                <w:b/>
                <w:sz w:val="24"/>
                <w:szCs w:val="24"/>
              </w:rPr>
              <w:t>MDC response to comment</w:t>
            </w:r>
            <w:r>
              <w:rPr>
                <w:rFonts w:ascii="Arial" w:hAnsi="Arial" w:cs="Arial"/>
                <w:b/>
                <w:sz w:val="24"/>
                <w:szCs w:val="24"/>
              </w:rPr>
              <w:t xml:space="preserve"> / Action</w:t>
            </w:r>
          </w:p>
        </w:tc>
      </w:tr>
      <w:tr w:rsidR="009B1CAD" w14:paraId="385789CE" w14:textId="77777777" w:rsidTr="000D1AE6">
        <w:tc>
          <w:tcPr>
            <w:tcW w:w="13892" w:type="dxa"/>
            <w:gridSpan w:val="5"/>
          </w:tcPr>
          <w:p w14:paraId="524F3EDE" w14:textId="77777777" w:rsidR="009B1CAD" w:rsidRPr="002B6DF2" w:rsidRDefault="009B1CAD" w:rsidP="009B1CAD">
            <w:pPr>
              <w:rPr>
                <w:rFonts w:ascii="Arial" w:hAnsi="Arial" w:cs="Arial"/>
                <w:b/>
                <w:sz w:val="24"/>
                <w:szCs w:val="24"/>
              </w:rPr>
            </w:pPr>
            <w:r w:rsidRPr="002B6DF2">
              <w:rPr>
                <w:rFonts w:ascii="Arial" w:hAnsi="Arial" w:cs="Arial"/>
                <w:b/>
                <w:sz w:val="24"/>
                <w:szCs w:val="24"/>
              </w:rPr>
              <w:t>Q1a - Do you agree with the purpose of the SPD and what it will seek to achieve in terms of infrastructure delivery in the district?</w:t>
            </w:r>
          </w:p>
          <w:p w14:paraId="452BB1F9" w14:textId="77777777" w:rsidR="009B1CAD" w:rsidRDefault="009B1CAD" w:rsidP="009B1CAD">
            <w:pPr>
              <w:rPr>
                <w:rFonts w:ascii="Arial" w:hAnsi="Arial" w:cs="Arial"/>
                <w:sz w:val="24"/>
                <w:szCs w:val="24"/>
              </w:rPr>
            </w:pPr>
            <w:r w:rsidRPr="002B6DF2">
              <w:rPr>
                <w:rFonts w:ascii="Arial" w:hAnsi="Arial" w:cs="Arial"/>
                <w:b/>
                <w:sz w:val="24"/>
                <w:szCs w:val="24"/>
              </w:rPr>
              <w:t>Q1b – Reason</w:t>
            </w:r>
          </w:p>
        </w:tc>
      </w:tr>
      <w:tr w:rsidR="009B1CAD" w14:paraId="08CCD4D2" w14:textId="77777777" w:rsidTr="000D1AE6">
        <w:tc>
          <w:tcPr>
            <w:tcW w:w="2268" w:type="dxa"/>
          </w:tcPr>
          <w:p w14:paraId="114E7057"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09387E8B" w14:textId="77777777" w:rsidR="009B1CAD" w:rsidRDefault="009B1CAD" w:rsidP="009B1CAD">
            <w:pPr>
              <w:rPr>
                <w:rFonts w:ascii="Arial" w:hAnsi="Arial" w:cs="Arial"/>
                <w:sz w:val="24"/>
                <w:szCs w:val="24"/>
              </w:rPr>
            </w:pPr>
            <w:r>
              <w:rPr>
                <w:rFonts w:ascii="Arial" w:hAnsi="Arial" w:cs="Arial"/>
                <w:sz w:val="24"/>
                <w:szCs w:val="24"/>
              </w:rPr>
              <w:t>POSPD/1</w:t>
            </w:r>
          </w:p>
        </w:tc>
        <w:tc>
          <w:tcPr>
            <w:tcW w:w="1276" w:type="dxa"/>
          </w:tcPr>
          <w:p w14:paraId="575B522B" w14:textId="77777777" w:rsidR="009B1CAD" w:rsidRDefault="009B1CAD" w:rsidP="009B1CAD">
            <w:pPr>
              <w:rPr>
                <w:rFonts w:ascii="Arial" w:hAnsi="Arial" w:cs="Arial"/>
                <w:sz w:val="24"/>
                <w:szCs w:val="24"/>
              </w:rPr>
            </w:pPr>
            <w:r>
              <w:rPr>
                <w:rFonts w:ascii="Arial" w:hAnsi="Arial" w:cs="Arial"/>
                <w:sz w:val="24"/>
                <w:szCs w:val="24"/>
              </w:rPr>
              <w:t>Q1a&amp;b</w:t>
            </w:r>
          </w:p>
        </w:tc>
        <w:tc>
          <w:tcPr>
            <w:tcW w:w="4394" w:type="dxa"/>
          </w:tcPr>
          <w:p w14:paraId="656C13E2" w14:textId="77777777" w:rsidR="009B1CAD" w:rsidRDefault="009B1CAD" w:rsidP="009B1CAD">
            <w:pPr>
              <w:rPr>
                <w:rFonts w:ascii="Arial" w:hAnsi="Arial" w:cs="Arial"/>
                <w:sz w:val="24"/>
                <w:szCs w:val="24"/>
              </w:rPr>
            </w:pPr>
            <w:r>
              <w:rPr>
                <w:rFonts w:ascii="Arial" w:hAnsi="Arial" w:cs="Arial"/>
                <w:sz w:val="24"/>
                <w:szCs w:val="24"/>
              </w:rPr>
              <w:t>Agrees with the purpose of the SPD.  Making an obligation on builders / developers is considered to be sound</w:t>
            </w:r>
          </w:p>
        </w:tc>
        <w:tc>
          <w:tcPr>
            <w:tcW w:w="4536" w:type="dxa"/>
          </w:tcPr>
          <w:p w14:paraId="7E43C440" w14:textId="77777777" w:rsidR="009B1CAD" w:rsidRDefault="009B1CAD" w:rsidP="009B1CAD">
            <w:pPr>
              <w:rPr>
                <w:rFonts w:ascii="Arial" w:hAnsi="Arial" w:cs="Arial"/>
                <w:sz w:val="24"/>
                <w:szCs w:val="24"/>
              </w:rPr>
            </w:pPr>
            <w:r w:rsidRPr="00214334">
              <w:rPr>
                <w:rFonts w:ascii="Arial" w:hAnsi="Arial" w:cs="Arial"/>
                <w:sz w:val="24"/>
                <w:szCs w:val="24"/>
              </w:rPr>
              <w:t>Noted -  No further action required</w:t>
            </w:r>
          </w:p>
        </w:tc>
      </w:tr>
      <w:tr w:rsidR="009B1CAD" w14:paraId="44A176C1" w14:textId="77777777" w:rsidTr="000D1AE6">
        <w:tc>
          <w:tcPr>
            <w:tcW w:w="2268" w:type="dxa"/>
          </w:tcPr>
          <w:p w14:paraId="350D42A6"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58C2A349" w14:textId="77777777" w:rsidR="009B1CAD" w:rsidRDefault="009B1CAD" w:rsidP="009B1CAD">
            <w:pPr>
              <w:rPr>
                <w:rFonts w:ascii="Arial" w:hAnsi="Arial" w:cs="Arial"/>
                <w:sz w:val="24"/>
                <w:szCs w:val="24"/>
              </w:rPr>
            </w:pPr>
            <w:r w:rsidRPr="00ED6038">
              <w:rPr>
                <w:rFonts w:ascii="Arial" w:hAnsi="Arial" w:cs="Arial"/>
                <w:sz w:val="24"/>
                <w:szCs w:val="24"/>
              </w:rPr>
              <w:t>POSPD/2</w:t>
            </w:r>
          </w:p>
        </w:tc>
        <w:tc>
          <w:tcPr>
            <w:tcW w:w="1276" w:type="dxa"/>
          </w:tcPr>
          <w:p w14:paraId="3DFEFE36" w14:textId="77777777" w:rsidR="009B1CAD" w:rsidRDefault="009B1CAD" w:rsidP="009B1CAD">
            <w:pPr>
              <w:rPr>
                <w:rFonts w:ascii="Arial" w:hAnsi="Arial" w:cs="Arial"/>
                <w:sz w:val="24"/>
                <w:szCs w:val="24"/>
              </w:rPr>
            </w:pPr>
            <w:r>
              <w:rPr>
                <w:rFonts w:ascii="Arial" w:hAnsi="Arial" w:cs="Arial"/>
                <w:sz w:val="24"/>
                <w:szCs w:val="24"/>
              </w:rPr>
              <w:t>Q1a&amp;b</w:t>
            </w:r>
          </w:p>
        </w:tc>
        <w:tc>
          <w:tcPr>
            <w:tcW w:w="4394" w:type="dxa"/>
          </w:tcPr>
          <w:p w14:paraId="7A6B3D86" w14:textId="77777777" w:rsidR="009B1CAD" w:rsidRDefault="009B1CAD" w:rsidP="009B1CAD">
            <w:pPr>
              <w:rPr>
                <w:rFonts w:ascii="Arial" w:hAnsi="Arial" w:cs="Arial"/>
                <w:sz w:val="24"/>
                <w:szCs w:val="24"/>
              </w:rPr>
            </w:pPr>
            <w:r w:rsidRPr="00C03E26">
              <w:rPr>
                <w:rFonts w:ascii="Arial" w:hAnsi="Arial" w:cs="Arial"/>
                <w:sz w:val="24"/>
                <w:szCs w:val="24"/>
              </w:rPr>
              <w:t>Consultee does not agree with the purpose of the SPD. It attempts to define specific amount</w:t>
            </w:r>
            <w:r>
              <w:rPr>
                <w:rFonts w:ascii="Arial" w:hAnsi="Arial" w:cs="Arial"/>
                <w:sz w:val="24"/>
                <w:szCs w:val="24"/>
              </w:rPr>
              <w:t>s</w:t>
            </w:r>
            <w:r w:rsidRPr="00C03E26">
              <w:rPr>
                <w:rFonts w:ascii="Arial" w:hAnsi="Arial" w:cs="Arial"/>
                <w:sz w:val="24"/>
                <w:szCs w:val="24"/>
              </w:rPr>
              <w:t xml:space="preserve"> to the area of developments proposed. This implies that development is the same and cause the same problems other than being brownfield / greenfield. T</w:t>
            </w:r>
            <w:r>
              <w:rPr>
                <w:rFonts w:ascii="Arial" w:hAnsi="Arial" w:cs="Arial"/>
                <w:sz w:val="24"/>
                <w:szCs w:val="24"/>
              </w:rPr>
              <w:t xml:space="preserve">hey are not the same and policy </w:t>
            </w:r>
            <w:r w:rsidRPr="00C03E26">
              <w:rPr>
                <w:rFonts w:ascii="Arial" w:hAnsi="Arial" w:cs="Arial"/>
                <w:sz w:val="24"/>
                <w:szCs w:val="24"/>
              </w:rPr>
              <w:t xml:space="preserve">should be led by economic assessment of each proposal. Gives examples of differences between greenfield and brownfield. The former will add pressure on existing infrastructure. However, brownfield may not as the demands of the proposal may be same as previous use and could actually improve situation. S106 costs could imbalance development of brownfield site, which has complex needs to bring it forward. Examples are given. Dealing with these issues would improve the district, not add problems. The word problems needs to be defined. </w:t>
            </w:r>
          </w:p>
        </w:tc>
        <w:tc>
          <w:tcPr>
            <w:tcW w:w="4536" w:type="dxa"/>
          </w:tcPr>
          <w:p w14:paraId="7F242AB2" w14:textId="77777777" w:rsidR="009B1CAD" w:rsidRDefault="009B1CAD" w:rsidP="009B1CAD">
            <w:pPr>
              <w:rPr>
                <w:rFonts w:ascii="Arial" w:hAnsi="Arial" w:cs="Arial"/>
                <w:sz w:val="24"/>
                <w:szCs w:val="24"/>
              </w:rPr>
            </w:pPr>
            <w:r>
              <w:rPr>
                <w:rFonts w:ascii="Arial" w:hAnsi="Arial" w:cs="Arial"/>
                <w:sz w:val="24"/>
                <w:szCs w:val="24"/>
              </w:rPr>
              <w:t>It is acknowledged that every development will be different and that the impacts will vary.  The district council along with others who may seek obligations e.g. county council, Clinical Commissioning Group (for health obligations) will assess the impacts on a case-by-case basis, including viability considerations, and identify what, if any planning obligations are required.</w:t>
            </w:r>
          </w:p>
          <w:p w14:paraId="2986F9F5" w14:textId="77777777" w:rsidR="009B1CAD" w:rsidRDefault="009B1CAD" w:rsidP="009B1CAD">
            <w:pPr>
              <w:rPr>
                <w:rFonts w:ascii="Arial" w:hAnsi="Arial" w:cs="Arial"/>
                <w:sz w:val="24"/>
                <w:szCs w:val="24"/>
              </w:rPr>
            </w:pPr>
          </w:p>
          <w:p w14:paraId="3A2FF941" w14:textId="77777777" w:rsidR="009B1CAD" w:rsidRDefault="009B1CAD" w:rsidP="009B1CAD">
            <w:pPr>
              <w:rPr>
                <w:rFonts w:ascii="Arial" w:hAnsi="Arial" w:cs="Arial"/>
                <w:sz w:val="24"/>
                <w:szCs w:val="24"/>
              </w:rPr>
            </w:pPr>
            <w:r w:rsidRPr="00E77A47">
              <w:rPr>
                <w:rFonts w:ascii="Arial" w:hAnsi="Arial" w:cs="Arial"/>
                <w:sz w:val="24"/>
                <w:szCs w:val="24"/>
              </w:rPr>
              <w:t xml:space="preserve">The </w:t>
            </w:r>
            <w:r>
              <w:rPr>
                <w:rFonts w:ascii="Arial" w:hAnsi="Arial" w:cs="Arial"/>
                <w:sz w:val="24"/>
                <w:szCs w:val="24"/>
              </w:rPr>
              <w:t>SPD seeks to apply a consistent</w:t>
            </w:r>
            <w:r w:rsidRPr="00E77A47">
              <w:rPr>
                <w:rFonts w:ascii="Arial" w:hAnsi="Arial" w:cs="Arial"/>
                <w:sz w:val="24"/>
                <w:szCs w:val="24"/>
              </w:rPr>
              <w:t xml:space="preserve"> a</w:t>
            </w:r>
            <w:r>
              <w:rPr>
                <w:rFonts w:ascii="Arial" w:hAnsi="Arial" w:cs="Arial"/>
                <w:sz w:val="24"/>
                <w:szCs w:val="24"/>
              </w:rPr>
              <w:t xml:space="preserve">nd transparent approach to </w:t>
            </w:r>
            <w:r w:rsidRPr="00E77A47">
              <w:rPr>
                <w:rFonts w:ascii="Arial" w:hAnsi="Arial" w:cs="Arial"/>
                <w:sz w:val="24"/>
                <w:szCs w:val="24"/>
              </w:rPr>
              <w:t>planning obligations.</w:t>
            </w:r>
            <w:r>
              <w:rPr>
                <w:rFonts w:ascii="Arial" w:hAnsi="Arial" w:cs="Arial"/>
                <w:sz w:val="24"/>
                <w:szCs w:val="24"/>
              </w:rPr>
              <w:t xml:space="preserve">  It sets out how obligations will be calculated.  This will allow applicants / agents to factor this in to their wider costs of developing their site or where appropriate, the amount that they pay when purchasing land for development.</w:t>
            </w:r>
          </w:p>
          <w:p w14:paraId="5D7A16DE" w14:textId="77777777" w:rsidR="009B1CAD" w:rsidRDefault="009B1CAD" w:rsidP="009B1CAD">
            <w:pPr>
              <w:rPr>
                <w:rFonts w:ascii="Arial" w:hAnsi="Arial" w:cs="Arial"/>
                <w:sz w:val="24"/>
                <w:szCs w:val="24"/>
              </w:rPr>
            </w:pPr>
          </w:p>
          <w:p w14:paraId="2FCC1DD6" w14:textId="6CEC71C1" w:rsidR="009B1CAD" w:rsidRDefault="009B1CAD" w:rsidP="009B1CAD">
            <w:pPr>
              <w:rPr>
                <w:rFonts w:ascii="Arial" w:hAnsi="Arial" w:cs="Arial"/>
                <w:sz w:val="24"/>
                <w:szCs w:val="24"/>
              </w:rPr>
            </w:pPr>
            <w:r w:rsidRPr="00E77A47">
              <w:rPr>
                <w:rFonts w:ascii="Arial" w:hAnsi="Arial" w:cs="Arial"/>
                <w:sz w:val="24"/>
                <w:szCs w:val="24"/>
              </w:rPr>
              <w:t>Where an applicant has concerns about the impact that the obligations sought may have on the ability to deliver their scheme they can submit a viability assessment.  The district council’s approach to viability</w:t>
            </w:r>
            <w:r>
              <w:rPr>
                <w:rFonts w:ascii="Arial" w:hAnsi="Arial" w:cs="Arial"/>
                <w:sz w:val="24"/>
                <w:szCs w:val="24"/>
              </w:rPr>
              <w:t xml:space="preserve">, </w:t>
            </w:r>
            <w:r w:rsidRPr="00E77A47">
              <w:rPr>
                <w:rFonts w:ascii="Arial" w:hAnsi="Arial" w:cs="Arial"/>
                <w:sz w:val="24"/>
                <w:szCs w:val="24"/>
              </w:rPr>
              <w:t>including</w:t>
            </w:r>
            <w:r w:rsidRPr="00D01EDB">
              <w:rPr>
                <w:rFonts w:ascii="Arial" w:hAnsi="Arial" w:cs="Arial"/>
                <w:sz w:val="24"/>
                <w:szCs w:val="24"/>
              </w:rPr>
              <w:t xml:space="preserve"> reference to review and clawback mechanisms, </w:t>
            </w:r>
            <w:r w:rsidR="005B4955">
              <w:rPr>
                <w:rFonts w:ascii="Arial" w:hAnsi="Arial" w:cs="Arial"/>
                <w:sz w:val="24"/>
                <w:szCs w:val="24"/>
              </w:rPr>
              <w:t>is set out in paragraph</w:t>
            </w:r>
            <w:r w:rsidRPr="00E77A47">
              <w:rPr>
                <w:rFonts w:ascii="Arial" w:hAnsi="Arial" w:cs="Arial"/>
                <w:sz w:val="24"/>
                <w:szCs w:val="24"/>
              </w:rPr>
              <w:t xml:space="preserve">s 3.28 – 3.39 of the SPD.  There is also information about how this should be addressed during the planning application process in paragraphs 3.4 and 3.11 – 3.13.    </w:t>
            </w:r>
          </w:p>
        </w:tc>
      </w:tr>
      <w:tr w:rsidR="009B1CAD" w14:paraId="3528888C" w14:textId="77777777" w:rsidTr="000D1AE6">
        <w:tc>
          <w:tcPr>
            <w:tcW w:w="2268" w:type="dxa"/>
          </w:tcPr>
          <w:p w14:paraId="0155A60E"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4DD015B1" w14:textId="77777777" w:rsidR="009B1CAD" w:rsidRDefault="009B1CAD" w:rsidP="009B1CAD">
            <w:pPr>
              <w:rPr>
                <w:rFonts w:ascii="Arial" w:hAnsi="Arial" w:cs="Arial"/>
                <w:sz w:val="24"/>
                <w:szCs w:val="24"/>
              </w:rPr>
            </w:pPr>
            <w:r w:rsidRPr="00ED6038">
              <w:rPr>
                <w:rFonts w:ascii="Arial" w:hAnsi="Arial" w:cs="Arial"/>
                <w:sz w:val="24"/>
                <w:szCs w:val="24"/>
              </w:rPr>
              <w:t>POSPD/2</w:t>
            </w:r>
          </w:p>
        </w:tc>
        <w:tc>
          <w:tcPr>
            <w:tcW w:w="1276" w:type="dxa"/>
          </w:tcPr>
          <w:p w14:paraId="42DD0064" w14:textId="77777777" w:rsidR="009B1CAD" w:rsidRDefault="009B1CAD" w:rsidP="009B1CAD">
            <w:pPr>
              <w:rPr>
                <w:rFonts w:ascii="Arial" w:hAnsi="Arial" w:cs="Arial"/>
                <w:sz w:val="24"/>
                <w:szCs w:val="24"/>
              </w:rPr>
            </w:pPr>
            <w:r>
              <w:rPr>
                <w:rFonts w:ascii="Arial" w:hAnsi="Arial" w:cs="Arial"/>
                <w:sz w:val="24"/>
                <w:szCs w:val="24"/>
              </w:rPr>
              <w:t>Q1a&amp;b</w:t>
            </w:r>
          </w:p>
        </w:tc>
        <w:tc>
          <w:tcPr>
            <w:tcW w:w="4394" w:type="dxa"/>
          </w:tcPr>
          <w:p w14:paraId="3364E082" w14:textId="77777777" w:rsidR="009B1CAD" w:rsidRPr="00C03E26" w:rsidRDefault="009B1CAD" w:rsidP="009B1CAD">
            <w:pPr>
              <w:rPr>
                <w:rFonts w:ascii="Arial" w:hAnsi="Arial" w:cs="Arial"/>
                <w:sz w:val="24"/>
                <w:szCs w:val="24"/>
              </w:rPr>
            </w:pPr>
            <w:r w:rsidRPr="00C03E26">
              <w:rPr>
                <w:rFonts w:ascii="Arial" w:hAnsi="Arial" w:cs="Arial"/>
                <w:sz w:val="24"/>
                <w:szCs w:val="24"/>
              </w:rPr>
              <w:t xml:space="preserve">Economic impacts and </w:t>
            </w:r>
            <w:r>
              <w:rPr>
                <w:rFonts w:ascii="Arial" w:hAnsi="Arial" w:cs="Arial"/>
                <w:sz w:val="24"/>
                <w:szCs w:val="24"/>
              </w:rPr>
              <w:t xml:space="preserve">assessment of impacts should be </w:t>
            </w:r>
            <w:r w:rsidRPr="00C03E26">
              <w:rPr>
                <w:rFonts w:ascii="Arial" w:hAnsi="Arial" w:cs="Arial"/>
                <w:sz w:val="24"/>
                <w:szCs w:val="24"/>
              </w:rPr>
              <w:t>used to define the S106 contributions.</w:t>
            </w:r>
          </w:p>
        </w:tc>
        <w:tc>
          <w:tcPr>
            <w:tcW w:w="4536" w:type="dxa"/>
          </w:tcPr>
          <w:p w14:paraId="4005AF72" w14:textId="77777777" w:rsidR="009B1CAD" w:rsidRDefault="009B1CAD" w:rsidP="009B1CAD">
            <w:pPr>
              <w:rPr>
                <w:rFonts w:ascii="Arial" w:hAnsi="Arial" w:cs="Arial"/>
                <w:sz w:val="24"/>
                <w:szCs w:val="24"/>
              </w:rPr>
            </w:pPr>
            <w:r>
              <w:rPr>
                <w:rFonts w:ascii="Arial" w:hAnsi="Arial" w:cs="Arial"/>
                <w:sz w:val="24"/>
                <w:szCs w:val="24"/>
              </w:rPr>
              <w:t>Noted – See response to previous comment above.</w:t>
            </w:r>
          </w:p>
        </w:tc>
      </w:tr>
      <w:tr w:rsidR="009B1CAD" w14:paraId="247D04C5" w14:textId="77777777" w:rsidTr="000D1AE6">
        <w:tc>
          <w:tcPr>
            <w:tcW w:w="2268" w:type="dxa"/>
          </w:tcPr>
          <w:p w14:paraId="6F0B3E6B" w14:textId="77777777" w:rsidR="009B1CAD" w:rsidRDefault="009B1CAD" w:rsidP="009B1CAD">
            <w:pPr>
              <w:rPr>
                <w:rFonts w:ascii="Arial" w:hAnsi="Arial" w:cs="Arial"/>
                <w:sz w:val="24"/>
                <w:szCs w:val="24"/>
              </w:rPr>
            </w:pPr>
            <w:r>
              <w:rPr>
                <w:rFonts w:ascii="Arial" w:hAnsi="Arial" w:cs="Arial"/>
                <w:sz w:val="24"/>
                <w:szCs w:val="24"/>
              </w:rPr>
              <w:t xml:space="preserve">Nottinghamshire County Council </w:t>
            </w:r>
          </w:p>
        </w:tc>
        <w:tc>
          <w:tcPr>
            <w:tcW w:w="1418" w:type="dxa"/>
          </w:tcPr>
          <w:p w14:paraId="1D668DBA" w14:textId="77777777" w:rsidR="009B1CAD" w:rsidRDefault="009B1CAD" w:rsidP="009B1CAD">
            <w:pPr>
              <w:rPr>
                <w:rFonts w:ascii="Arial" w:hAnsi="Arial" w:cs="Arial"/>
                <w:sz w:val="24"/>
                <w:szCs w:val="24"/>
              </w:rPr>
            </w:pPr>
            <w:r w:rsidRPr="00ED6038">
              <w:rPr>
                <w:rFonts w:ascii="Arial" w:hAnsi="Arial" w:cs="Arial"/>
                <w:sz w:val="24"/>
                <w:szCs w:val="24"/>
              </w:rPr>
              <w:t>POSPD/6</w:t>
            </w:r>
          </w:p>
        </w:tc>
        <w:tc>
          <w:tcPr>
            <w:tcW w:w="1276" w:type="dxa"/>
          </w:tcPr>
          <w:p w14:paraId="0257DFFB" w14:textId="77777777" w:rsidR="009B1CAD" w:rsidRDefault="009B1CAD" w:rsidP="009B1CAD">
            <w:pPr>
              <w:rPr>
                <w:rFonts w:ascii="Arial" w:hAnsi="Arial" w:cs="Arial"/>
                <w:sz w:val="24"/>
                <w:szCs w:val="24"/>
              </w:rPr>
            </w:pPr>
            <w:r>
              <w:rPr>
                <w:rFonts w:ascii="Arial" w:hAnsi="Arial" w:cs="Arial"/>
                <w:sz w:val="24"/>
                <w:szCs w:val="24"/>
              </w:rPr>
              <w:t>Q1&amp;b</w:t>
            </w:r>
          </w:p>
        </w:tc>
        <w:tc>
          <w:tcPr>
            <w:tcW w:w="4394" w:type="dxa"/>
          </w:tcPr>
          <w:p w14:paraId="003857A2" w14:textId="627042ED" w:rsidR="009B1CAD" w:rsidRPr="00C03E26" w:rsidRDefault="009B1CAD" w:rsidP="009B1CAD">
            <w:pPr>
              <w:rPr>
                <w:rFonts w:ascii="Arial" w:hAnsi="Arial" w:cs="Arial"/>
                <w:sz w:val="24"/>
                <w:szCs w:val="24"/>
              </w:rPr>
            </w:pPr>
            <w:r w:rsidRPr="003B7E41">
              <w:rPr>
                <w:rFonts w:ascii="Arial" w:hAnsi="Arial" w:cs="Arial"/>
                <w:sz w:val="24"/>
                <w:szCs w:val="24"/>
              </w:rPr>
              <w:t xml:space="preserve">Consultee agrees with the purpose of the SPD. Considers that the document clearly sets out what infrastructure will be delivered by </w:t>
            </w:r>
            <w:r w:rsidR="00415EDA">
              <w:rPr>
                <w:rFonts w:ascii="Arial" w:hAnsi="Arial" w:cs="Arial"/>
                <w:sz w:val="24"/>
                <w:szCs w:val="24"/>
              </w:rPr>
              <w:t>the District and County Council</w:t>
            </w:r>
            <w:r w:rsidRPr="003B7E41">
              <w:rPr>
                <w:rFonts w:ascii="Arial" w:hAnsi="Arial" w:cs="Arial"/>
                <w:sz w:val="24"/>
                <w:szCs w:val="24"/>
              </w:rPr>
              <w:t>s and the importance of planning obligations in the process. By referring to the County Council's Developer Contributions Strategy, the District Council is endorsing the County Council's approach to obligations. This is welcomed.</w:t>
            </w:r>
          </w:p>
        </w:tc>
        <w:tc>
          <w:tcPr>
            <w:tcW w:w="4536" w:type="dxa"/>
          </w:tcPr>
          <w:p w14:paraId="0C86A538" w14:textId="77777777" w:rsidR="009B1CAD" w:rsidRDefault="009B1CAD" w:rsidP="009B1CAD">
            <w:pPr>
              <w:rPr>
                <w:rFonts w:ascii="Arial" w:hAnsi="Arial" w:cs="Arial"/>
                <w:sz w:val="24"/>
                <w:szCs w:val="24"/>
              </w:rPr>
            </w:pPr>
            <w:r>
              <w:rPr>
                <w:rFonts w:ascii="Arial" w:hAnsi="Arial" w:cs="Arial"/>
                <w:sz w:val="24"/>
                <w:szCs w:val="24"/>
              </w:rPr>
              <w:t>Noted -  No further action r</w:t>
            </w:r>
            <w:r w:rsidRPr="00AD00E1">
              <w:rPr>
                <w:rFonts w:ascii="Arial" w:hAnsi="Arial" w:cs="Arial"/>
                <w:sz w:val="24"/>
                <w:szCs w:val="24"/>
              </w:rPr>
              <w:t>equired</w:t>
            </w:r>
          </w:p>
        </w:tc>
      </w:tr>
      <w:tr w:rsidR="009B1CAD" w14:paraId="28974B2A" w14:textId="77777777" w:rsidTr="000D1AE6">
        <w:tc>
          <w:tcPr>
            <w:tcW w:w="2268" w:type="dxa"/>
          </w:tcPr>
          <w:p w14:paraId="6B2CC254" w14:textId="77777777" w:rsidR="009B1CAD" w:rsidRDefault="009B1CAD" w:rsidP="009B1CAD">
            <w:pPr>
              <w:rPr>
                <w:rFonts w:ascii="Arial" w:hAnsi="Arial" w:cs="Arial"/>
                <w:sz w:val="24"/>
                <w:szCs w:val="24"/>
              </w:rPr>
            </w:pPr>
            <w:r>
              <w:rPr>
                <w:rFonts w:ascii="Arial" w:hAnsi="Arial" w:cs="Arial"/>
                <w:sz w:val="24"/>
                <w:szCs w:val="24"/>
              </w:rPr>
              <w:t>Sport England</w:t>
            </w:r>
          </w:p>
        </w:tc>
        <w:tc>
          <w:tcPr>
            <w:tcW w:w="1418" w:type="dxa"/>
          </w:tcPr>
          <w:p w14:paraId="2F2807EA" w14:textId="77777777" w:rsidR="009B1CAD" w:rsidRPr="00ED6038" w:rsidRDefault="009B1CAD" w:rsidP="009B1CAD">
            <w:pPr>
              <w:rPr>
                <w:rFonts w:ascii="Arial" w:hAnsi="Arial" w:cs="Arial"/>
                <w:sz w:val="24"/>
                <w:szCs w:val="24"/>
              </w:rPr>
            </w:pPr>
            <w:r w:rsidRPr="00ED6038">
              <w:rPr>
                <w:rFonts w:ascii="Arial" w:hAnsi="Arial" w:cs="Arial"/>
                <w:sz w:val="24"/>
                <w:szCs w:val="24"/>
              </w:rPr>
              <w:t>POSPD/7</w:t>
            </w:r>
          </w:p>
        </w:tc>
        <w:tc>
          <w:tcPr>
            <w:tcW w:w="1276" w:type="dxa"/>
          </w:tcPr>
          <w:p w14:paraId="2DC473C0" w14:textId="77777777" w:rsidR="009B1CAD" w:rsidRDefault="009B1CAD" w:rsidP="009B1CAD">
            <w:pPr>
              <w:rPr>
                <w:rFonts w:ascii="Arial" w:hAnsi="Arial" w:cs="Arial"/>
                <w:sz w:val="24"/>
                <w:szCs w:val="24"/>
              </w:rPr>
            </w:pPr>
            <w:r w:rsidRPr="00FA5B27">
              <w:rPr>
                <w:rFonts w:ascii="Arial" w:hAnsi="Arial" w:cs="Arial"/>
                <w:sz w:val="24"/>
                <w:szCs w:val="24"/>
              </w:rPr>
              <w:t>Q1&amp;b</w:t>
            </w:r>
          </w:p>
        </w:tc>
        <w:tc>
          <w:tcPr>
            <w:tcW w:w="4394" w:type="dxa"/>
          </w:tcPr>
          <w:p w14:paraId="64995B20" w14:textId="77777777" w:rsidR="009B1CAD" w:rsidRPr="003B7E41" w:rsidRDefault="009B1CAD" w:rsidP="009B1CAD">
            <w:pPr>
              <w:rPr>
                <w:rFonts w:ascii="Arial" w:hAnsi="Arial" w:cs="Arial"/>
                <w:sz w:val="24"/>
                <w:szCs w:val="24"/>
              </w:rPr>
            </w:pPr>
            <w:r w:rsidRPr="00FA5B27">
              <w:rPr>
                <w:rFonts w:ascii="Arial" w:hAnsi="Arial" w:cs="Arial"/>
                <w:sz w:val="24"/>
                <w:szCs w:val="24"/>
              </w:rPr>
              <w:t>Consultee agrees with purpose of the SPD.</w:t>
            </w:r>
          </w:p>
        </w:tc>
        <w:tc>
          <w:tcPr>
            <w:tcW w:w="4536" w:type="dxa"/>
          </w:tcPr>
          <w:p w14:paraId="6A49B450" w14:textId="77777777" w:rsidR="009B1CAD" w:rsidRDefault="009B1CAD" w:rsidP="009B1CAD">
            <w:pPr>
              <w:rPr>
                <w:rFonts w:ascii="Arial" w:hAnsi="Arial" w:cs="Arial"/>
                <w:sz w:val="24"/>
                <w:szCs w:val="24"/>
              </w:rPr>
            </w:pPr>
            <w:r w:rsidRPr="00214334">
              <w:rPr>
                <w:rFonts w:ascii="Arial" w:hAnsi="Arial" w:cs="Arial"/>
                <w:sz w:val="24"/>
                <w:szCs w:val="24"/>
              </w:rPr>
              <w:t>Noted -  No further action required</w:t>
            </w:r>
          </w:p>
        </w:tc>
      </w:tr>
      <w:tr w:rsidR="009B1CAD" w14:paraId="050D5A53" w14:textId="77777777" w:rsidTr="000D1AE6">
        <w:tc>
          <w:tcPr>
            <w:tcW w:w="2268" w:type="dxa"/>
          </w:tcPr>
          <w:p w14:paraId="4F2B4587" w14:textId="77777777" w:rsidR="009B1CAD" w:rsidRDefault="009B1CAD" w:rsidP="009B1CAD">
            <w:pPr>
              <w:rPr>
                <w:rFonts w:ascii="Arial" w:hAnsi="Arial" w:cs="Arial"/>
                <w:sz w:val="24"/>
                <w:szCs w:val="24"/>
              </w:rPr>
            </w:pPr>
            <w:r>
              <w:rPr>
                <w:rFonts w:ascii="Arial" w:hAnsi="Arial" w:cs="Arial"/>
                <w:sz w:val="24"/>
                <w:szCs w:val="24"/>
              </w:rPr>
              <w:t>Sport England</w:t>
            </w:r>
          </w:p>
        </w:tc>
        <w:tc>
          <w:tcPr>
            <w:tcW w:w="1418" w:type="dxa"/>
          </w:tcPr>
          <w:p w14:paraId="4A171985" w14:textId="77777777" w:rsidR="009B1CAD" w:rsidRPr="00ED6038" w:rsidRDefault="009B1CAD" w:rsidP="009B1CAD">
            <w:pPr>
              <w:rPr>
                <w:rFonts w:ascii="Arial" w:hAnsi="Arial" w:cs="Arial"/>
                <w:sz w:val="24"/>
                <w:szCs w:val="24"/>
              </w:rPr>
            </w:pPr>
            <w:r w:rsidRPr="00ED6038">
              <w:rPr>
                <w:rFonts w:ascii="Arial" w:hAnsi="Arial" w:cs="Arial"/>
                <w:sz w:val="24"/>
                <w:szCs w:val="24"/>
              </w:rPr>
              <w:t>POSPD/7</w:t>
            </w:r>
          </w:p>
        </w:tc>
        <w:tc>
          <w:tcPr>
            <w:tcW w:w="1276" w:type="dxa"/>
          </w:tcPr>
          <w:p w14:paraId="733AD61C" w14:textId="77777777" w:rsidR="009B1CAD" w:rsidRDefault="009B1CAD" w:rsidP="009B1CAD">
            <w:pPr>
              <w:rPr>
                <w:rFonts w:ascii="Arial" w:hAnsi="Arial" w:cs="Arial"/>
                <w:sz w:val="24"/>
                <w:szCs w:val="24"/>
              </w:rPr>
            </w:pPr>
            <w:r w:rsidRPr="00FA5B27">
              <w:rPr>
                <w:rFonts w:ascii="Arial" w:hAnsi="Arial" w:cs="Arial"/>
                <w:sz w:val="24"/>
                <w:szCs w:val="24"/>
              </w:rPr>
              <w:t>Q1&amp;b</w:t>
            </w:r>
          </w:p>
        </w:tc>
        <w:tc>
          <w:tcPr>
            <w:tcW w:w="4394" w:type="dxa"/>
          </w:tcPr>
          <w:p w14:paraId="3334E55C" w14:textId="695AE22D" w:rsidR="009B1CAD" w:rsidRPr="003B7E41" w:rsidRDefault="009B1CAD" w:rsidP="00415EDA">
            <w:pPr>
              <w:rPr>
                <w:rFonts w:ascii="Arial" w:hAnsi="Arial" w:cs="Arial"/>
                <w:sz w:val="24"/>
                <w:szCs w:val="24"/>
              </w:rPr>
            </w:pPr>
            <w:r>
              <w:rPr>
                <w:rFonts w:ascii="Arial" w:hAnsi="Arial" w:cs="Arial"/>
                <w:sz w:val="24"/>
                <w:szCs w:val="24"/>
              </w:rPr>
              <w:t>C</w:t>
            </w:r>
            <w:r w:rsidRPr="00FA5B27">
              <w:rPr>
                <w:rFonts w:ascii="Arial" w:hAnsi="Arial" w:cs="Arial"/>
                <w:sz w:val="24"/>
                <w:szCs w:val="24"/>
              </w:rPr>
              <w:t xml:space="preserve">onsultee notes that increase in population will generate greater need for sports facilities. If need not met, this will place pressure on existing facilities. Confirms that Sport England </w:t>
            </w:r>
            <w:r w:rsidR="00415EDA">
              <w:rPr>
                <w:rFonts w:ascii="Arial" w:hAnsi="Arial" w:cs="Arial"/>
                <w:sz w:val="24"/>
                <w:szCs w:val="24"/>
              </w:rPr>
              <w:t xml:space="preserve">seeks to ensure that the </w:t>
            </w:r>
            <w:r w:rsidR="00415EDA" w:rsidRPr="00415EDA">
              <w:rPr>
                <w:rFonts w:ascii="Arial" w:hAnsi="Arial" w:cs="Arial"/>
                <w:sz w:val="24"/>
                <w:szCs w:val="24"/>
              </w:rPr>
              <w:t>development meets any new sports facility needs arising as a result of the development</w:t>
            </w:r>
            <w:r w:rsidR="00415EDA">
              <w:rPr>
                <w:rFonts w:ascii="Arial" w:hAnsi="Arial" w:cs="Arial"/>
                <w:sz w:val="24"/>
                <w:szCs w:val="24"/>
              </w:rPr>
              <w:t>.</w:t>
            </w:r>
          </w:p>
        </w:tc>
        <w:tc>
          <w:tcPr>
            <w:tcW w:w="4536" w:type="dxa"/>
          </w:tcPr>
          <w:p w14:paraId="0F4FD790" w14:textId="77777777" w:rsidR="009B1CAD" w:rsidRDefault="009B1CAD" w:rsidP="009B1CAD">
            <w:pPr>
              <w:rPr>
                <w:rFonts w:ascii="Arial" w:hAnsi="Arial" w:cs="Arial"/>
                <w:sz w:val="24"/>
                <w:szCs w:val="24"/>
              </w:rPr>
            </w:pPr>
            <w:r>
              <w:rPr>
                <w:rFonts w:ascii="Arial" w:hAnsi="Arial" w:cs="Arial"/>
                <w:sz w:val="24"/>
                <w:szCs w:val="24"/>
              </w:rPr>
              <w:t>Noted – Part 7 of the Draft SPD sets out the proposed approach for seeking contributions for green infrastructure, community open spaces, playing pitches and allotments.  In addition, Local Plan policy IN4 seeks to enhance community open space and outdoor sports provision.</w:t>
            </w:r>
          </w:p>
        </w:tc>
      </w:tr>
      <w:tr w:rsidR="009B1CAD" w14:paraId="546C92A2" w14:textId="77777777" w:rsidTr="000D1AE6">
        <w:tc>
          <w:tcPr>
            <w:tcW w:w="13892" w:type="dxa"/>
            <w:gridSpan w:val="5"/>
          </w:tcPr>
          <w:p w14:paraId="6C4EDFAB" w14:textId="77777777" w:rsidR="009B1CAD" w:rsidRPr="002B6DF2" w:rsidRDefault="009B1CAD" w:rsidP="009B1CAD">
            <w:pPr>
              <w:rPr>
                <w:rFonts w:ascii="Arial" w:hAnsi="Arial" w:cs="Arial"/>
                <w:b/>
                <w:sz w:val="24"/>
                <w:szCs w:val="24"/>
              </w:rPr>
            </w:pPr>
            <w:r w:rsidRPr="002B6DF2">
              <w:rPr>
                <w:rFonts w:ascii="Arial" w:hAnsi="Arial" w:cs="Arial"/>
                <w:b/>
                <w:sz w:val="24"/>
                <w:szCs w:val="24"/>
              </w:rPr>
              <w:t>Q2a - Are there any other types of infrastructure for which you think obligations should be sought?</w:t>
            </w:r>
          </w:p>
          <w:p w14:paraId="28E781D5" w14:textId="77777777" w:rsidR="009B1CAD" w:rsidRDefault="009B1CAD" w:rsidP="009B1CAD">
            <w:pPr>
              <w:rPr>
                <w:rFonts w:ascii="Arial" w:hAnsi="Arial" w:cs="Arial"/>
                <w:sz w:val="24"/>
                <w:szCs w:val="24"/>
              </w:rPr>
            </w:pPr>
            <w:r w:rsidRPr="002B6DF2">
              <w:rPr>
                <w:rFonts w:ascii="Arial" w:hAnsi="Arial" w:cs="Arial"/>
                <w:b/>
                <w:sz w:val="24"/>
                <w:szCs w:val="24"/>
              </w:rPr>
              <w:t>Q2b – Reason</w:t>
            </w:r>
          </w:p>
        </w:tc>
      </w:tr>
      <w:tr w:rsidR="009B1CAD" w14:paraId="1240F6C6" w14:textId="77777777" w:rsidTr="000D1AE6">
        <w:tc>
          <w:tcPr>
            <w:tcW w:w="2268" w:type="dxa"/>
          </w:tcPr>
          <w:p w14:paraId="64422AEA"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59753995" w14:textId="77777777" w:rsidR="009B1CAD" w:rsidRDefault="009B1CAD" w:rsidP="009B1CAD">
            <w:pPr>
              <w:rPr>
                <w:rFonts w:ascii="Arial" w:hAnsi="Arial" w:cs="Arial"/>
                <w:sz w:val="24"/>
                <w:szCs w:val="24"/>
              </w:rPr>
            </w:pPr>
            <w:r w:rsidRPr="00775F41">
              <w:rPr>
                <w:rFonts w:ascii="Arial" w:hAnsi="Arial" w:cs="Arial"/>
                <w:sz w:val="24"/>
                <w:szCs w:val="24"/>
              </w:rPr>
              <w:t>POSPD/1</w:t>
            </w:r>
          </w:p>
        </w:tc>
        <w:tc>
          <w:tcPr>
            <w:tcW w:w="1276" w:type="dxa"/>
          </w:tcPr>
          <w:p w14:paraId="012EFC86" w14:textId="77777777" w:rsidR="009B1CAD" w:rsidRDefault="009B1CAD" w:rsidP="009B1CAD">
            <w:pPr>
              <w:rPr>
                <w:rFonts w:ascii="Arial" w:hAnsi="Arial" w:cs="Arial"/>
                <w:sz w:val="24"/>
                <w:szCs w:val="24"/>
              </w:rPr>
            </w:pPr>
            <w:r>
              <w:rPr>
                <w:rFonts w:ascii="Arial" w:hAnsi="Arial" w:cs="Arial"/>
                <w:sz w:val="24"/>
                <w:szCs w:val="24"/>
              </w:rPr>
              <w:t>Q2a&amp;b</w:t>
            </w:r>
          </w:p>
        </w:tc>
        <w:tc>
          <w:tcPr>
            <w:tcW w:w="4394" w:type="dxa"/>
          </w:tcPr>
          <w:p w14:paraId="029A49AB" w14:textId="77777777" w:rsidR="009B1CAD" w:rsidRDefault="009B1CAD" w:rsidP="009B1CAD">
            <w:pPr>
              <w:rPr>
                <w:rFonts w:ascii="Arial" w:hAnsi="Arial" w:cs="Arial"/>
                <w:sz w:val="24"/>
                <w:szCs w:val="24"/>
              </w:rPr>
            </w:pPr>
            <w:r>
              <w:rPr>
                <w:rFonts w:ascii="Arial" w:hAnsi="Arial" w:cs="Arial"/>
                <w:sz w:val="24"/>
                <w:szCs w:val="24"/>
              </w:rPr>
              <w:t>Consultee feels that obligations for other infrastructure should be sought namely roads / road safety, i</w:t>
            </w:r>
            <w:r w:rsidRPr="004E087E">
              <w:rPr>
                <w:rFonts w:ascii="Arial" w:hAnsi="Arial" w:cs="Arial"/>
                <w:sz w:val="24"/>
                <w:szCs w:val="24"/>
              </w:rPr>
              <w:t>nternet infrastructure (funding towards nationa</w:t>
            </w:r>
            <w:r>
              <w:rPr>
                <w:rFonts w:ascii="Arial" w:hAnsi="Arial" w:cs="Arial"/>
                <w:sz w:val="24"/>
                <w:szCs w:val="24"/>
              </w:rPr>
              <w:t xml:space="preserve">l fibre rollout), Environmental </w:t>
            </w:r>
            <w:r w:rsidRPr="004E087E">
              <w:rPr>
                <w:rFonts w:ascii="Arial" w:hAnsi="Arial" w:cs="Arial"/>
                <w:sz w:val="24"/>
                <w:szCs w:val="24"/>
              </w:rPr>
              <w:t>project support (funding projects to update older housing with modern en</w:t>
            </w:r>
            <w:r>
              <w:rPr>
                <w:rFonts w:ascii="Arial" w:hAnsi="Arial" w:cs="Arial"/>
                <w:sz w:val="24"/>
                <w:szCs w:val="24"/>
              </w:rPr>
              <w:t xml:space="preserve">vironmental heating / isolation </w:t>
            </w:r>
            <w:r w:rsidRPr="004E087E">
              <w:rPr>
                <w:rFonts w:ascii="Arial" w:hAnsi="Arial" w:cs="Arial"/>
                <w:sz w:val="24"/>
                <w:szCs w:val="24"/>
              </w:rPr>
              <w:t>etc.)</w:t>
            </w:r>
          </w:p>
        </w:tc>
        <w:tc>
          <w:tcPr>
            <w:tcW w:w="4536" w:type="dxa"/>
          </w:tcPr>
          <w:p w14:paraId="7408E64F" w14:textId="77777777" w:rsidR="009B1CAD" w:rsidRDefault="009B1CAD" w:rsidP="009B1CAD">
            <w:pPr>
              <w:rPr>
                <w:rFonts w:ascii="Arial" w:hAnsi="Arial" w:cs="Arial"/>
                <w:sz w:val="24"/>
                <w:szCs w:val="24"/>
              </w:rPr>
            </w:pPr>
            <w:r>
              <w:rPr>
                <w:rFonts w:ascii="Arial" w:hAnsi="Arial" w:cs="Arial"/>
                <w:sz w:val="24"/>
                <w:szCs w:val="24"/>
              </w:rPr>
              <w:t xml:space="preserve">The county council may seek obligations / other approaches to fund and secure highway infrastructure.  This is confirmed in paragraph 1.12 and section 9 of the SPD.  In addition, a direct link to the County Council’s Developer Contributions Strategy is provided in section 4, table 1 (page 24).  No further action required. </w:t>
            </w:r>
          </w:p>
          <w:p w14:paraId="14784B17" w14:textId="77777777" w:rsidR="009B1CAD" w:rsidRDefault="009B1CAD" w:rsidP="009B1CAD">
            <w:pPr>
              <w:rPr>
                <w:rFonts w:ascii="Arial" w:hAnsi="Arial" w:cs="Arial"/>
                <w:sz w:val="24"/>
                <w:szCs w:val="24"/>
              </w:rPr>
            </w:pPr>
          </w:p>
          <w:p w14:paraId="65E5692D" w14:textId="77777777" w:rsidR="009B1CAD" w:rsidRDefault="009B1CAD" w:rsidP="009B1CAD">
            <w:pPr>
              <w:rPr>
                <w:rFonts w:ascii="Arial" w:hAnsi="Arial" w:cs="Arial"/>
                <w:sz w:val="24"/>
                <w:szCs w:val="24"/>
              </w:rPr>
            </w:pPr>
            <w:r>
              <w:rPr>
                <w:rFonts w:ascii="Arial" w:hAnsi="Arial" w:cs="Arial"/>
                <w:sz w:val="24"/>
                <w:szCs w:val="24"/>
              </w:rPr>
              <w:t xml:space="preserve">In terms of contributions towards other infrastructure, this can only be sought where reference to doing this is made within the local plan and it is reasonable and necessary to do so.  </w:t>
            </w:r>
          </w:p>
          <w:p w14:paraId="4BF11D33" w14:textId="77777777" w:rsidR="00D17573" w:rsidRDefault="00D17573" w:rsidP="009B1CAD">
            <w:pPr>
              <w:rPr>
                <w:rFonts w:ascii="Arial" w:hAnsi="Arial" w:cs="Arial"/>
                <w:sz w:val="24"/>
                <w:szCs w:val="24"/>
              </w:rPr>
            </w:pPr>
          </w:p>
          <w:p w14:paraId="2D00C98D" w14:textId="2F662865" w:rsidR="009B1CAD" w:rsidRDefault="009B1CAD" w:rsidP="009B1CAD">
            <w:pPr>
              <w:rPr>
                <w:rFonts w:ascii="Arial" w:hAnsi="Arial" w:cs="Arial"/>
                <w:sz w:val="24"/>
                <w:szCs w:val="24"/>
              </w:rPr>
            </w:pPr>
            <w:r>
              <w:rPr>
                <w:rFonts w:ascii="Arial" w:hAnsi="Arial" w:cs="Arial"/>
                <w:sz w:val="24"/>
                <w:szCs w:val="24"/>
              </w:rPr>
              <w:t>In terms of upgrading older housing, this is not something that would be addressed through planning obligations.  In addition, there may be other funding sources / projects available that could be used to help</w:t>
            </w:r>
            <w:r w:rsidR="005C2D25">
              <w:rPr>
                <w:rFonts w:ascii="Arial" w:hAnsi="Arial" w:cs="Arial"/>
                <w:sz w:val="24"/>
                <w:szCs w:val="24"/>
              </w:rPr>
              <w:t xml:space="preserve"> </w:t>
            </w:r>
            <w:r>
              <w:rPr>
                <w:rFonts w:ascii="Arial" w:hAnsi="Arial" w:cs="Arial"/>
                <w:sz w:val="24"/>
                <w:szCs w:val="24"/>
              </w:rPr>
              <w:t>deliver these improvements.</w:t>
            </w:r>
          </w:p>
        </w:tc>
      </w:tr>
      <w:tr w:rsidR="009B1CAD" w14:paraId="6E866852" w14:textId="77777777" w:rsidTr="000D1AE6">
        <w:tc>
          <w:tcPr>
            <w:tcW w:w="2268" w:type="dxa"/>
          </w:tcPr>
          <w:p w14:paraId="6147C785"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19BE1EFF" w14:textId="77777777" w:rsidR="009B1CAD" w:rsidRPr="00775F41" w:rsidRDefault="009B1CAD" w:rsidP="009B1CAD">
            <w:pPr>
              <w:rPr>
                <w:rFonts w:ascii="Arial" w:hAnsi="Arial" w:cs="Arial"/>
                <w:sz w:val="24"/>
                <w:szCs w:val="24"/>
              </w:rPr>
            </w:pPr>
            <w:r w:rsidRPr="00ED6038">
              <w:rPr>
                <w:rFonts w:ascii="Arial" w:hAnsi="Arial" w:cs="Arial"/>
                <w:sz w:val="24"/>
                <w:szCs w:val="24"/>
              </w:rPr>
              <w:t>POSPD/2</w:t>
            </w:r>
          </w:p>
        </w:tc>
        <w:tc>
          <w:tcPr>
            <w:tcW w:w="1276" w:type="dxa"/>
          </w:tcPr>
          <w:p w14:paraId="2DB7E2C5" w14:textId="77777777" w:rsidR="009B1CAD" w:rsidRDefault="009B1CAD" w:rsidP="009B1CAD">
            <w:pPr>
              <w:rPr>
                <w:rFonts w:ascii="Arial" w:hAnsi="Arial" w:cs="Arial"/>
                <w:sz w:val="24"/>
                <w:szCs w:val="24"/>
              </w:rPr>
            </w:pPr>
            <w:r>
              <w:rPr>
                <w:rFonts w:ascii="Arial" w:hAnsi="Arial" w:cs="Arial"/>
                <w:sz w:val="24"/>
                <w:szCs w:val="24"/>
              </w:rPr>
              <w:t>Q2a&amp;b</w:t>
            </w:r>
          </w:p>
        </w:tc>
        <w:tc>
          <w:tcPr>
            <w:tcW w:w="4394" w:type="dxa"/>
          </w:tcPr>
          <w:p w14:paraId="02837A02" w14:textId="7ECC984A" w:rsidR="009B1CAD" w:rsidRDefault="009B1CAD" w:rsidP="009B1CAD">
            <w:pPr>
              <w:rPr>
                <w:rFonts w:ascii="Arial" w:hAnsi="Arial" w:cs="Arial"/>
                <w:sz w:val="24"/>
                <w:szCs w:val="24"/>
              </w:rPr>
            </w:pPr>
            <w:r w:rsidRPr="00C03E26">
              <w:rPr>
                <w:rFonts w:ascii="Arial" w:hAnsi="Arial" w:cs="Arial"/>
                <w:sz w:val="24"/>
                <w:szCs w:val="24"/>
              </w:rPr>
              <w:t xml:space="preserve">Consultee considers that there are other types of </w:t>
            </w:r>
            <w:r w:rsidR="005C2D25" w:rsidRPr="00C03E26">
              <w:rPr>
                <w:rFonts w:ascii="Arial" w:hAnsi="Arial" w:cs="Arial"/>
                <w:sz w:val="24"/>
                <w:szCs w:val="24"/>
              </w:rPr>
              <w:t>infrastructure that</w:t>
            </w:r>
            <w:r w:rsidRPr="00C03E26">
              <w:rPr>
                <w:rFonts w:ascii="Arial" w:hAnsi="Arial" w:cs="Arial"/>
                <w:sz w:val="24"/>
                <w:szCs w:val="24"/>
              </w:rPr>
              <w:t xml:space="preserve"> should be sought. Contributions should be used for conservation areas and sma</w:t>
            </w:r>
            <w:r>
              <w:rPr>
                <w:rFonts w:ascii="Arial" w:hAnsi="Arial" w:cs="Arial"/>
                <w:sz w:val="24"/>
                <w:szCs w:val="24"/>
              </w:rPr>
              <w:t xml:space="preserve">ller projects where there is </w:t>
            </w:r>
            <w:r w:rsidRPr="00C03E26">
              <w:rPr>
                <w:rFonts w:ascii="Arial" w:hAnsi="Arial" w:cs="Arial"/>
                <w:sz w:val="24"/>
                <w:szCs w:val="24"/>
              </w:rPr>
              <w:t xml:space="preserve">no regular income to allow them to be managed. </w:t>
            </w:r>
          </w:p>
          <w:p w14:paraId="08EC5B6C" w14:textId="77777777" w:rsidR="009B1CAD" w:rsidRDefault="009B1CAD" w:rsidP="009B1CAD">
            <w:pPr>
              <w:rPr>
                <w:rFonts w:ascii="Arial" w:hAnsi="Arial" w:cs="Arial"/>
                <w:sz w:val="24"/>
                <w:szCs w:val="24"/>
              </w:rPr>
            </w:pPr>
          </w:p>
          <w:p w14:paraId="6E7BF6A8" w14:textId="77777777" w:rsidR="009B1CAD" w:rsidRDefault="009B1CAD" w:rsidP="009B1CAD">
            <w:pPr>
              <w:rPr>
                <w:rFonts w:ascii="Arial" w:hAnsi="Arial" w:cs="Arial"/>
                <w:sz w:val="24"/>
                <w:szCs w:val="24"/>
              </w:rPr>
            </w:pPr>
          </w:p>
          <w:p w14:paraId="24B27340" w14:textId="77777777" w:rsidR="009B1CAD" w:rsidRDefault="009B1CAD" w:rsidP="009B1CAD">
            <w:pPr>
              <w:rPr>
                <w:rFonts w:ascii="Arial" w:hAnsi="Arial" w:cs="Arial"/>
                <w:sz w:val="24"/>
                <w:szCs w:val="24"/>
              </w:rPr>
            </w:pPr>
          </w:p>
          <w:p w14:paraId="6CFC1BEA" w14:textId="77777777" w:rsidR="009B1CAD" w:rsidRDefault="009B1CAD" w:rsidP="009B1CAD">
            <w:pPr>
              <w:rPr>
                <w:rFonts w:ascii="Arial" w:hAnsi="Arial" w:cs="Arial"/>
                <w:sz w:val="24"/>
                <w:szCs w:val="24"/>
              </w:rPr>
            </w:pPr>
          </w:p>
          <w:p w14:paraId="1EC7CCA8" w14:textId="77777777" w:rsidR="009B1CAD" w:rsidRDefault="009B1CAD" w:rsidP="009B1CAD">
            <w:pPr>
              <w:rPr>
                <w:rFonts w:ascii="Arial" w:hAnsi="Arial" w:cs="Arial"/>
                <w:sz w:val="24"/>
                <w:szCs w:val="24"/>
              </w:rPr>
            </w:pPr>
          </w:p>
          <w:p w14:paraId="72030B31" w14:textId="77777777" w:rsidR="009B1CAD" w:rsidRDefault="009B1CAD" w:rsidP="009B1CAD">
            <w:pPr>
              <w:rPr>
                <w:rFonts w:ascii="Arial" w:hAnsi="Arial" w:cs="Arial"/>
                <w:sz w:val="24"/>
                <w:szCs w:val="24"/>
              </w:rPr>
            </w:pPr>
          </w:p>
          <w:p w14:paraId="79D13F8C" w14:textId="77777777" w:rsidR="009B1CAD" w:rsidRDefault="009B1CAD" w:rsidP="009B1CAD">
            <w:pPr>
              <w:rPr>
                <w:rFonts w:ascii="Arial" w:hAnsi="Arial" w:cs="Arial"/>
                <w:sz w:val="24"/>
                <w:szCs w:val="24"/>
              </w:rPr>
            </w:pPr>
          </w:p>
          <w:p w14:paraId="6B7FDBA9" w14:textId="77777777" w:rsidR="009B1CAD" w:rsidRDefault="009B1CAD" w:rsidP="009B1CAD">
            <w:pPr>
              <w:rPr>
                <w:rFonts w:ascii="Arial" w:hAnsi="Arial" w:cs="Arial"/>
                <w:sz w:val="24"/>
                <w:szCs w:val="24"/>
              </w:rPr>
            </w:pPr>
          </w:p>
          <w:p w14:paraId="231AE1B3" w14:textId="77777777" w:rsidR="009B1CAD" w:rsidRDefault="009B1CAD" w:rsidP="009B1CAD">
            <w:pPr>
              <w:rPr>
                <w:rFonts w:ascii="Arial" w:hAnsi="Arial" w:cs="Arial"/>
                <w:sz w:val="24"/>
                <w:szCs w:val="24"/>
              </w:rPr>
            </w:pPr>
          </w:p>
          <w:p w14:paraId="59515AE1" w14:textId="77777777" w:rsidR="009B1CAD" w:rsidRDefault="009B1CAD" w:rsidP="009B1CAD">
            <w:pPr>
              <w:rPr>
                <w:rFonts w:ascii="Arial" w:hAnsi="Arial" w:cs="Arial"/>
                <w:sz w:val="24"/>
                <w:szCs w:val="24"/>
              </w:rPr>
            </w:pPr>
          </w:p>
          <w:p w14:paraId="21185530" w14:textId="77777777" w:rsidR="009B1CAD" w:rsidRDefault="009B1CAD" w:rsidP="009B1CAD">
            <w:pPr>
              <w:rPr>
                <w:rFonts w:ascii="Arial" w:hAnsi="Arial" w:cs="Arial"/>
                <w:sz w:val="24"/>
                <w:szCs w:val="24"/>
              </w:rPr>
            </w:pPr>
          </w:p>
          <w:p w14:paraId="1A7BCD25" w14:textId="6F2A850B" w:rsidR="009B1CAD" w:rsidRDefault="009B1CAD" w:rsidP="009B1CAD">
            <w:pPr>
              <w:rPr>
                <w:rFonts w:ascii="Arial" w:hAnsi="Arial" w:cs="Arial"/>
                <w:sz w:val="24"/>
                <w:szCs w:val="24"/>
              </w:rPr>
            </w:pPr>
            <w:r w:rsidRPr="00C03E26">
              <w:rPr>
                <w:rFonts w:ascii="Arial" w:hAnsi="Arial" w:cs="Arial"/>
                <w:sz w:val="24"/>
                <w:szCs w:val="24"/>
              </w:rPr>
              <w:t xml:space="preserve">Should look to provide flood alleviation due to increase in hard standing and run off. This should be balanced against on site solutions. </w:t>
            </w:r>
          </w:p>
          <w:p w14:paraId="1A79BA3E" w14:textId="77777777" w:rsidR="009B1CAD" w:rsidRDefault="009B1CAD" w:rsidP="009B1CAD">
            <w:pPr>
              <w:rPr>
                <w:rFonts w:ascii="Arial" w:hAnsi="Arial" w:cs="Arial"/>
                <w:sz w:val="24"/>
                <w:szCs w:val="24"/>
              </w:rPr>
            </w:pPr>
          </w:p>
          <w:p w14:paraId="4AEAA009" w14:textId="77777777" w:rsidR="009B1CAD" w:rsidRDefault="009B1CAD" w:rsidP="009B1CAD">
            <w:pPr>
              <w:rPr>
                <w:rFonts w:ascii="Arial" w:hAnsi="Arial" w:cs="Arial"/>
                <w:sz w:val="24"/>
                <w:szCs w:val="24"/>
              </w:rPr>
            </w:pPr>
          </w:p>
          <w:p w14:paraId="260A45FF" w14:textId="77777777" w:rsidR="009B1CAD" w:rsidRDefault="009B1CAD" w:rsidP="009B1CAD">
            <w:pPr>
              <w:rPr>
                <w:rFonts w:ascii="Arial" w:hAnsi="Arial" w:cs="Arial"/>
                <w:sz w:val="24"/>
                <w:szCs w:val="24"/>
              </w:rPr>
            </w:pPr>
          </w:p>
          <w:p w14:paraId="732C2179" w14:textId="77777777" w:rsidR="009B1CAD" w:rsidRDefault="009B1CAD" w:rsidP="009B1CAD">
            <w:pPr>
              <w:rPr>
                <w:rFonts w:ascii="Arial" w:hAnsi="Arial" w:cs="Arial"/>
                <w:sz w:val="24"/>
                <w:szCs w:val="24"/>
              </w:rPr>
            </w:pPr>
          </w:p>
          <w:p w14:paraId="2A938105" w14:textId="77777777" w:rsidR="00690E15" w:rsidRDefault="00690E15" w:rsidP="009B1CAD">
            <w:pPr>
              <w:rPr>
                <w:rFonts w:ascii="Arial" w:hAnsi="Arial" w:cs="Arial"/>
                <w:sz w:val="24"/>
                <w:szCs w:val="24"/>
              </w:rPr>
            </w:pPr>
          </w:p>
          <w:p w14:paraId="7F0D16FD" w14:textId="153EF040" w:rsidR="009B1CAD" w:rsidRDefault="009B1CAD" w:rsidP="009B1CAD">
            <w:pPr>
              <w:rPr>
                <w:rFonts w:ascii="Arial" w:hAnsi="Arial" w:cs="Arial"/>
                <w:sz w:val="24"/>
                <w:szCs w:val="24"/>
              </w:rPr>
            </w:pPr>
            <w:r w:rsidRPr="00C03E26">
              <w:rPr>
                <w:rFonts w:ascii="Arial" w:hAnsi="Arial" w:cs="Arial"/>
                <w:sz w:val="24"/>
                <w:szCs w:val="24"/>
              </w:rPr>
              <w:t>Contributions from large-scale residential development should be used for village centres and nearby hubs.</w:t>
            </w:r>
          </w:p>
          <w:p w14:paraId="3437E7D0" w14:textId="77777777" w:rsidR="009B1CAD" w:rsidRDefault="009B1CAD" w:rsidP="009B1CAD">
            <w:pPr>
              <w:rPr>
                <w:rFonts w:ascii="Arial" w:hAnsi="Arial" w:cs="Arial"/>
                <w:sz w:val="24"/>
                <w:szCs w:val="24"/>
              </w:rPr>
            </w:pPr>
          </w:p>
          <w:p w14:paraId="5FC4F2CC" w14:textId="77777777" w:rsidR="009B1CAD" w:rsidRDefault="009B1CAD" w:rsidP="009B1CAD">
            <w:pPr>
              <w:rPr>
                <w:rFonts w:ascii="Arial" w:hAnsi="Arial" w:cs="Arial"/>
                <w:sz w:val="24"/>
                <w:szCs w:val="24"/>
              </w:rPr>
            </w:pPr>
          </w:p>
          <w:p w14:paraId="21A36CF4" w14:textId="77777777" w:rsidR="009B1CAD" w:rsidRDefault="009B1CAD" w:rsidP="009B1CAD">
            <w:pPr>
              <w:rPr>
                <w:rFonts w:ascii="Arial" w:hAnsi="Arial" w:cs="Arial"/>
                <w:sz w:val="24"/>
                <w:szCs w:val="24"/>
              </w:rPr>
            </w:pPr>
          </w:p>
          <w:p w14:paraId="15979540" w14:textId="77777777" w:rsidR="009B1CAD" w:rsidRDefault="009B1CAD" w:rsidP="009B1CAD">
            <w:pPr>
              <w:rPr>
                <w:rFonts w:ascii="Arial" w:hAnsi="Arial" w:cs="Arial"/>
                <w:sz w:val="24"/>
                <w:szCs w:val="24"/>
              </w:rPr>
            </w:pPr>
          </w:p>
          <w:p w14:paraId="73456C19" w14:textId="77777777" w:rsidR="009B1CAD" w:rsidRDefault="009B1CAD" w:rsidP="009B1CAD">
            <w:pPr>
              <w:rPr>
                <w:rFonts w:ascii="Arial" w:hAnsi="Arial" w:cs="Arial"/>
                <w:sz w:val="24"/>
                <w:szCs w:val="24"/>
              </w:rPr>
            </w:pPr>
          </w:p>
          <w:p w14:paraId="4950EF98" w14:textId="77777777" w:rsidR="009B1CAD" w:rsidRDefault="009B1CAD" w:rsidP="009B1CAD">
            <w:pPr>
              <w:rPr>
                <w:rFonts w:ascii="Arial" w:hAnsi="Arial" w:cs="Arial"/>
                <w:sz w:val="24"/>
                <w:szCs w:val="24"/>
              </w:rPr>
            </w:pPr>
          </w:p>
          <w:p w14:paraId="41048571" w14:textId="77777777" w:rsidR="009B1CAD" w:rsidRDefault="009B1CAD" w:rsidP="009B1CAD">
            <w:pPr>
              <w:rPr>
                <w:rFonts w:ascii="Arial" w:hAnsi="Arial" w:cs="Arial"/>
                <w:sz w:val="24"/>
                <w:szCs w:val="24"/>
              </w:rPr>
            </w:pPr>
          </w:p>
          <w:p w14:paraId="7E03B648" w14:textId="0C9A202A" w:rsidR="009B1CAD" w:rsidRDefault="009B1CAD" w:rsidP="009B1CAD">
            <w:pPr>
              <w:rPr>
                <w:rFonts w:ascii="Arial" w:hAnsi="Arial" w:cs="Arial"/>
                <w:sz w:val="24"/>
                <w:szCs w:val="24"/>
              </w:rPr>
            </w:pPr>
            <w:r w:rsidRPr="00C03E26">
              <w:rPr>
                <w:rFonts w:ascii="Arial" w:hAnsi="Arial" w:cs="Arial"/>
                <w:sz w:val="24"/>
                <w:szCs w:val="24"/>
              </w:rPr>
              <w:t>Provision of green space</w:t>
            </w:r>
            <w:r w:rsidR="0008676D">
              <w:rPr>
                <w:rFonts w:ascii="Arial" w:hAnsi="Arial" w:cs="Arial"/>
                <w:sz w:val="24"/>
                <w:szCs w:val="24"/>
              </w:rPr>
              <w:t>s</w:t>
            </w:r>
            <w:r w:rsidRPr="00C03E26">
              <w:rPr>
                <w:rFonts w:ascii="Arial" w:hAnsi="Arial" w:cs="Arial"/>
                <w:sz w:val="24"/>
                <w:szCs w:val="24"/>
              </w:rPr>
              <w:t xml:space="preserve"> are only worth having if they are safe. Mansfield Way is not considered safe due to motorbikes and anti-social behaviour. Obligations should be used to make safer via CCTV and wardens.</w:t>
            </w:r>
          </w:p>
        </w:tc>
        <w:tc>
          <w:tcPr>
            <w:tcW w:w="4536" w:type="dxa"/>
          </w:tcPr>
          <w:p w14:paraId="6F74E6EF" w14:textId="310A9189" w:rsidR="009B1CAD" w:rsidRDefault="009B1CAD" w:rsidP="009B1CAD">
            <w:pPr>
              <w:rPr>
                <w:rFonts w:ascii="Arial" w:hAnsi="Arial" w:cs="Arial"/>
                <w:sz w:val="24"/>
                <w:szCs w:val="24"/>
              </w:rPr>
            </w:pPr>
            <w:r>
              <w:rPr>
                <w:rFonts w:ascii="Arial" w:hAnsi="Arial" w:cs="Arial"/>
                <w:sz w:val="24"/>
                <w:szCs w:val="24"/>
              </w:rPr>
              <w:t>Whilst acknowledging it</w:t>
            </w:r>
            <w:r w:rsidRPr="0041372F">
              <w:rPr>
                <w:rFonts w:ascii="Arial" w:hAnsi="Arial" w:cs="Arial"/>
                <w:sz w:val="24"/>
                <w:szCs w:val="24"/>
              </w:rPr>
              <w:t>s importance, policies within the Local Plan do not include any references to seeking planning obligations for the historic environment</w:t>
            </w:r>
            <w:r>
              <w:rPr>
                <w:rFonts w:ascii="Arial" w:hAnsi="Arial" w:cs="Arial"/>
                <w:sz w:val="24"/>
                <w:szCs w:val="24"/>
              </w:rPr>
              <w:t xml:space="preserve"> / conservation areas</w:t>
            </w:r>
            <w:r w:rsidRPr="0041372F">
              <w:rPr>
                <w:rFonts w:ascii="Arial" w:hAnsi="Arial" w:cs="Arial"/>
                <w:sz w:val="24"/>
                <w:szCs w:val="24"/>
              </w:rPr>
              <w:t>.  In addition, the Whole Plan Viability Assessment, which was undertaken as part of the production of the Local Plan, did not take into account possible contributions for the historic environment</w:t>
            </w:r>
            <w:r>
              <w:rPr>
                <w:rFonts w:ascii="Arial" w:hAnsi="Arial" w:cs="Arial"/>
                <w:sz w:val="24"/>
                <w:szCs w:val="24"/>
              </w:rPr>
              <w:t xml:space="preserve"> / conservation areas and it is not identified in the adopted Local Plan</w:t>
            </w:r>
            <w:r w:rsidRPr="0041372F">
              <w:rPr>
                <w:rFonts w:ascii="Arial" w:hAnsi="Arial" w:cs="Arial"/>
                <w:sz w:val="24"/>
                <w:szCs w:val="24"/>
              </w:rPr>
              <w:t>.  Supplementary Planning Documents are not permitted to</w:t>
            </w:r>
            <w:r w:rsidR="00DA2D01">
              <w:rPr>
                <w:rFonts w:ascii="Arial" w:hAnsi="Arial" w:cs="Arial"/>
                <w:sz w:val="24"/>
                <w:szCs w:val="24"/>
              </w:rPr>
              <w:t xml:space="preserve"> introduce new policy therefore,</w:t>
            </w:r>
            <w:r w:rsidRPr="0041372F">
              <w:rPr>
                <w:rFonts w:ascii="Arial" w:hAnsi="Arial" w:cs="Arial"/>
                <w:sz w:val="24"/>
                <w:szCs w:val="24"/>
              </w:rPr>
              <w:t xml:space="preserve"> at this time, it is not </w:t>
            </w:r>
            <w:r>
              <w:rPr>
                <w:rFonts w:ascii="Arial" w:hAnsi="Arial" w:cs="Arial"/>
                <w:sz w:val="24"/>
                <w:szCs w:val="24"/>
              </w:rPr>
              <w:t xml:space="preserve">considered </w:t>
            </w:r>
            <w:r w:rsidRPr="0041372F">
              <w:rPr>
                <w:rFonts w:ascii="Arial" w:hAnsi="Arial" w:cs="Arial"/>
                <w:sz w:val="24"/>
                <w:szCs w:val="24"/>
              </w:rPr>
              <w:t xml:space="preserve">possible to seek such contributions. </w:t>
            </w:r>
          </w:p>
          <w:p w14:paraId="72CC458C" w14:textId="77777777" w:rsidR="009B1CAD" w:rsidRDefault="009B1CAD" w:rsidP="009B1CAD">
            <w:pPr>
              <w:rPr>
                <w:rFonts w:ascii="Arial" w:hAnsi="Arial" w:cs="Arial"/>
                <w:sz w:val="24"/>
                <w:szCs w:val="24"/>
              </w:rPr>
            </w:pPr>
          </w:p>
          <w:p w14:paraId="721C538E" w14:textId="6A9F0A61" w:rsidR="009B1CAD" w:rsidRDefault="009B1CAD" w:rsidP="009B1CAD">
            <w:pPr>
              <w:rPr>
                <w:rFonts w:ascii="Arial" w:hAnsi="Arial" w:cs="Arial"/>
                <w:sz w:val="24"/>
                <w:szCs w:val="24"/>
              </w:rPr>
            </w:pPr>
            <w:r>
              <w:rPr>
                <w:rFonts w:ascii="Arial" w:hAnsi="Arial" w:cs="Arial"/>
                <w:sz w:val="24"/>
                <w:szCs w:val="24"/>
              </w:rPr>
              <w:t xml:space="preserve">Local Plan policies CC2 (Flood risk) and CC3 (Sustainable drainage systems) set out the policy approach for such issues.  In addition, local plan policy IN10 refers to the incorporation of sustainable urban drainage paving systems where appropriate.  </w:t>
            </w:r>
            <w:r w:rsidR="00690E15" w:rsidRPr="00690E15">
              <w:rPr>
                <w:rFonts w:ascii="Arial" w:hAnsi="Arial" w:cs="Arial"/>
                <w:sz w:val="24"/>
                <w:szCs w:val="24"/>
              </w:rPr>
              <w:t>The Council will be producing a SuDS SPD.</w:t>
            </w:r>
          </w:p>
          <w:p w14:paraId="725E1D20" w14:textId="77777777" w:rsidR="00690E15" w:rsidRDefault="00690E15" w:rsidP="009B1CAD">
            <w:pPr>
              <w:rPr>
                <w:rFonts w:ascii="Arial" w:hAnsi="Arial" w:cs="Arial"/>
                <w:sz w:val="24"/>
                <w:szCs w:val="24"/>
              </w:rPr>
            </w:pPr>
          </w:p>
          <w:p w14:paraId="43BE6533" w14:textId="3C4CBF17" w:rsidR="009B1CAD" w:rsidRDefault="009B1CAD" w:rsidP="009B1CAD">
            <w:pPr>
              <w:rPr>
                <w:rFonts w:ascii="Arial" w:hAnsi="Arial" w:cs="Arial"/>
                <w:sz w:val="24"/>
                <w:szCs w:val="24"/>
              </w:rPr>
            </w:pPr>
            <w:r>
              <w:rPr>
                <w:rFonts w:ascii="Arial" w:hAnsi="Arial" w:cs="Arial"/>
                <w:sz w:val="24"/>
                <w:szCs w:val="24"/>
              </w:rPr>
              <w:t xml:space="preserve">Noted – Depending on the size of the </w:t>
            </w:r>
            <w:r w:rsidR="0077276B">
              <w:rPr>
                <w:rFonts w:ascii="Arial" w:hAnsi="Arial" w:cs="Arial"/>
                <w:sz w:val="24"/>
                <w:szCs w:val="24"/>
              </w:rPr>
              <w:t>development,</w:t>
            </w:r>
            <w:r>
              <w:rPr>
                <w:rFonts w:ascii="Arial" w:hAnsi="Arial" w:cs="Arial"/>
                <w:sz w:val="24"/>
                <w:szCs w:val="24"/>
              </w:rPr>
              <w:t xml:space="preserve"> the applicant</w:t>
            </w:r>
            <w:r w:rsidR="00904B23">
              <w:rPr>
                <w:rFonts w:ascii="Arial" w:hAnsi="Arial" w:cs="Arial"/>
                <w:sz w:val="24"/>
                <w:szCs w:val="24"/>
              </w:rPr>
              <w:t>,</w:t>
            </w:r>
            <w:r>
              <w:rPr>
                <w:rFonts w:ascii="Arial" w:hAnsi="Arial" w:cs="Arial"/>
                <w:sz w:val="24"/>
                <w:szCs w:val="24"/>
              </w:rPr>
              <w:t xml:space="preserve"> as part of their scheme</w:t>
            </w:r>
            <w:r w:rsidR="00904B23">
              <w:rPr>
                <w:rFonts w:ascii="Arial" w:hAnsi="Arial" w:cs="Arial"/>
                <w:sz w:val="24"/>
                <w:szCs w:val="24"/>
              </w:rPr>
              <w:t>,</w:t>
            </w:r>
            <w:r>
              <w:rPr>
                <w:rFonts w:ascii="Arial" w:hAnsi="Arial" w:cs="Arial"/>
                <w:sz w:val="24"/>
                <w:szCs w:val="24"/>
              </w:rPr>
              <w:t xml:space="preserve"> may include new centres.  Depending on the obligations sought by consultees, new and improved facilities may be provided within existing centres.  The location of such provision will be set out within the Section 106 legal agreement.   </w:t>
            </w:r>
          </w:p>
          <w:p w14:paraId="7A3D1DAE" w14:textId="77777777" w:rsidR="009B1CAD" w:rsidRDefault="009B1CAD" w:rsidP="009B1CAD">
            <w:pPr>
              <w:rPr>
                <w:rFonts w:ascii="Arial" w:hAnsi="Arial" w:cs="Arial"/>
                <w:sz w:val="24"/>
                <w:szCs w:val="24"/>
              </w:rPr>
            </w:pPr>
          </w:p>
          <w:p w14:paraId="15A89958" w14:textId="77777777" w:rsidR="009B1CAD" w:rsidRDefault="009B1CAD" w:rsidP="009B1CAD">
            <w:pPr>
              <w:rPr>
                <w:rFonts w:ascii="Arial" w:hAnsi="Arial" w:cs="Arial"/>
                <w:sz w:val="24"/>
                <w:szCs w:val="24"/>
              </w:rPr>
            </w:pPr>
          </w:p>
          <w:p w14:paraId="000F85A3" w14:textId="77777777" w:rsidR="009B1CAD" w:rsidRDefault="009B1CAD" w:rsidP="009B1CAD">
            <w:pPr>
              <w:rPr>
                <w:rFonts w:ascii="Arial" w:hAnsi="Arial" w:cs="Arial"/>
                <w:sz w:val="24"/>
                <w:szCs w:val="24"/>
              </w:rPr>
            </w:pPr>
            <w:r>
              <w:rPr>
                <w:rFonts w:ascii="Arial" w:hAnsi="Arial" w:cs="Arial"/>
                <w:sz w:val="24"/>
                <w:szCs w:val="24"/>
              </w:rPr>
              <w:t>Accept that green spaces have to be safe.  Policy P2 of the Local Plan seeks to deliver s</w:t>
            </w:r>
            <w:r w:rsidRPr="00117C91">
              <w:rPr>
                <w:rFonts w:ascii="Arial" w:hAnsi="Arial" w:cs="Arial"/>
                <w:sz w:val="24"/>
                <w:szCs w:val="24"/>
              </w:rPr>
              <w:t>afe, healthy and attractive development</w:t>
            </w:r>
            <w:r>
              <w:rPr>
                <w:rFonts w:ascii="Arial" w:hAnsi="Arial" w:cs="Arial"/>
                <w:sz w:val="24"/>
                <w:szCs w:val="24"/>
              </w:rPr>
              <w:t>.</w:t>
            </w:r>
            <w:r w:rsidRPr="00117C91">
              <w:rPr>
                <w:rFonts w:ascii="Arial" w:hAnsi="Arial" w:cs="Arial"/>
                <w:sz w:val="24"/>
                <w:szCs w:val="24"/>
              </w:rPr>
              <w:t xml:space="preserve"> </w:t>
            </w:r>
            <w:r>
              <w:rPr>
                <w:rFonts w:ascii="Arial" w:hAnsi="Arial" w:cs="Arial"/>
                <w:sz w:val="24"/>
                <w:szCs w:val="24"/>
              </w:rPr>
              <w:t xml:space="preserve">Where new and improved open space is required and evidence of need for such supporting measures can be provided due to the impact of new development, the costs of these could be included as part of the request for the obligation.  </w:t>
            </w:r>
            <w:r w:rsidRPr="0041372F">
              <w:rPr>
                <w:rFonts w:ascii="Arial" w:hAnsi="Arial" w:cs="Arial"/>
                <w:sz w:val="24"/>
                <w:szCs w:val="24"/>
              </w:rPr>
              <w:t xml:space="preserve">      </w:t>
            </w:r>
          </w:p>
        </w:tc>
      </w:tr>
      <w:tr w:rsidR="009B1CAD" w14:paraId="54CD6B9D" w14:textId="77777777" w:rsidTr="000D1AE6">
        <w:tc>
          <w:tcPr>
            <w:tcW w:w="2268" w:type="dxa"/>
          </w:tcPr>
          <w:p w14:paraId="355D1524"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4F00D73A" w14:textId="77777777" w:rsidR="009B1CAD" w:rsidRDefault="009B1CAD" w:rsidP="009B1CAD">
            <w:pPr>
              <w:rPr>
                <w:rFonts w:ascii="Arial" w:hAnsi="Arial" w:cs="Arial"/>
                <w:sz w:val="24"/>
                <w:szCs w:val="24"/>
              </w:rPr>
            </w:pPr>
            <w:r w:rsidRPr="00ED6038">
              <w:rPr>
                <w:rFonts w:ascii="Arial" w:hAnsi="Arial" w:cs="Arial"/>
                <w:sz w:val="24"/>
                <w:szCs w:val="24"/>
              </w:rPr>
              <w:t>POSPD/2</w:t>
            </w:r>
          </w:p>
        </w:tc>
        <w:tc>
          <w:tcPr>
            <w:tcW w:w="1276" w:type="dxa"/>
          </w:tcPr>
          <w:p w14:paraId="6E4D9B0B" w14:textId="77777777" w:rsidR="009B1CAD" w:rsidRDefault="009B1CAD" w:rsidP="009B1CAD">
            <w:pPr>
              <w:rPr>
                <w:rFonts w:ascii="Arial" w:hAnsi="Arial" w:cs="Arial"/>
                <w:sz w:val="24"/>
                <w:szCs w:val="24"/>
              </w:rPr>
            </w:pPr>
            <w:r>
              <w:rPr>
                <w:rFonts w:ascii="Arial" w:hAnsi="Arial" w:cs="Arial"/>
                <w:sz w:val="24"/>
                <w:szCs w:val="24"/>
              </w:rPr>
              <w:t>Q2a&amp;b</w:t>
            </w:r>
          </w:p>
        </w:tc>
        <w:tc>
          <w:tcPr>
            <w:tcW w:w="4394" w:type="dxa"/>
          </w:tcPr>
          <w:p w14:paraId="3241E012" w14:textId="77777777" w:rsidR="009B1CAD" w:rsidRPr="00C03E26" w:rsidRDefault="009B1CAD" w:rsidP="009B1CAD">
            <w:pPr>
              <w:rPr>
                <w:rFonts w:ascii="Arial" w:hAnsi="Arial" w:cs="Arial"/>
                <w:sz w:val="24"/>
                <w:szCs w:val="24"/>
              </w:rPr>
            </w:pPr>
            <w:r w:rsidRPr="00C03E26">
              <w:rPr>
                <w:rFonts w:ascii="Arial" w:hAnsi="Arial" w:cs="Arial"/>
                <w:sz w:val="24"/>
                <w:szCs w:val="24"/>
              </w:rPr>
              <w:t xml:space="preserve">Greenfield developments are using up electricity capacity. This would not be the case if development </w:t>
            </w:r>
            <w:r>
              <w:rPr>
                <w:rFonts w:ascii="Arial" w:hAnsi="Arial" w:cs="Arial"/>
                <w:sz w:val="24"/>
                <w:szCs w:val="24"/>
              </w:rPr>
              <w:t xml:space="preserve">had </w:t>
            </w:r>
            <w:r w:rsidRPr="00C03E26">
              <w:rPr>
                <w:rFonts w:ascii="Arial" w:hAnsi="Arial" w:cs="Arial"/>
                <w:sz w:val="24"/>
                <w:szCs w:val="24"/>
              </w:rPr>
              <w:t>not taken place. Concern expressed about costs that Western Power charging for improvements to existing sites due to development of greenfield sites. Consultee feels that these costs should come from S106 monies and be weighted on greenfield sites.</w:t>
            </w:r>
          </w:p>
        </w:tc>
        <w:tc>
          <w:tcPr>
            <w:tcW w:w="4536" w:type="dxa"/>
          </w:tcPr>
          <w:p w14:paraId="243DDBBF" w14:textId="77777777" w:rsidR="009B1CAD" w:rsidRPr="00727437" w:rsidRDefault="009B1CAD" w:rsidP="009B1CAD">
            <w:pPr>
              <w:rPr>
                <w:rFonts w:ascii="Arial" w:hAnsi="Arial" w:cs="Arial"/>
                <w:sz w:val="24"/>
                <w:szCs w:val="24"/>
              </w:rPr>
            </w:pPr>
            <w:r w:rsidRPr="00727437">
              <w:rPr>
                <w:rFonts w:ascii="Arial" w:hAnsi="Arial" w:cs="Arial"/>
                <w:sz w:val="24"/>
                <w:szCs w:val="24"/>
              </w:rPr>
              <w:t xml:space="preserve">Noted – Whilst acknowledging that the development of a greenfield site has had an impact on the infrastructure capacity, on a broader scale development of brownfield sites can also affect infrastructure capacity, especially where the previous and new uses are different.  </w:t>
            </w:r>
          </w:p>
          <w:p w14:paraId="7423F39E" w14:textId="77777777" w:rsidR="009B1CAD" w:rsidRPr="00727437" w:rsidRDefault="009B1CAD" w:rsidP="009B1CAD">
            <w:pPr>
              <w:rPr>
                <w:rFonts w:ascii="Arial" w:hAnsi="Arial" w:cs="Arial"/>
                <w:sz w:val="24"/>
                <w:szCs w:val="24"/>
              </w:rPr>
            </w:pPr>
          </w:p>
          <w:p w14:paraId="2245EE4F" w14:textId="77777777" w:rsidR="009B1CAD" w:rsidRDefault="009B1CAD" w:rsidP="009B1CAD">
            <w:pPr>
              <w:rPr>
                <w:rFonts w:ascii="Arial" w:hAnsi="Arial" w:cs="Arial"/>
                <w:sz w:val="24"/>
                <w:szCs w:val="24"/>
              </w:rPr>
            </w:pPr>
            <w:r>
              <w:rPr>
                <w:rFonts w:ascii="Arial" w:hAnsi="Arial" w:cs="Arial"/>
                <w:sz w:val="24"/>
                <w:szCs w:val="24"/>
              </w:rPr>
              <w:t>MDC c</w:t>
            </w:r>
            <w:r w:rsidRPr="00727437">
              <w:rPr>
                <w:rFonts w:ascii="Arial" w:hAnsi="Arial" w:cs="Arial"/>
                <w:sz w:val="24"/>
                <w:szCs w:val="24"/>
              </w:rPr>
              <w:t>an only seek obligations that meet the 3 statutory tests that are set o</w:t>
            </w:r>
            <w:r>
              <w:rPr>
                <w:rFonts w:ascii="Arial" w:hAnsi="Arial" w:cs="Arial"/>
                <w:sz w:val="24"/>
                <w:szCs w:val="24"/>
              </w:rPr>
              <w:t>ut in paragraph 2.4 of the SPD. MDC d</w:t>
            </w:r>
            <w:r w:rsidRPr="00727437">
              <w:rPr>
                <w:rFonts w:ascii="Arial" w:hAnsi="Arial" w:cs="Arial"/>
                <w:sz w:val="24"/>
                <w:szCs w:val="24"/>
              </w:rPr>
              <w:t>o not consider that it is possible or appropriate to include wording within the SPD that, in addition to mitigating the impact of their own scheme</w:t>
            </w:r>
            <w:r>
              <w:rPr>
                <w:rFonts w:ascii="Arial" w:hAnsi="Arial" w:cs="Arial"/>
                <w:sz w:val="24"/>
                <w:szCs w:val="24"/>
              </w:rPr>
              <w:t>, requires greenfield sites to resolve</w:t>
            </w:r>
            <w:r w:rsidRPr="00727437">
              <w:rPr>
                <w:rFonts w:ascii="Arial" w:hAnsi="Arial" w:cs="Arial"/>
                <w:sz w:val="24"/>
                <w:szCs w:val="24"/>
              </w:rPr>
              <w:t xml:space="preserve"> the issues of existing users / developments.</w:t>
            </w:r>
          </w:p>
          <w:p w14:paraId="6FD4148E" w14:textId="77777777" w:rsidR="009B1CAD" w:rsidRDefault="009B1CAD" w:rsidP="009B1CAD">
            <w:pPr>
              <w:rPr>
                <w:rFonts w:ascii="Arial" w:hAnsi="Arial" w:cs="Arial"/>
                <w:sz w:val="24"/>
                <w:szCs w:val="24"/>
              </w:rPr>
            </w:pPr>
          </w:p>
          <w:p w14:paraId="36256CD8" w14:textId="77777777" w:rsidR="009B1CAD" w:rsidRDefault="009B1CAD" w:rsidP="009B1CAD">
            <w:pPr>
              <w:rPr>
                <w:rFonts w:ascii="Arial" w:hAnsi="Arial" w:cs="Arial"/>
                <w:sz w:val="24"/>
                <w:szCs w:val="24"/>
              </w:rPr>
            </w:pPr>
            <w:r>
              <w:rPr>
                <w:rFonts w:ascii="Arial" w:hAnsi="Arial" w:cs="Arial"/>
                <w:sz w:val="24"/>
                <w:szCs w:val="24"/>
              </w:rPr>
              <w:t>In terms of the costs being charged by Western Power, this is not something that the district council has any control over.</w:t>
            </w:r>
          </w:p>
        </w:tc>
      </w:tr>
      <w:tr w:rsidR="009B1CAD" w14:paraId="7E07820A" w14:textId="77777777" w:rsidTr="000D1AE6">
        <w:tc>
          <w:tcPr>
            <w:tcW w:w="2268" w:type="dxa"/>
          </w:tcPr>
          <w:p w14:paraId="67A65B5F" w14:textId="77777777" w:rsidR="009B1CAD" w:rsidRDefault="009B1CAD" w:rsidP="009B1CAD">
            <w:pPr>
              <w:rPr>
                <w:rFonts w:ascii="Arial" w:hAnsi="Arial" w:cs="Arial"/>
                <w:sz w:val="24"/>
                <w:szCs w:val="24"/>
              </w:rPr>
            </w:pPr>
            <w:r>
              <w:rPr>
                <w:rFonts w:ascii="Arial" w:hAnsi="Arial" w:cs="Arial"/>
                <w:sz w:val="24"/>
                <w:szCs w:val="24"/>
              </w:rPr>
              <w:t xml:space="preserve">Nottinghamshire County Council </w:t>
            </w:r>
          </w:p>
        </w:tc>
        <w:tc>
          <w:tcPr>
            <w:tcW w:w="1418" w:type="dxa"/>
          </w:tcPr>
          <w:p w14:paraId="740C3695" w14:textId="77777777" w:rsidR="009B1CAD" w:rsidRPr="00ED6038" w:rsidRDefault="009B1CAD" w:rsidP="009B1CAD">
            <w:pPr>
              <w:rPr>
                <w:rFonts w:ascii="Arial" w:hAnsi="Arial" w:cs="Arial"/>
                <w:sz w:val="24"/>
                <w:szCs w:val="24"/>
              </w:rPr>
            </w:pPr>
            <w:r w:rsidRPr="00ED6038">
              <w:rPr>
                <w:rFonts w:ascii="Arial" w:hAnsi="Arial" w:cs="Arial"/>
                <w:sz w:val="24"/>
                <w:szCs w:val="24"/>
              </w:rPr>
              <w:t>POSPD/6</w:t>
            </w:r>
          </w:p>
        </w:tc>
        <w:tc>
          <w:tcPr>
            <w:tcW w:w="1276" w:type="dxa"/>
          </w:tcPr>
          <w:p w14:paraId="1396E1A0" w14:textId="77777777" w:rsidR="009B1CAD" w:rsidRDefault="009B1CAD" w:rsidP="009B1CAD">
            <w:pPr>
              <w:rPr>
                <w:rFonts w:ascii="Arial" w:hAnsi="Arial" w:cs="Arial"/>
                <w:sz w:val="24"/>
                <w:szCs w:val="24"/>
              </w:rPr>
            </w:pPr>
            <w:r>
              <w:rPr>
                <w:rFonts w:ascii="Arial" w:hAnsi="Arial" w:cs="Arial"/>
                <w:sz w:val="24"/>
                <w:szCs w:val="24"/>
              </w:rPr>
              <w:t>Q2a</w:t>
            </w:r>
          </w:p>
        </w:tc>
        <w:tc>
          <w:tcPr>
            <w:tcW w:w="4394" w:type="dxa"/>
          </w:tcPr>
          <w:p w14:paraId="1E5A7565" w14:textId="77777777" w:rsidR="009B1CAD" w:rsidRPr="00C03E26" w:rsidRDefault="009B1CAD" w:rsidP="009B1CAD">
            <w:pPr>
              <w:rPr>
                <w:rFonts w:ascii="Arial" w:hAnsi="Arial" w:cs="Arial"/>
                <w:sz w:val="24"/>
                <w:szCs w:val="24"/>
              </w:rPr>
            </w:pPr>
            <w:r w:rsidRPr="003B7E41">
              <w:rPr>
                <w:rFonts w:ascii="Arial" w:hAnsi="Arial" w:cs="Arial"/>
                <w:sz w:val="24"/>
                <w:szCs w:val="24"/>
              </w:rPr>
              <w:t xml:space="preserve">Consultee does not think there </w:t>
            </w:r>
            <w:r>
              <w:rPr>
                <w:rFonts w:ascii="Arial" w:hAnsi="Arial" w:cs="Arial"/>
                <w:sz w:val="24"/>
                <w:szCs w:val="24"/>
              </w:rPr>
              <w:t xml:space="preserve">are </w:t>
            </w:r>
            <w:r w:rsidRPr="003B7E41">
              <w:rPr>
                <w:rFonts w:ascii="Arial" w:hAnsi="Arial" w:cs="Arial"/>
                <w:sz w:val="24"/>
                <w:szCs w:val="24"/>
              </w:rPr>
              <w:t xml:space="preserve">any other types </w:t>
            </w:r>
            <w:r>
              <w:rPr>
                <w:rFonts w:ascii="Arial" w:hAnsi="Arial" w:cs="Arial"/>
                <w:sz w:val="24"/>
                <w:szCs w:val="24"/>
              </w:rPr>
              <w:t xml:space="preserve">of infrastructure for which </w:t>
            </w:r>
            <w:r w:rsidRPr="003B7E41">
              <w:rPr>
                <w:rFonts w:ascii="Arial" w:hAnsi="Arial" w:cs="Arial"/>
                <w:sz w:val="24"/>
                <w:szCs w:val="24"/>
              </w:rPr>
              <w:t>obligations should be sought.</w:t>
            </w:r>
          </w:p>
        </w:tc>
        <w:tc>
          <w:tcPr>
            <w:tcW w:w="4536" w:type="dxa"/>
          </w:tcPr>
          <w:p w14:paraId="0F5654FF" w14:textId="77777777" w:rsidR="009B1CAD" w:rsidRDefault="009B1CAD" w:rsidP="009B1CAD">
            <w:pPr>
              <w:rPr>
                <w:rFonts w:ascii="Arial" w:hAnsi="Arial" w:cs="Arial"/>
                <w:sz w:val="24"/>
                <w:szCs w:val="24"/>
              </w:rPr>
            </w:pPr>
            <w:r w:rsidRPr="00214334">
              <w:rPr>
                <w:rFonts w:ascii="Arial" w:hAnsi="Arial" w:cs="Arial"/>
                <w:sz w:val="24"/>
                <w:szCs w:val="24"/>
              </w:rPr>
              <w:t>Noted -  No further action required</w:t>
            </w:r>
          </w:p>
        </w:tc>
      </w:tr>
      <w:tr w:rsidR="009B1CAD" w14:paraId="41D27AD8" w14:textId="77777777" w:rsidTr="000D1AE6">
        <w:tc>
          <w:tcPr>
            <w:tcW w:w="2268" w:type="dxa"/>
          </w:tcPr>
          <w:p w14:paraId="0114BDCF" w14:textId="77777777" w:rsidR="009B1CAD" w:rsidRDefault="009B1CAD" w:rsidP="009B1CAD">
            <w:pPr>
              <w:rPr>
                <w:rFonts w:ascii="Arial" w:hAnsi="Arial" w:cs="Arial"/>
                <w:sz w:val="24"/>
                <w:szCs w:val="24"/>
              </w:rPr>
            </w:pPr>
            <w:r>
              <w:rPr>
                <w:rFonts w:ascii="Arial" w:hAnsi="Arial" w:cs="Arial"/>
                <w:sz w:val="24"/>
                <w:szCs w:val="24"/>
              </w:rPr>
              <w:t>Sport England</w:t>
            </w:r>
          </w:p>
        </w:tc>
        <w:tc>
          <w:tcPr>
            <w:tcW w:w="1418" w:type="dxa"/>
          </w:tcPr>
          <w:p w14:paraId="13C27190" w14:textId="77777777" w:rsidR="009B1CAD" w:rsidRPr="00ED6038" w:rsidRDefault="009B1CAD" w:rsidP="009B1CAD">
            <w:pPr>
              <w:rPr>
                <w:rFonts w:ascii="Arial" w:hAnsi="Arial" w:cs="Arial"/>
                <w:sz w:val="24"/>
                <w:szCs w:val="24"/>
              </w:rPr>
            </w:pPr>
            <w:r w:rsidRPr="00ED6038">
              <w:rPr>
                <w:rFonts w:ascii="Arial" w:hAnsi="Arial" w:cs="Arial"/>
                <w:sz w:val="24"/>
                <w:szCs w:val="24"/>
              </w:rPr>
              <w:t>POSPD/7</w:t>
            </w:r>
          </w:p>
        </w:tc>
        <w:tc>
          <w:tcPr>
            <w:tcW w:w="1276" w:type="dxa"/>
          </w:tcPr>
          <w:p w14:paraId="258B601B" w14:textId="77777777" w:rsidR="009B1CAD" w:rsidRDefault="009B1CAD" w:rsidP="009B1CAD">
            <w:pPr>
              <w:rPr>
                <w:rFonts w:ascii="Arial" w:hAnsi="Arial" w:cs="Arial"/>
                <w:sz w:val="24"/>
                <w:szCs w:val="24"/>
              </w:rPr>
            </w:pPr>
            <w:r>
              <w:rPr>
                <w:rFonts w:ascii="Arial" w:hAnsi="Arial" w:cs="Arial"/>
                <w:sz w:val="24"/>
                <w:szCs w:val="24"/>
              </w:rPr>
              <w:t>Q2</w:t>
            </w:r>
            <w:r w:rsidRPr="00FA5B27">
              <w:rPr>
                <w:rFonts w:ascii="Arial" w:hAnsi="Arial" w:cs="Arial"/>
                <w:sz w:val="24"/>
                <w:szCs w:val="24"/>
              </w:rPr>
              <w:t>&amp;b</w:t>
            </w:r>
          </w:p>
        </w:tc>
        <w:tc>
          <w:tcPr>
            <w:tcW w:w="4394" w:type="dxa"/>
          </w:tcPr>
          <w:p w14:paraId="6EF2B307" w14:textId="77777777" w:rsidR="009B1CAD" w:rsidRPr="003B7E41" w:rsidRDefault="009B1CAD" w:rsidP="009B1CAD">
            <w:pPr>
              <w:rPr>
                <w:rFonts w:ascii="Arial" w:hAnsi="Arial" w:cs="Arial"/>
                <w:sz w:val="24"/>
                <w:szCs w:val="24"/>
              </w:rPr>
            </w:pPr>
            <w:r w:rsidRPr="00FA5B27">
              <w:rPr>
                <w:rFonts w:ascii="Arial" w:hAnsi="Arial" w:cs="Arial"/>
                <w:sz w:val="24"/>
                <w:szCs w:val="24"/>
              </w:rPr>
              <w:t>The list of infrastructure which may be sought at paragraph 1.10 does not include reference to community facilities, especially sports facilities.</w:t>
            </w:r>
          </w:p>
        </w:tc>
        <w:tc>
          <w:tcPr>
            <w:tcW w:w="4536" w:type="dxa"/>
          </w:tcPr>
          <w:p w14:paraId="6FCAF31D" w14:textId="77777777" w:rsidR="009B1CAD" w:rsidRDefault="009B1CAD" w:rsidP="009B1CAD">
            <w:pPr>
              <w:rPr>
                <w:rFonts w:ascii="Arial" w:hAnsi="Arial" w:cs="Arial"/>
                <w:sz w:val="24"/>
                <w:szCs w:val="24"/>
              </w:rPr>
            </w:pPr>
            <w:r>
              <w:rPr>
                <w:rFonts w:ascii="Arial" w:hAnsi="Arial" w:cs="Arial"/>
                <w:sz w:val="24"/>
                <w:szCs w:val="24"/>
              </w:rPr>
              <w:t>Noted – Whilst the list of infrastructure does not include reference to sports facilities, in section 7 the table on playing pitches confirms that contributions to improve existing pitches may be sought and that these should be in line with the needs of the community as set out in paragraphs 9.28 and 9.29 of the adopted local plan.</w:t>
            </w:r>
          </w:p>
          <w:p w14:paraId="57DD806B" w14:textId="77777777" w:rsidR="009B1CAD" w:rsidRDefault="009B1CAD" w:rsidP="009B1CAD">
            <w:pPr>
              <w:rPr>
                <w:rFonts w:ascii="Arial" w:hAnsi="Arial" w:cs="Arial"/>
                <w:sz w:val="24"/>
                <w:szCs w:val="24"/>
              </w:rPr>
            </w:pPr>
          </w:p>
          <w:p w14:paraId="67945D77" w14:textId="77777777" w:rsidR="009B1CAD" w:rsidRDefault="009B1CAD" w:rsidP="009B1CAD">
            <w:pPr>
              <w:rPr>
                <w:rFonts w:ascii="Arial" w:hAnsi="Arial" w:cs="Arial"/>
                <w:sz w:val="24"/>
                <w:szCs w:val="24"/>
              </w:rPr>
            </w:pPr>
            <w:r>
              <w:rPr>
                <w:rFonts w:ascii="Arial" w:hAnsi="Arial" w:cs="Arial"/>
                <w:sz w:val="24"/>
                <w:szCs w:val="24"/>
              </w:rPr>
              <w:t>Where larger residential schemes come forward, the applicant may look to provide community facilities as part of the development.</w:t>
            </w:r>
          </w:p>
        </w:tc>
      </w:tr>
      <w:tr w:rsidR="009B1CAD" w14:paraId="357F59C0" w14:textId="77777777" w:rsidTr="000D1AE6">
        <w:tc>
          <w:tcPr>
            <w:tcW w:w="2268" w:type="dxa"/>
          </w:tcPr>
          <w:p w14:paraId="42BF776D" w14:textId="77777777" w:rsidR="009B1CAD" w:rsidRDefault="009B1CAD" w:rsidP="009B1CAD">
            <w:pPr>
              <w:rPr>
                <w:rFonts w:ascii="Arial" w:hAnsi="Arial" w:cs="Arial"/>
                <w:sz w:val="24"/>
                <w:szCs w:val="24"/>
              </w:rPr>
            </w:pPr>
            <w:r>
              <w:rPr>
                <w:rFonts w:ascii="Arial" w:hAnsi="Arial" w:cs="Arial"/>
                <w:sz w:val="24"/>
                <w:szCs w:val="24"/>
              </w:rPr>
              <w:t>Sport England</w:t>
            </w:r>
          </w:p>
        </w:tc>
        <w:tc>
          <w:tcPr>
            <w:tcW w:w="1418" w:type="dxa"/>
          </w:tcPr>
          <w:p w14:paraId="46556AF6" w14:textId="77777777" w:rsidR="009B1CAD" w:rsidRPr="00ED6038" w:rsidRDefault="009B1CAD" w:rsidP="009B1CAD">
            <w:pPr>
              <w:rPr>
                <w:rFonts w:ascii="Arial" w:hAnsi="Arial" w:cs="Arial"/>
                <w:sz w:val="24"/>
                <w:szCs w:val="24"/>
              </w:rPr>
            </w:pPr>
            <w:r w:rsidRPr="00ED6038">
              <w:rPr>
                <w:rFonts w:ascii="Arial" w:hAnsi="Arial" w:cs="Arial"/>
                <w:sz w:val="24"/>
                <w:szCs w:val="24"/>
              </w:rPr>
              <w:t>POSPD/7</w:t>
            </w:r>
          </w:p>
        </w:tc>
        <w:tc>
          <w:tcPr>
            <w:tcW w:w="1276" w:type="dxa"/>
          </w:tcPr>
          <w:p w14:paraId="55F53B74" w14:textId="77777777" w:rsidR="009B1CAD" w:rsidRDefault="009B1CAD" w:rsidP="009B1CAD">
            <w:pPr>
              <w:rPr>
                <w:rFonts w:ascii="Arial" w:hAnsi="Arial" w:cs="Arial"/>
                <w:sz w:val="24"/>
                <w:szCs w:val="24"/>
              </w:rPr>
            </w:pPr>
            <w:r>
              <w:rPr>
                <w:rFonts w:ascii="Arial" w:hAnsi="Arial" w:cs="Arial"/>
                <w:sz w:val="24"/>
                <w:szCs w:val="24"/>
              </w:rPr>
              <w:t>Q2</w:t>
            </w:r>
            <w:r w:rsidRPr="00FA5B27">
              <w:rPr>
                <w:rFonts w:ascii="Arial" w:hAnsi="Arial" w:cs="Arial"/>
                <w:sz w:val="24"/>
                <w:szCs w:val="24"/>
              </w:rPr>
              <w:t>&amp;b</w:t>
            </w:r>
          </w:p>
        </w:tc>
        <w:tc>
          <w:tcPr>
            <w:tcW w:w="4394" w:type="dxa"/>
          </w:tcPr>
          <w:p w14:paraId="3BF6B40C" w14:textId="77777777" w:rsidR="009B1CAD" w:rsidRDefault="009B1CAD" w:rsidP="009B1CAD">
            <w:pPr>
              <w:rPr>
                <w:rFonts w:ascii="Arial" w:hAnsi="Arial" w:cs="Arial"/>
                <w:sz w:val="24"/>
                <w:szCs w:val="24"/>
              </w:rPr>
            </w:pPr>
            <w:r w:rsidRPr="00FA5B27">
              <w:rPr>
                <w:rFonts w:ascii="Arial" w:hAnsi="Arial" w:cs="Arial"/>
                <w:sz w:val="24"/>
                <w:szCs w:val="24"/>
              </w:rPr>
              <w:t xml:space="preserve">Consultee notes that the Council do not have an up to date Built Sports Facilities Strategy. </w:t>
            </w:r>
            <w:r>
              <w:rPr>
                <w:rFonts w:ascii="Arial" w:hAnsi="Arial" w:cs="Arial"/>
                <w:sz w:val="24"/>
                <w:szCs w:val="24"/>
              </w:rPr>
              <w:t xml:space="preserve">Whilst the consultee </w:t>
            </w:r>
            <w:r w:rsidRPr="001D3172">
              <w:rPr>
                <w:rFonts w:ascii="Arial" w:hAnsi="Arial" w:cs="Arial"/>
                <w:sz w:val="24"/>
                <w:szCs w:val="24"/>
              </w:rPr>
              <w:t>do</w:t>
            </w:r>
            <w:r>
              <w:rPr>
                <w:rFonts w:ascii="Arial" w:hAnsi="Arial" w:cs="Arial"/>
                <w:sz w:val="24"/>
                <w:szCs w:val="24"/>
              </w:rPr>
              <w:t xml:space="preserve">es not disagree with the approach, </w:t>
            </w:r>
            <w:r w:rsidRPr="001D3172">
              <w:rPr>
                <w:rFonts w:ascii="Arial" w:hAnsi="Arial" w:cs="Arial"/>
                <w:sz w:val="24"/>
                <w:szCs w:val="24"/>
              </w:rPr>
              <w:t xml:space="preserve">given the evidence is considered out </w:t>
            </w:r>
            <w:r>
              <w:rPr>
                <w:rFonts w:ascii="Arial" w:hAnsi="Arial" w:cs="Arial"/>
                <w:sz w:val="24"/>
                <w:szCs w:val="24"/>
              </w:rPr>
              <w:t>o</w:t>
            </w:r>
            <w:r w:rsidRPr="001D3172">
              <w:rPr>
                <w:rFonts w:ascii="Arial" w:hAnsi="Arial" w:cs="Arial"/>
                <w:sz w:val="24"/>
                <w:szCs w:val="24"/>
              </w:rPr>
              <w:t>f dat</w:t>
            </w:r>
            <w:r>
              <w:rPr>
                <w:rFonts w:ascii="Arial" w:hAnsi="Arial" w:cs="Arial"/>
                <w:sz w:val="24"/>
                <w:szCs w:val="24"/>
              </w:rPr>
              <w:t>e the request for contributions could be challenged.  U</w:t>
            </w:r>
            <w:r w:rsidRPr="001D3172">
              <w:rPr>
                <w:rFonts w:ascii="Arial" w:hAnsi="Arial" w:cs="Arial"/>
                <w:sz w:val="24"/>
                <w:szCs w:val="24"/>
              </w:rPr>
              <w:t>p to date information is</w:t>
            </w:r>
            <w:r>
              <w:rPr>
                <w:rFonts w:ascii="Arial" w:hAnsi="Arial" w:cs="Arial"/>
                <w:sz w:val="24"/>
                <w:szCs w:val="24"/>
              </w:rPr>
              <w:t xml:space="preserve"> not available to understand if:</w:t>
            </w:r>
          </w:p>
          <w:p w14:paraId="02660136" w14:textId="77777777" w:rsidR="009B1CAD" w:rsidRPr="001D3172" w:rsidRDefault="009B1CAD" w:rsidP="009B1CAD">
            <w:pPr>
              <w:rPr>
                <w:rFonts w:ascii="Arial" w:hAnsi="Arial" w:cs="Arial"/>
                <w:sz w:val="24"/>
                <w:szCs w:val="24"/>
              </w:rPr>
            </w:pPr>
          </w:p>
          <w:p w14:paraId="1E4927B8" w14:textId="77777777" w:rsidR="009B1CAD" w:rsidRPr="001D3172" w:rsidRDefault="009B1CAD" w:rsidP="009B1CAD">
            <w:pPr>
              <w:pStyle w:val="ListParagraph"/>
              <w:numPr>
                <w:ilvl w:val="0"/>
                <w:numId w:val="10"/>
              </w:numPr>
              <w:ind w:left="319" w:hanging="319"/>
              <w:rPr>
                <w:rFonts w:ascii="Arial" w:hAnsi="Arial" w:cs="Arial"/>
                <w:sz w:val="24"/>
                <w:szCs w:val="24"/>
              </w:rPr>
            </w:pPr>
            <w:r w:rsidRPr="001D3172">
              <w:rPr>
                <w:rFonts w:ascii="Arial" w:hAnsi="Arial" w:cs="Arial"/>
                <w:sz w:val="24"/>
                <w:szCs w:val="24"/>
              </w:rPr>
              <w:t>Existing playing fields generally and specific sports facilities have the capacity to meet the demand identified?</w:t>
            </w:r>
          </w:p>
          <w:p w14:paraId="77859309" w14:textId="77777777" w:rsidR="009B1CAD" w:rsidRPr="001D3172" w:rsidRDefault="009B1CAD" w:rsidP="009B1CAD">
            <w:pPr>
              <w:pStyle w:val="ListParagraph"/>
              <w:numPr>
                <w:ilvl w:val="0"/>
                <w:numId w:val="10"/>
              </w:numPr>
              <w:ind w:left="319" w:hanging="319"/>
              <w:rPr>
                <w:rFonts w:ascii="Arial" w:hAnsi="Arial" w:cs="Arial"/>
                <w:sz w:val="24"/>
                <w:szCs w:val="24"/>
              </w:rPr>
            </w:pPr>
            <w:r>
              <w:rPr>
                <w:rFonts w:ascii="Arial" w:hAnsi="Arial" w:cs="Arial"/>
                <w:sz w:val="24"/>
                <w:szCs w:val="24"/>
              </w:rPr>
              <w:t>Whether</w:t>
            </w:r>
            <w:r w:rsidRPr="001D3172">
              <w:rPr>
                <w:rFonts w:ascii="Arial" w:hAnsi="Arial" w:cs="Arial"/>
                <w:sz w:val="24"/>
                <w:szCs w:val="24"/>
              </w:rPr>
              <w:t xml:space="preserve"> investment in existing facilities </w:t>
            </w:r>
            <w:r>
              <w:rPr>
                <w:rFonts w:ascii="Arial" w:hAnsi="Arial" w:cs="Arial"/>
                <w:sz w:val="24"/>
                <w:szCs w:val="24"/>
              </w:rPr>
              <w:t xml:space="preserve">would </w:t>
            </w:r>
            <w:r w:rsidRPr="001D3172">
              <w:rPr>
                <w:rFonts w:ascii="Arial" w:hAnsi="Arial" w:cs="Arial"/>
                <w:sz w:val="24"/>
                <w:szCs w:val="24"/>
              </w:rPr>
              <w:t>enable them to meet some or all of the demand?</w:t>
            </w:r>
          </w:p>
          <w:p w14:paraId="29C4CC8A" w14:textId="3CFF1E83" w:rsidR="00D17573" w:rsidRPr="006D57DE" w:rsidRDefault="009B1CAD" w:rsidP="00D17573">
            <w:pPr>
              <w:pStyle w:val="ListParagraph"/>
              <w:numPr>
                <w:ilvl w:val="0"/>
                <w:numId w:val="10"/>
              </w:numPr>
              <w:ind w:left="319" w:hanging="319"/>
              <w:rPr>
                <w:rFonts w:ascii="Arial" w:hAnsi="Arial" w:cs="Arial"/>
                <w:sz w:val="24"/>
                <w:szCs w:val="24"/>
              </w:rPr>
            </w:pPr>
            <w:r>
              <w:rPr>
                <w:rFonts w:ascii="Arial" w:hAnsi="Arial" w:cs="Arial"/>
                <w:sz w:val="24"/>
                <w:szCs w:val="24"/>
              </w:rPr>
              <w:t>W</w:t>
            </w:r>
            <w:r w:rsidRPr="001D3172">
              <w:rPr>
                <w:rFonts w:ascii="Arial" w:hAnsi="Arial" w:cs="Arial"/>
                <w:sz w:val="24"/>
                <w:szCs w:val="24"/>
              </w:rPr>
              <w:t xml:space="preserve">hat on site </w:t>
            </w:r>
            <w:r>
              <w:rPr>
                <w:rFonts w:ascii="Arial" w:hAnsi="Arial" w:cs="Arial"/>
                <w:sz w:val="24"/>
                <w:szCs w:val="24"/>
              </w:rPr>
              <w:t xml:space="preserve">provision </w:t>
            </w:r>
            <w:r w:rsidRPr="001D3172">
              <w:rPr>
                <w:rFonts w:ascii="Arial" w:hAnsi="Arial" w:cs="Arial"/>
                <w:sz w:val="24"/>
                <w:szCs w:val="24"/>
              </w:rPr>
              <w:t xml:space="preserve">or new facilities off site are required to meet the </w:t>
            </w:r>
            <w:r w:rsidR="005C2D25" w:rsidRPr="001D3172">
              <w:rPr>
                <w:rFonts w:ascii="Arial" w:hAnsi="Arial" w:cs="Arial"/>
                <w:sz w:val="24"/>
                <w:szCs w:val="24"/>
              </w:rPr>
              <w:t>demand that</w:t>
            </w:r>
            <w:r w:rsidRPr="001D3172">
              <w:rPr>
                <w:rFonts w:ascii="Arial" w:hAnsi="Arial" w:cs="Arial"/>
                <w:sz w:val="24"/>
                <w:szCs w:val="24"/>
              </w:rPr>
              <w:t xml:space="preserve"> cannot be met elsewhere?</w:t>
            </w:r>
          </w:p>
          <w:p w14:paraId="5A66C544" w14:textId="0136AE2E" w:rsidR="00D17573" w:rsidRPr="00D17573" w:rsidRDefault="00D17573" w:rsidP="00D17573">
            <w:pPr>
              <w:rPr>
                <w:rFonts w:ascii="Arial" w:hAnsi="Arial" w:cs="Arial"/>
                <w:sz w:val="24"/>
                <w:szCs w:val="24"/>
              </w:rPr>
            </w:pPr>
          </w:p>
        </w:tc>
        <w:tc>
          <w:tcPr>
            <w:tcW w:w="4536" w:type="dxa"/>
          </w:tcPr>
          <w:p w14:paraId="33AAAB6E" w14:textId="77777777" w:rsidR="009B1CAD" w:rsidRDefault="009B1CAD" w:rsidP="009B1CAD">
            <w:pPr>
              <w:rPr>
                <w:rFonts w:ascii="Arial" w:hAnsi="Arial" w:cs="Arial"/>
                <w:sz w:val="24"/>
                <w:szCs w:val="24"/>
              </w:rPr>
            </w:pPr>
            <w:r>
              <w:rPr>
                <w:rFonts w:ascii="Arial" w:hAnsi="Arial" w:cs="Arial"/>
                <w:sz w:val="24"/>
                <w:szCs w:val="24"/>
              </w:rPr>
              <w:t xml:space="preserve">Noted – As stated elsewhere, there will be an opportunity to update such strategies as part of the local plan review. In the meantime, the district council will use the most up to date information that is available to help assess if existing facilities can meet the demand arising from new development.  </w:t>
            </w:r>
          </w:p>
        </w:tc>
      </w:tr>
      <w:tr w:rsidR="009B1CAD" w14:paraId="6E6A0894" w14:textId="77777777" w:rsidTr="000D1AE6">
        <w:tc>
          <w:tcPr>
            <w:tcW w:w="2268" w:type="dxa"/>
          </w:tcPr>
          <w:p w14:paraId="71A2FCD4" w14:textId="77777777" w:rsidR="009B1CAD" w:rsidRDefault="009B1CAD" w:rsidP="009B1CAD">
            <w:pPr>
              <w:rPr>
                <w:rFonts w:ascii="Arial" w:hAnsi="Arial" w:cs="Arial"/>
                <w:sz w:val="24"/>
                <w:szCs w:val="24"/>
              </w:rPr>
            </w:pPr>
            <w:r>
              <w:rPr>
                <w:rFonts w:ascii="Arial" w:hAnsi="Arial" w:cs="Arial"/>
                <w:sz w:val="24"/>
                <w:szCs w:val="24"/>
              </w:rPr>
              <w:t>Sport England</w:t>
            </w:r>
          </w:p>
        </w:tc>
        <w:tc>
          <w:tcPr>
            <w:tcW w:w="1418" w:type="dxa"/>
          </w:tcPr>
          <w:p w14:paraId="14CA484E" w14:textId="77777777" w:rsidR="009B1CAD" w:rsidRPr="00ED6038" w:rsidRDefault="009B1CAD" w:rsidP="009B1CAD">
            <w:pPr>
              <w:rPr>
                <w:rFonts w:ascii="Arial" w:hAnsi="Arial" w:cs="Arial"/>
                <w:sz w:val="24"/>
                <w:szCs w:val="24"/>
              </w:rPr>
            </w:pPr>
            <w:r w:rsidRPr="00ED6038">
              <w:rPr>
                <w:rFonts w:ascii="Arial" w:hAnsi="Arial" w:cs="Arial"/>
                <w:sz w:val="24"/>
                <w:szCs w:val="24"/>
              </w:rPr>
              <w:t>POSPD/7</w:t>
            </w:r>
          </w:p>
        </w:tc>
        <w:tc>
          <w:tcPr>
            <w:tcW w:w="1276" w:type="dxa"/>
          </w:tcPr>
          <w:p w14:paraId="2F449268" w14:textId="77777777" w:rsidR="009B1CAD" w:rsidRDefault="009B1CAD" w:rsidP="009B1CAD">
            <w:pPr>
              <w:rPr>
                <w:rFonts w:ascii="Arial" w:hAnsi="Arial" w:cs="Arial"/>
                <w:sz w:val="24"/>
                <w:szCs w:val="24"/>
              </w:rPr>
            </w:pPr>
            <w:r>
              <w:rPr>
                <w:rFonts w:ascii="Arial" w:hAnsi="Arial" w:cs="Arial"/>
                <w:sz w:val="24"/>
                <w:szCs w:val="24"/>
              </w:rPr>
              <w:t>Q2</w:t>
            </w:r>
            <w:r w:rsidRPr="00FA5B27">
              <w:rPr>
                <w:rFonts w:ascii="Arial" w:hAnsi="Arial" w:cs="Arial"/>
                <w:sz w:val="24"/>
                <w:szCs w:val="24"/>
              </w:rPr>
              <w:t>&amp;b</w:t>
            </w:r>
          </w:p>
        </w:tc>
        <w:tc>
          <w:tcPr>
            <w:tcW w:w="4394" w:type="dxa"/>
          </w:tcPr>
          <w:p w14:paraId="74B170DA" w14:textId="77777777" w:rsidR="009B1CAD" w:rsidRPr="003B7E41" w:rsidRDefault="009B1CAD" w:rsidP="009B1CAD">
            <w:pPr>
              <w:rPr>
                <w:rFonts w:ascii="Arial" w:hAnsi="Arial" w:cs="Arial"/>
                <w:sz w:val="24"/>
                <w:szCs w:val="24"/>
              </w:rPr>
            </w:pPr>
            <w:r w:rsidRPr="009F0948">
              <w:rPr>
                <w:rFonts w:ascii="Arial" w:hAnsi="Arial" w:cs="Arial"/>
                <w:sz w:val="24"/>
                <w:szCs w:val="24"/>
              </w:rPr>
              <w:t>Due to the date it was produced, the Council's Playing Pitch Strategy (PPS) is no longer considered robust. The PPS has not been kept up to date and whilst the addendum is from 2018, the baseline information dates from the original PPS (2016). Consultee recommends full review of the PPS.</w:t>
            </w:r>
          </w:p>
        </w:tc>
        <w:tc>
          <w:tcPr>
            <w:tcW w:w="4536" w:type="dxa"/>
          </w:tcPr>
          <w:p w14:paraId="56434990" w14:textId="77777777" w:rsidR="009B1CAD" w:rsidRDefault="009B1CAD" w:rsidP="009B1CAD">
            <w:pPr>
              <w:rPr>
                <w:rFonts w:ascii="Arial" w:hAnsi="Arial" w:cs="Arial"/>
                <w:sz w:val="24"/>
                <w:szCs w:val="24"/>
              </w:rPr>
            </w:pPr>
            <w:r>
              <w:rPr>
                <w:rFonts w:ascii="Arial" w:hAnsi="Arial" w:cs="Arial"/>
                <w:sz w:val="24"/>
                <w:szCs w:val="24"/>
              </w:rPr>
              <w:t xml:space="preserve">Noted – The Local Plan review will provide the opportunity to undertake a review of the Playing Pitch Strategy, along with other elements of the evidence base. Until that time, the district council will have to use the most up to date information that is available to it. </w:t>
            </w:r>
          </w:p>
        </w:tc>
      </w:tr>
      <w:tr w:rsidR="009B1CAD" w14:paraId="75797381" w14:textId="77777777" w:rsidTr="000D1AE6">
        <w:tc>
          <w:tcPr>
            <w:tcW w:w="2268" w:type="dxa"/>
          </w:tcPr>
          <w:p w14:paraId="74D80BDA" w14:textId="77777777" w:rsidR="009B1CAD" w:rsidRDefault="009B1CAD" w:rsidP="009B1CAD">
            <w:pPr>
              <w:rPr>
                <w:rFonts w:ascii="Arial" w:hAnsi="Arial" w:cs="Arial"/>
                <w:sz w:val="24"/>
                <w:szCs w:val="24"/>
              </w:rPr>
            </w:pPr>
            <w:r>
              <w:rPr>
                <w:rFonts w:ascii="Arial" w:hAnsi="Arial" w:cs="Arial"/>
                <w:sz w:val="24"/>
                <w:szCs w:val="24"/>
              </w:rPr>
              <w:t>Sport England</w:t>
            </w:r>
          </w:p>
        </w:tc>
        <w:tc>
          <w:tcPr>
            <w:tcW w:w="1418" w:type="dxa"/>
          </w:tcPr>
          <w:p w14:paraId="1F4B8E3A" w14:textId="77777777" w:rsidR="009B1CAD" w:rsidRPr="00ED6038" w:rsidRDefault="009B1CAD" w:rsidP="009B1CAD">
            <w:pPr>
              <w:rPr>
                <w:rFonts w:ascii="Arial" w:hAnsi="Arial" w:cs="Arial"/>
                <w:sz w:val="24"/>
                <w:szCs w:val="24"/>
              </w:rPr>
            </w:pPr>
            <w:r w:rsidRPr="00ED6038">
              <w:rPr>
                <w:rFonts w:ascii="Arial" w:hAnsi="Arial" w:cs="Arial"/>
                <w:sz w:val="24"/>
                <w:szCs w:val="24"/>
              </w:rPr>
              <w:t>POSPD/7</w:t>
            </w:r>
          </w:p>
        </w:tc>
        <w:tc>
          <w:tcPr>
            <w:tcW w:w="1276" w:type="dxa"/>
          </w:tcPr>
          <w:p w14:paraId="309C0D6E" w14:textId="77777777" w:rsidR="009B1CAD" w:rsidRDefault="009B1CAD" w:rsidP="009B1CAD">
            <w:pPr>
              <w:rPr>
                <w:rFonts w:ascii="Arial" w:hAnsi="Arial" w:cs="Arial"/>
                <w:sz w:val="24"/>
                <w:szCs w:val="24"/>
              </w:rPr>
            </w:pPr>
            <w:r>
              <w:rPr>
                <w:rFonts w:ascii="Arial" w:hAnsi="Arial" w:cs="Arial"/>
                <w:sz w:val="24"/>
                <w:szCs w:val="24"/>
              </w:rPr>
              <w:t>Q2</w:t>
            </w:r>
            <w:r w:rsidRPr="00FA5B27">
              <w:rPr>
                <w:rFonts w:ascii="Arial" w:hAnsi="Arial" w:cs="Arial"/>
                <w:sz w:val="24"/>
                <w:szCs w:val="24"/>
              </w:rPr>
              <w:t>&amp;b</w:t>
            </w:r>
          </w:p>
        </w:tc>
        <w:tc>
          <w:tcPr>
            <w:tcW w:w="4394" w:type="dxa"/>
          </w:tcPr>
          <w:p w14:paraId="6DBBFDF0" w14:textId="3CC1EDCE" w:rsidR="009B1CAD" w:rsidRPr="003B7E41" w:rsidRDefault="009B1CAD" w:rsidP="009B1CAD">
            <w:pPr>
              <w:rPr>
                <w:rFonts w:ascii="Arial" w:hAnsi="Arial" w:cs="Arial"/>
                <w:sz w:val="24"/>
                <w:szCs w:val="24"/>
              </w:rPr>
            </w:pPr>
            <w:r w:rsidRPr="009F0948">
              <w:rPr>
                <w:rFonts w:ascii="Arial" w:hAnsi="Arial" w:cs="Arial"/>
                <w:sz w:val="24"/>
                <w:szCs w:val="24"/>
              </w:rPr>
              <w:t xml:space="preserve">Whilst </w:t>
            </w:r>
            <w:r w:rsidR="0008676D">
              <w:rPr>
                <w:rFonts w:ascii="Arial" w:hAnsi="Arial" w:cs="Arial"/>
                <w:sz w:val="24"/>
                <w:szCs w:val="24"/>
              </w:rPr>
              <w:t xml:space="preserve">Sport England </w:t>
            </w:r>
            <w:r w:rsidRPr="009F0948">
              <w:rPr>
                <w:rFonts w:ascii="Arial" w:hAnsi="Arial" w:cs="Arial"/>
                <w:sz w:val="24"/>
                <w:szCs w:val="24"/>
              </w:rPr>
              <w:t>do not disagree with the approach set out, contributions requested could be subject to challenge due to the evidence to support them being out of date.</w:t>
            </w:r>
          </w:p>
        </w:tc>
        <w:tc>
          <w:tcPr>
            <w:tcW w:w="4536" w:type="dxa"/>
          </w:tcPr>
          <w:p w14:paraId="6009DD3E" w14:textId="77777777" w:rsidR="009B1CAD" w:rsidRDefault="009B1CAD" w:rsidP="009B1CAD">
            <w:pPr>
              <w:rPr>
                <w:rFonts w:ascii="Arial" w:hAnsi="Arial" w:cs="Arial"/>
                <w:sz w:val="24"/>
                <w:szCs w:val="24"/>
              </w:rPr>
            </w:pPr>
            <w:r>
              <w:rPr>
                <w:rFonts w:ascii="Arial" w:hAnsi="Arial" w:cs="Arial"/>
                <w:sz w:val="24"/>
                <w:szCs w:val="24"/>
              </w:rPr>
              <w:t>Noted – See response to consultee’s previous comment above.</w:t>
            </w:r>
          </w:p>
        </w:tc>
      </w:tr>
      <w:tr w:rsidR="009B1CAD" w14:paraId="040DA6C7" w14:textId="77777777" w:rsidTr="000D1AE6">
        <w:tc>
          <w:tcPr>
            <w:tcW w:w="2268" w:type="dxa"/>
          </w:tcPr>
          <w:p w14:paraId="4F510FDA" w14:textId="77777777" w:rsidR="009B1CAD" w:rsidRDefault="009B1CAD" w:rsidP="009B1CAD">
            <w:pPr>
              <w:rPr>
                <w:rFonts w:ascii="Arial" w:hAnsi="Arial" w:cs="Arial"/>
                <w:sz w:val="24"/>
                <w:szCs w:val="24"/>
              </w:rPr>
            </w:pPr>
            <w:r>
              <w:rPr>
                <w:rFonts w:ascii="Arial" w:hAnsi="Arial" w:cs="Arial"/>
                <w:sz w:val="24"/>
                <w:szCs w:val="24"/>
              </w:rPr>
              <w:t>Sport England</w:t>
            </w:r>
          </w:p>
        </w:tc>
        <w:tc>
          <w:tcPr>
            <w:tcW w:w="1418" w:type="dxa"/>
          </w:tcPr>
          <w:p w14:paraId="73D9FEED" w14:textId="77777777" w:rsidR="009B1CAD" w:rsidRPr="00ED6038" w:rsidRDefault="009B1CAD" w:rsidP="009B1CAD">
            <w:pPr>
              <w:rPr>
                <w:rFonts w:ascii="Arial" w:hAnsi="Arial" w:cs="Arial"/>
                <w:sz w:val="24"/>
                <w:szCs w:val="24"/>
              </w:rPr>
            </w:pPr>
            <w:r w:rsidRPr="00ED6038">
              <w:rPr>
                <w:rFonts w:ascii="Arial" w:hAnsi="Arial" w:cs="Arial"/>
                <w:sz w:val="24"/>
                <w:szCs w:val="24"/>
              </w:rPr>
              <w:t>POSPD/7</w:t>
            </w:r>
          </w:p>
        </w:tc>
        <w:tc>
          <w:tcPr>
            <w:tcW w:w="1276" w:type="dxa"/>
          </w:tcPr>
          <w:p w14:paraId="0D15B70C" w14:textId="77777777" w:rsidR="009B1CAD" w:rsidRDefault="009B1CAD" w:rsidP="009B1CAD">
            <w:pPr>
              <w:rPr>
                <w:rFonts w:ascii="Arial" w:hAnsi="Arial" w:cs="Arial"/>
                <w:sz w:val="24"/>
                <w:szCs w:val="24"/>
              </w:rPr>
            </w:pPr>
            <w:r>
              <w:rPr>
                <w:rFonts w:ascii="Arial" w:hAnsi="Arial" w:cs="Arial"/>
                <w:sz w:val="24"/>
                <w:szCs w:val="24"/>
              </w:rPr>
              <w:t>Q2</w:t>
            </w:r>
            <w:r w:rsidRPr="00FA5B27">
              <w:rPr>
                <w:rFonts w:ascii="Arial" w:hAnsi="Arial" w:cs="Arial"/>
                <w:sz w:val="24"/>
                <w:szCs w:val="24"/>
              </w:rPr>
              <w:t>&amp;b</w:t>
            </w:r>
          </w:p>
        </w:tc>
        <w:tc>
          <w:tcPr>
            <w:tcW w:w="4394" w:type="dxa"/>
          </w:tcPr>
          <w:p w14:paraId="151BFF09" w14:textId="77777777" w:rsidR="009B1CAD" w:rsidRPr="009F0948" w:rsidRDefault="009B1CAD" w:rsidP="009B1CAD">
            <w:pPr>
              <w:rPr>
                <w:rFonts w:ascii="Arial" w:hAnsi="Arial" w:cs="Arial"/>
                <w:sz w:val="24"/>
                <w:szCs w:val="24"/>
              </w:rPr>
            </w:pPr>
            <w:r w:rsidRPr="009F0948">
              <w:rPr>
                <w:rFonts w:ascii="Arial" w:hAnsi="Arial" w:cs="Arial"/>
                <w:sz w:val="24"/>
                <w:szCs w:val="24"/>
              </w:rPr>
              <w:t>The reference to and use of the Sport England calculator has limited value if the local derived information to support it is out of date.</w:t>
            </w:r>
          </w:p>
        </w:tc>
        <w:tc>
          <w:tcPr>
            <w:tcW w:w="4536" w:type="dxa"/>
          </w:tcPr>
          <w:p w14:paraId="6E13AE2B" w14:textId="77777777" w:rsidR="009B1CAD" w:rsidRDefault="009B1CAD" w:rsidP="009B1CAD">
            <w:pPr>
              <w:rPr>
                <w:rFonts w:ascii="Arial" w:hAnsi="Arial" w:cs="Arial"/>
                <w:sz w:val="24"/>
                <w:szCs w:val="24"/>
              </w:rPr>
            </w:pPr>
            <w:r>
              <w:rPr>
                <w:rFonts w:ascii="Arial" w:hAnsi="Arial" w:cs="Arial"/>
                <w:sz w:val="24"/>
                <w:szCs w:val="24"/>
              </w:rPr>
              <w:t>Noted – See response to consultee’s previous comment above.</w:t>
            </w:r>
          </w:p>
        </w:tc>
      </w:tr>
      <w:tr w:rsidR="009B1CAD" w14:paraId="0B669C99" w14:textId="77777777" w:rsidTr="000D1AE6">
        <w:tc>
          <w:tcPr>
            <w:tcW w:w="2268" w:type="dxa"/>
          </w:tcPr>
          <w:p w14:paraId="1AC3DD36" w14:textId="77777777" w:rsidR="009B1CAD" w:rsidRDefault="009B1CAD" w:rsidP="009B1CAD">
            <w:pPr>
              <w:rPr>
                <w:rFonts w:ascii="Arial" w:hAnsi="Arial" w:cs="Arial"/>
                <w:sz w:val="24"/>
                <w:szCs w:val="24"/>
              </w:rPr>
            </w:pPr>
            <w:r>
              <w:rPr>
                <w:rFonts w:ascii="Arial" w:hAnsi="Arial" w:cs="Arial"/>
                <w:sz w:val="24"/>
                <w:szCs w:val="24"/>
              </w:rPr>
              <w:t>Sport England</w:t>
            </w:r>
          </w:p>
        </w:tc>
        <w:tc>
          <w:tcPr>
            <w:tcW w:w="1418" w:type="dxa"/>
          </w:tcPr>
          <w:p w14:paraId="670A2DF1" w14:textId="77777777" w:rsidR="009B1CAD" w:rsidRPr="00ED6038" w:rsidRDefault="009B1CAD" w:rsidP="009B1CAD">
            <w:pPr>
              <w:rPr>
                <w:rFonts w:ascii="Arial" w:hAnsi="Arial" w:cs="Arial"/>
                <w:sz w:val="24"/>
                <w:szCs w:val="24"/>
              </w:rPr>
            </w:pPr>
            <w:r w:rsidRPr="00ED6038">
              <w:rPr>
                <w:rFonts w:ascii="Arial" w:hAnsi="Arial" w:cs="Arial"/>
                <w:sz w:val="24"/>
                <w:szCs w:val="24"/>
              </w:rPr>
              <w:t>POSPD/7</w:t>
            </w:r>
          </w:p>
        </w:tc>
        <w:tc>
          <w:tcPr>
            <w:tcW w:w="1276" w:type="dxa"/>
          </w:tcPr>
          <w:p w14:paraId="0C9161C7" w14:textId="77777777" w:rsidR="009B1CAD" w:rsidRDefault="009B1CAD" w:rsidP="009B1CAD">
            <w:pPr>
              <w:rPr>
                <w:rFonts w:ascii="Arial" w:hAnsi="Arial" w:cs="Arial"/>
                <w:sz w:val="24"/>
                <w:szCs w:val="24"/>
              </w:rPr>
            </w:pPr>
            <w:r>
              <w:rPr>
                <w:rFonts w:ascii="Arial" w:hAnsi="Arial" w:cs="Arial"/>
                <w:sz w:val="24"/>
                <w:szCs w:val="24"/>
              </w:rPr>
              <w:t>Q2</w:t>
            </w:r>
            <w:r w:rsidRPr="00FA5B27">
              <w:rPr>
                <w:rFonts w:ascii="Arial" w:hAnsi="Arial" w:cs="Arial"/>
                <w:sz w:val="24"/>
                <w:szCs w:val="24"/>
              </w:rPr>
              <w:t>&amp;b</w:t>
            </w:r>
          </w:p>
        </w:tc>
        <w:tc>
          <w:tcPr>
            <w:tcW w:w="4394" w:type="dxa"/>
          </w:tcPr>
          <w:p w14:paraId="4060BFFF" w14:textId="77777777" w:rsidR="009B1CAD" w:rsidRPr="009F0948" w:rsidRDefault="009B1CAD" w:rsidP="009B1CAD">
            <w:pPr>
              <w:rPr>
                <w:rFonts w:ascii="Arial" w:hAnsi="Arial" w:cs="Arial"/>
                <w:sz w:val="24"/>
                <w:szCs w:val="24"/>
              </w:rPr>
            </w:pPr>
            <w:r w:rsidRPr="009F0948">
              <w:rPr>
                <w:rFonts w:ascii="Arial" w:hAnsi="Arial" w:cs="Arial"/>
                <w:sz w:val="24"/>
                <w:szCs w:val="24"/>
              </w:rPr>
              <w:t xml:space="preserve">Consultee refers to concerns that have been made by the football and cricket governing bodies regarding playing provision in the district. Also </w:t>
            </w:r>
            <w:r>
              <w:rPr>
                <w:rFonts w:ascii="Arial" w:hAnsi="Arial" w:cs="Arial"/>
                <w:sz w:val="24"/>
                <w:szCs w:val="24"/>
              </w:rPr>
              <w:t xml:space="preserve">expresses </w:t>
            </w:r>
            <w:r w:rsidRPr="009F0948">
              <w:rPr>
                <w:rFonts w:ascii="Arial" w:hAnsi="Arial" w:cs="Arial"/>
                <w:sz w:val="24"/>
                <w:szCs w:val="24"/>
              </w:rPr>
              <w:t>concern about maintenance.</w:t>
            </w:r>
          </w:p>
        </w:tc>
        <w:tc>
          <w:tcPr>
            <w:tcW w:w="4536" w:type="dxa"/>
          </w:tcPr>
          <w:p w14:paraId="2C68B304" w14:textId="77777777" w:rsidR="009B1CAD" w:rsidRDefault="009B1CAD" w:rsidP="009B1CAD">
            <w:pPr>
              <w:rPr>
                <w:rFonts w:ascii="Arial" w:hAnsi="Arial" w:cs="Arial"/>
                <w:sz w:val="24"/>
                <w:szCs w:val="24"/>
              </w:rPr>
            </w:pPr>
            <w:r>
              <w:rPr>
                <w:rFonts w:ascii="Arial" w:hAnsi="Arial" w:cs="Arial"/>
                <w:sz w:val="24"/>
                <w:szCs w:val="24"/>
              </w:rPr>
              <w:t>Noted – As part of the review of the local plan there will be an opportunity to review the existing Playing Pitch Strategy.  In terms of maintenance, if evidence of the need for a contribution towards this can be demonstrated because of the impact of development a contribution may be sought and included in the S106 legal agreement as required, subject to viability and other planning considerations.</w:t>
            </w:r>
          </w:p>
          <w:p w14:paraId="5AB27606" w14:textId="07CBB197" w:rsidR="00D17573" w:rsidRDefault="00D17573" w:rsidP="009B1CAD">
            <w:pPr>
              <w:rPr>
                <w:rFonts w:ascii="Arial" w:hAnsi="Arial" w:cs="Arial"/>
                <w:sz w:val="24"/>
                <w:szCs w:val="24"/>
              </w:rPr>
            </w:pPr>
          </w:p>
        </w:tc>
      </w:tr>
      <w:tr w:rsidR="009B1CAD" w14:paraId="21E9A406" w14:textId="77777777" w:rsidTr="000D1AE6">
        <w:tc>
          <w:tcPr>
            <w:tcW w:w="2268" w:type="dxa"/>
          </w:tcPr>
          <w:p w14:paraId="7A9259F1" w14:textId="77777777" w:rsidR="009B1CAD" w:rsidRDefault="009B1CAD" w:rsidP="009B1CAD">
            <w:pPr>
              <w:rPr>
                <w:rFonts w:ascii="Arial" w:hAnsi="Arial" w:cs="Arial"/>
                <w:sz w:val="24"/>
                <w:szCs w:val="24"/>
              </w:rPr>
            </w:pPr>
            <w:r>
              <w:rPr>
                <w:rFonts w:ascii="Arial" w:hAnsi="Arial" w:cs="Arial"/>
                <w:sz w:val="24"/>
                <w:szCs w:val="24"/>
              </w:rPr>
              <w:t>Sport England</w:t>
            </w:r>
          </w:p>
        </w:tc>
        <w:tc>
          <w:tcPr>
            <w:tcW w:w="1418" w:type="dxa"/>
          </w:tcPr>
          <w:p w14:paraId="5B9173E0" w14:textId="77777777" w:rsidR="009B1CAD" w:rsidRPr="00ED6038" w:rsidRDefault="009B1CAD" w:rsidP="009B1CAD">
            <w:pPr>
              <w:rPr>
                <w:rFonts w:ascii="Arial" w:hAnsi="Arial" w:cs="Arial"/>
                <w:sz w:val="24"/>
                <w:szCs w:val="24"/>
              </w:rPr>
            </w:pPr>
            <w:r w:rsidRPr="00ED6038">
              <w:rPr>
                <w:rFonts w:ascii="Arial" w:hAnsi="Arial" w:cs="Arial"/>
                <w:sz w:val="24"/>
                <w:szCs w:val="24"/>
              </w:rPr>
              <w:t>POSPD/7</w:t>
            </w:r>
          </w:p>
        </w:tc>
        <w:tc>
          <w:tcPr>
            <w:tcW w:w="1276" w:type="dxa"/>
          </w:tcPr>
          <w:p w14:paraId="761745FE" w14:textId="77777777" w:rsidR="009B1CAD" w:rsidRDefault="009B1CAD" w:rsidP="009B1CAD">
            <w:pPr>
              <w:rPr>
                <w:rFonts w:ascii="Arial" w:hAnsi="Arial" w:cs="Arial"/>
                <w:sz w:val="24"/>
                <w:szCs w:val="24"/>
              </w:rPr>
            </w:pPr>
            <w:r>
              <w:rPr>
                <w:rFonts w:ascii="Arial" w:hAnsi="Arial" w:cs="Arial"/>
                <w:sz w:val="24"/>
                <w:szCs w:val="24"/>
              </w:rPr>
              <w:t>Q2</w:t>
            </w:r>
            <w:r w:rsidRPr="00FA5B27">
              <w:rPr>
                <w:rFonts w:ascii="Arial" w:hAnsi="Arial" w:cs="Arial"/>
                <w:sz w:val="24"/>
                <w:szCs w:val="24"/>
              </w:rPr>
              <w:t>&amp;b</w:t>
            </w:r>
          </w:p>
        </w:tc>
        <w:tc>
          <w:tcPr>
            <w:tcW w:w="4394" w:type="dxa"/>
          </w:tcPr>
          <w:p w14:paraId="75E51782" w14:textId="77777777" w:rsidR="009B1CAD" w:rsidRPr="009F0948" w:rsidRDefault="009B1CAD" w:rsidP="009B1CAD">
            <w:pPr>
              <w:rPr>
                <w:rFonts w:ascii="Arial" w:hAnsi="Arial" w:cs="Arial"/>
                <w:sz w:val="24"/>
                <w:szCs w:val="24"/>
              </w:rPr>
            </w:pPr>
            <w:r w:rsidRPr="009F0948">
              <w:rPr>
                <w:rFonts w:ascii="Arial" w:hAnsi="Arial" w:cs="Arial"/>
                <w:sz w:val="24"/>
                <w:szCs w:val="24"/>
              </w:rPr>
              <w:t>Consultee would welcome the opportunity to review and update the PPS.</w:t>
            </w:r>
          </w:p>
        </w:tc>
        <w:tc>
          <w:tcPr>
            <w:tcW w:w="4536" w:type="dxa"/>
          </w:tcPr>
          <w:p w14:paraId="70C3C857" w14:textId="77777777" w:rsidR="009B1CAD" w:rsidRDefault="009B1CAD" w:rsidP="009B1CAD">
            <w:pPr>
              <w:rPr>
                <w:rFonts w:ascii="Arial" w:hAnsi="Arial" w:cs="Arial"/>
                <w:sz w:val="24"/>
                <w:szCs w:val="24"/>
              </w:rPr>
            </w:pPr>
            <w:r>
              <w:rPr>
                <w:rFonts w:ascii="Arial" w:hAnsi="Arial" w:cs="Arial"/>
                <w:sz w:val="24"/>
                <w:szCs w:val="24"/>
              </w:rPr>
              <w:t>As referred to above, the Local Plan review will provide the opportunity to update the Playing Pitch Strategy.  The assistance of Sport England and the national governing bodies in helping the district council to undertake this work is both welcomed and supported.</w:t>
            </w:r>
          </w:p>
        </w:tc>
      </w:tr>
      <w:tr w:rsidR="009B1CAD" w14:paraId="63B13139" w14:textId="77777777" w:rsidTr="000D1AE6">
        <w:tc>
          <w:tcPr>
            <w:tcW w:w="13892" w:type="dxa"/>
            <w:gridSpan w:val="5"/>
          </w:tcPr>
          <w:p w14:paraId="1B463BBF" w14:textId="77777777" w:rsidR="009B1CAD" w:rsidRPr="002B6DF2" w:rsidRDefault="009B1CAD" w:rsidP="009B1CAD">
            <w:pPr>
              <w:rPr>
                <w:rFonts w:ascii="Arial" w:hAnsi="Arial" w:cs="Arial"/>
                <w:b/>
                <w:sz w:val="24"/>
                <w:szCs w:val="24"/>
              </w:rPr>
            </w:pPr>
            <w:r w:rsidRPr="002B6DF2">
              <w:rPr>
                <w:rFonts w:ascii="Arial" w:hAnsi="Arial" w:cs="Arial"/>
                <w:b/>
                <w:sz w:val="24"/>
                <w:szCs w:val="24"/>
              </w:rPr>
              <w:t>Q3a - Do you have any comments on the various mechanisms for securing infrastructure within the Mansfield district?</w:t>
            </w:r>
          </w:p>
          <w:p w14:paraId="706EBF63" w14:textId="77777777" w:rsidR="009B1CAD" w:rsidRDefault="009B1CAD" w:rsidP="009B1CAD">
            <w:pPr>
              <w:rPr>
                <w:rFonts w:ascii="Arial" w:hAnsi="Arial" w:cs="Arial"/>
                <w:sz w:val="24"/>
                <w:szCs w:val="24"/>
              </w:rPr>
            </w:pPr>
            <w:r w:rsidRPr="002B6DF2">
              <w:rPr>
                <w:rFonts w:ascii="Arial" w:hAnsi="Arial" w:cs="Arial"/>
                <w:b/>
                <w:sz w:val="24"/>
                <w:szCs w:val="24"/>
              </w:rPr>
              <w:t>Q3b – Reason</w:t>
            </w:r>
          </w:p>
        </w:tc>
      </w:tr>
      <w:tr w:rsidR="009B1CAD" w14:paraId="2FBFFFB9" w14:textId="77777777" w:rsidTr="000D1AE6">
        <w:tc>
          <w:tcPr>
            <w:tcW w:w="2268" w:type="dxa"/>
          </w:tcPr>
          <w:p w14:paraId="1FBA4614"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481F3619" w14:textId="77777777" w:rsidR="009B1CAD" w:rsidRPr="00ED6038" w:rsidRDefault="009B1CAD" w:rsidP="009B1CAD">
            <w:pPr>
              <w:rPr>
                <w:rFonts w:ascii="Arial" w:hAnsi="Arial" w:cs="Arial"/>
                <w:sz w:val="24"/>
                <w:szCs w:val="24"/>
              </w:rPr>
            </w:pPr>
            <w:r>
              <w:rPr>
                <w:rFonts w:ascii="Arial" w:hAnsi="Arial" w:cs="Arial"/>
                <w:sz w:val="24"/>
                <w:szCs w:val="24"/>
              </w:rPr>
              <w:t>POSPD/1</w:t>
            </w:r>
          </w:p>
        </w:tc>
        <w:tc>
          <w:tcPr>
            <w:tcW w:w="1276" w:type="dxa"/>
          </w:tcPr>
          <w:p w14:paraId="706B25D6" w14:textId="77777777" w:rsidR="009B1CAD" w:rsidRDefault="009B1CAD" w:rsidP="009B1CAD">
            <w:pPr>
              <w:rPr>
                <w:rFonts w:ascii="Arial" w:hAnsi="Arial" w:cs="Arial"/>
                <w:sz w:val="24"/>
                <w:szCs w:val="24"/>
              </w:rPr>
            </w:pPr>
            <w:r>
              <w:rPr>
                <w:rFonts w:ascii="Arial" w:hAnsi="Arial" w:cs="Arial"/>
                <w:sz w:val="24"/>
                <w:szCs w:val="24"/>
              </w:rPr>
              <w:t>Q3a</w:t>
            </w:r>
          </w:p>
        </w:tc>
        <w:tc>
          <w:tcPr>
            <w:tcW w:w="4394" w:type="dxa"/>
          </w:tcPr>
          <w:p w14:paraId="59976AE4" w14:textId="77777777" w:rsidR="009B1CAD" w:rsidRPr="00C03E26" w:rsidRDefault="009B1CAD" w:rsidP="009B1CAD">
            <w:pPr>
              <w:rPr>
                <w:rFonts w:ascii="Arial" w:hAnsi="Arial" w:cs="Arial"/>
                <w:sz w:val="24"/>
                <w:szCs w:val="24"/>
              </w:rPr>
            </w:pPr>
            <w:r>
              <w:rPr>
                <w:rFonts w:ascii="Arial" w:hAnsi="Arial" w:cs="Arial"/>
                <w:sz w:val="24"/>
                <w:szCs w:val="24"/>
              </w:rPr>
              <w:t xml:space="preserve">Consultee has no comment on </w:t>
            </w:r>
            <w:r w:rsidRPr="004E0E2D">
              <w:rPr>
                <w:rFonts w:ascii="Arial" w:hAnsi="Arial" w:cs="Arial"/>
                <w:sz w:val="24"/>
                <w:szCs w:val="24"/>
              </w:rPr>
              <w:t>the various mechanisms for securing infrastructure within the Mansfield district</w:t>
            </w:r>
          </w:p>
        </w:tc>
        <w:tc>
          <w:tcPr>
            <w:tcW w:w="4536" w:type="dxa"/>
          </w:tcPr>
          <w:p w14:paraId="20EC9940" w14:textId="77777777" w:rsidR="009B1CAD" w:rsidRDefault="009B1CAD" w:rsidP="009B1CAD">
            <w:pPr>
              <w:rPr>
                <w:rFonts w:ascii="Arial" w:hAnsi="Arial" w:cs="Arial"/>
                <w:sz w:val="24"/>
                <w:szCs w:val="24"/>
              </w:rPr>
            </w:pPr>
            <w:r w:rsidRPr="00214334">
              <w:rPr>
                <w:rFonts w:ascii="Arial" w:hAnsi="Arial" w:cs="Arial"/>
                <w:sz w:val="24"/>
                <w:szCs w:val="24"/>
              </w:rPr>
              <w:t>Noted -  No further action required</w:t>
            </w:r>
          </w:p>
        </w:tc>
      </w:tr>
      <w:tr w:rsidR="009B1CAD" w14:paraId="68DBED40" w14:textId="77777777" w:rsidTr="000D1AE6">
        <w:tc>
          <w:tcPr>
            <w:tcW w:w="2268" w:type="dxa"/>
          </w:tcPr>
          <w:p w14:paraId="73C21D04"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78E02739" w14:textId="77777777" w:rsidR="009B1CAD" w:rsidRPr="00ED6038" w:rsidRDefault="009B1CAD" w:rsidP="009B1CAD">
            <w:pPr>
              <w:rPr>
                <w:rFonts w:ascii="Arial" w:hAnsi="Arial" w:cs="Arial"/>
                <w:sz w:val="24"/>
                <w:szCs w:val="24"/>
              </w:rPr>
            </w:pPr>
            <w:r w:rsidRPr="00ED6038">
              <w:rPr>
                <w:rFonts w:ascii="Arial" w:hAnsi="Arial" w:cs="Arial"/>
                <w:sz w:val="24"/>
                <w:szCs w:val="24"/>
              </w:rPr>
              <w:t>POSPD/2</w:t>
            </w:r>
          </w:p>
        </w:tc>
        <w:tc>
          <w:tcPr>
            <w:tcW w:w="1276" w:type="dxa"/>
          </w:tcPr>
          <w:p w14:paraId="4A4DB0D0" w14:textId="77777777" w:rsidR="009B1CAD" w:rsidRDefault="009B1CAD" w:rsidP="009B1CAD">
            <w:pPr>
              <w:rPr>
                <w:rFonts w:ascii="Arial" w:hAnsi="Arial" w:cs="Arial"/>
                <w:sz w:val="24"/>
                <w:szCs w:val="24"/>
              </w:rPr>
            </w:pPr>
            <w:r>
              <w:rPr>
                <w:rFonts w:ascii="Arial" w:hAnsi="Arial" w:cs="Arial"/>
                <w:sz w:val="24"/>
                <w:szCs w:val="24"/>
              </w:rPr>
              <w:t>Q3a&amp;b</w:t>
            </w:r>
          </w:p>
        </w:tc>
        <w:tc>
          <w:tcPr>
            <w:tcW w:w="4394" w:type="dxa"/>
          </w:tcPr>
          <w:p w14:paraId="21850630" w14:textId="77777777" w:rsidR="009B1CAD" w:rsidRDefault="009B1CAD" w:rsidP="009B1CAD">
            <w:pPr>
              <w:rPr>
                <w:rFonts w:ascii="Arial" w:hAnsi="Arial" w:cs="Arial"/>
                <w:sz w:val="24"/>
                <w:szCs w:val="24"/>
              </w:rPr>
            </w:pPr>
            <w:r w:rsidRPr="00C03E26">
              <w:rPr>
                <w:rFonts w:ascii="Arial" w:hAnsi="Arial" w:cs="Arial"/>
                <w:sz w:val="24"/>
                <w:szCs w:val="24"/>
              </w:rPr>
              <w:t>Definition of the difference between greenfield and brownfield is not set out in the SPD.</w:t>
            </w:r>
          </w:p>
        </w:tc>
        <w:tc>
          <w:tcPr>
            <w:tcW w:w="4536" w:type="dxa"/>
          </w:tcPr>
          <w:p w14:paraId="074B2520" w14:textId="77777777" w:rsidR="009B1CAD" w:rsidRDefault="009B1CAD" w:rsidP="009B1CAD">
            <w:pPr>
              <w:rPr>
                <w:rFonts w:ascii="Arial" w:hAnsi="Arial" w:cs="Arial"/>
                <w:sz w:val="24"/>
                <w:szCs w:val="24"/>
              </w:rPr>
            </w:pPr>
            <w:r>
              <w:rPr>
                <w:rFonts w:ascii="Arial" w:hAnsi="Arial" w:cs="Arial"/>
                <w:sz w:val="24"/>
                <w:szCs w:val="24"/>
              </w:rPr>
              <w:t>Accepted – Reference to greenfield and brownfield land (also known as previously developed land) is within table 1 on page 22 of the Draft SPD (summary of planning obligations) in the affordable housing section.  A link has been inserted so that readers have access to the definitions, which are within Appendix 2 (glossary of terms) of the Adopted Local Plan.</w:t>
            </w:r>
          </w:p>
        </w:tc>
      </w:tr>
      <w:tr w:rsidR="009B1CAD" w14:paraId="65BF3A76" w14:textId="77777777" w:rsidTr="000D1AE6">
        <w:tc>
          <w:tcPr>
            <w:tcW w:w="2268" w:type="dxa"/>
          </w:tcPr>
          <w:p w14:paraId="5829AC08"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51B98B71" w14:textId="77777777" w:rsidR="009B1CAD" w:rsidRDefault="009B1CAD" w:rsidP="009B1CAD">
            <w:pPr>
              <w:rPr>
                <w:rFonts w:ascii="Arial" w:hAnsi="Arial" w:cs="Arial"/>
                <w:sz w:val="24"/>
                <w:szCs w:val="24"/>
              </w:rPr>
            </w:pPr>
            <w:r w:rsidRPr="00ED6038">
              <w:rPr>
                <w:rFonts w:ascii="Arial" w:hAnsi="Arial" w:cs="Arial"/>
                <w:sz w:val="24"/>
                <w:szCs w:val="24"/>
              </w:rPr>
              <w:t>POSPD/2</w:t>
            </w:r>
          </w:p>
        </w:tc>
        <w:tc>
          <w:tcPr>
            <w:tcW w:w="1276" w:type="dxa"/>
          </w:tcPr>
          <w:p w14:paraId="56275467" w14:textId="77777777" w:rsidR="009B1CAD" w:rsidRDefault="009B1CAD" w:rsidP="009B1CAD">
            <w:pPr>
              <w:rPr>
                <w:rFonts w:ascii="Arial" w:hAnsi="Arial" w:cs="Arial"/>
                <w:sz w:val="24"/>
                <w:szCs w:val="24"/>
              </w:rPr>
            </w:pPr>
            <w:r>
              <w:rPr>
                <w:rFonts w:ascii="Arial" w:hAnsi="Arial" w:cs="Arial"/>
                <w:sz w:val="24"/>
                <w:szCs w:val="24"/>
              </w:rPr>
              <w:t>Q3a&amp;b</w:t>
            </w:r>
          </w:p>
        </w:tc>
        <w:tc>
          <w:tcPr>
            <w:tcW w:w="4394" w:type="dxa"/>
          </w:tcPr>
          <w:p w14:paraId="3DDDD1E7" w14:textId="77777777" w:rsidR="009B1CAD" w:rsidRPr="00C03E26" w:rsidRDefault="009B1CAD" w:rsidP="009B1CAD">
            <w:pPr>
              <w:rPr>
                <w:rFonts w:ascii="Arial" w:hAnsi="Arial" w:cs="Arial"/>
                <w:sz w:val="24"/>
                <w:szCs w:val="24"/>
              </w:rPr>
            </w:pPr>
            <w:r w:rsidRPr="00C03E26">
              <w:rPr>
                <w:rFonts w:ascii="Arial" w:hAnsi="Arial" w:cs="Arial"/>
                <w:sz w:val="24"/>
                <w:szCs w:val="24"/>
              </w:rPr>
              <w:t>Consultee does not agree with the formulas given as does not take account of the economic assessment of each site.</w:t>
            </w:r>
          </w:p>
        </w:tc>
        <w:tc>
          <w:tcPr>
            <w:tcW w:w="4536" w:type="dxa"/>
          </w:tcPr>
          <w:p w14:paraId="01CA66A2" w14:textId="77777777" w:rsidR="009B1CAD" w:rsidRDefault="009B1CAD" w:rsidP="009B1CAD">
            <w:pPr>
              <w:rPr>
                <w:rFonts w:ascii="Arial" w:hAnsi="Arial" w:cs="Arial"/>
                <w:sz w:val="24"/>
                <w:szCs w:val="24"/>
              </w:rPr>
            </w:pPr>
            <w:r>
              <w:rPr>
                <w:rFonts w:ascii="Arial" w:hAnsi="Arial" w:cs="Arial"/>
                <w:sz w:val="24"/>
                <w:szCs w:val="24"/>
              </w:rPr>
              <w:t xml:space="preserve">Noted – The use of formulae to calculate the planning obligations that may be sought provides a consistent and transparent approach and one that is used across the country.  </w:t>
            </w:r>
          </w:p>
          <w:p w14:paraId="00C350EB" w14:textId="77777777" w:rsidR="009B1CAD" w:rsidRDefault="009B1CAD" w:rsidP="009B1CAD">
            <w:pPr>
              <w:rPr>
                <w:rFonts w:ascii="Arial" w:hAnsi="Arial" w:cs="Arial"/>
                <w:sz w:val="24"/>
                <w:szCs w:val="24"/>
              </w:rPr>
            </w:pPr>
          </w:p>
          <w:p w14:paraId="4CD014EA" w14:textId="24FAF50D" w:rsidR="009B1CAD" w:rsidRDefault="009B1CAD" w:rsidP="009B1CAD">
            <w:pPr>
              <w:rPr>
                <w:rFonts w:ascii="Arial" w:hAnsi="Arial" w:cs="Arial"/>
                <w:sz w:val="24"/>
                <w:szCs w:val="24"/>
              </w:rPr>
            </w:pPr>
            <w:r>
              <w:rPr>
                <w:rFonts w:ascii="Arial" w:hAnsi="Arial" w:cs="Arial"/>
                <w:sz w:val="24"/>
                <w:szCs w:val="24"/>
              </w:rPr>
              <w:t xml:space="preserve">It is acknowledged that economics of each site will be different.  Where an applicant has concerns about the impact that the obligations sought may have on the ability to deliver their scheme they can submit a viability assessment.  The district council’s approach to viability, </w:t>
            </w:r>
            <w:r w:rsidRPr="00D01EDB">
              <w:rPr>
                <w:rFonts w:ascii="Arial" w:hAnsi="Arial" w:cs="Arial"/>
                <w:sz w:val="24"/>
                <w:szCs w:val="24"/>
              </w:rPr>
              <w:t xml:space="preserve">including reference to review and clawback mechanisms, </w:t>
            </w:r>
            <w:r w:rsidR="0008676D">
              <w:rPr>
                <w:rFonts w:ascii="Arial" w:hAnsi="Arial" w:cs="Arial"/>
                <w:sz w:val="24"/>
                <w:szCs w:val="24"/>
              </w:rPr>
              <w:t>is set out in paragraph</w:t>
            </w:r>
            <w:r>
              <w:rPr>
                <w:rFonts w:ascii="Arial" w:hAnsi="Arial" w:cs="Arial"/>
                <w:sz w:val="24"/>
                <w:szCs w:val="24"/>
              </w:rPr>
              <w:t xml:space="preserve">s 3.28 – 3.39 of the SPD.  There is also information about how this should be addressed during the planning application process in paragraphs 3.4 and 3.11 – 3.13.   </w:t>
            </w:r>
          </w:p>
        </w:tc>
      </w:tr>
      <w:tr w:rsidR="009B1CAD" w:rsidRPr="002E3FBD" w14:paraId="0FCACFDC" w14:textId="77777777" w:rsidTr="000D1AE6">
        <w:tc>
          <w:tcPr>
            <w:tcW w:w="2268" w:type="dxa"/>
          </w:tcPr>
          <w:p w14:paraId="7432AF75"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57821F9A" w14:textId="77777777" w:rsidR="009B1CAD" w:rsidRDefault="009B1CAD" w:rsidP="009B1CAD">
            <w:pPr>
              <w:rPr>
                <w:rFonts w:ascii="Arial" w:hAnsi="Arial" w:cs="Arial"/>
                <w:sz w:val="24"/>
                <w:szCs w:val="24"/>
              </w:rPr>
            </w:pPr>
            <w:r w:rsidRPr="00ED6038">
              <w:rPr>
                <w:rFonts w:ascii="Arial" w:hAnsi="Arial" w:cs="Arial"/>
                <w:sz w:val="24"/>
                <w:szCs w:val="24"/>
              </w:rPr>
              <w:t>POSPD/2</w:t>
            </w:r>
          </w:p>
        </w:tc>
        <w:tc>
          <w:tcPr>
            <w:tcW w:w="1276" w:type="dxa"/>
          </w:tcPr>
          <w:p w14:paraId="360339C7" w14:textId="77777777" w:rsidR="009B1CAD" w:rsidRDefault="009B1CAD" w:rsidP="009B1CAD">
            <w:pPr>
              <w:rPr>
                <w:rFonts w:ascii="Arial" w:hAnsi="Arial" w:cs="Arial"/>
                <w:sz w:val="24"/>
                <w:szCs w:val="24"/>
              </w:rPr>
            </w:pPr>
            <w:r>
              <w:rPr>
                <w:rFonts w:ascii="Arial" w:hAnsi="Arial" w:cs="Arial"/>
                <w:sz w:val="24"/>
                <w:szCs w:val="24"/>
              </w:rPr>
              <w:t>Q3a&amp;b</w:t>
            </w:r>
          </w:p>
        </w:tc>
        <w:tc>
          <w:tcPr>
            <w:tcW w:w="4394" w:type="dxa"/>
          </w:tcPr>
          <w:p w14:paraId="34CC512C" w14:textId="77777777" w:rsidR="009B1CAD" w:rsidRDefault="009B1CAD" w:rsidP="009B1CAD">
            <w:pPr>
              <w:rPr>
                <w:rFonts w:ascii="Arial" w:hAnsi="Arial" w:cs="Arial"/>
                <w:sz w:val="24"/>
                <w:szCs w:val="24"/>
              </w:rPr>
            </w:pPr>
            <w:r>
              <w:rPr>
                <w:rFonts w:ascii="Arial" w:hAnsi="Arial" w:cs="Arial"/>
                <w:sz w:val="24"/>
                <w:szCs w:val="24"/>
              </w:rPr>
              <w:t>During local p</w:t>
            </w:r>
            <w:r w:rsidRPr="00C03E26">
              <w:rPr>
                <w:rFonts w:ascii="Arial" w:hAnsi="Arial" w:cs="Arial"/>
                <w:sz w:val="24"/>
                <w:szCs w:val="24"/>
              </w:rPr>
              <w:t>lan consultation</w:t>
            </w:r>
            <w:r>
              <w:rPr>
                <w:rFonts w:ascii="Arial" w:hAnsi="Arial" w:cs="Arial"/>
                <w:sz w:val="24"/>
                <w:szCs w:val="24"/>
              </w:rPr>
              <w:t>,</w:t>
            </w:r>
            <w:r w:rsidRPr="00C03E26">
              <w:rPr>
                <w:rFonts w:ascii="Arial" w:hAnsi="Arial" w:cs="Arial"/>
                <w:sz w:val="24"/>
                <w:szCs w:val="24"/>
              </w:rPr>
              <w:t xml:space="preserve"> was told that did not need to discuss mitigation costs applied to Ratcher Hill employment area.</w:t>
            </w:r>
          </w:p>
        </w:tc>
        <w:tc>
          <w:tcPr>
            <w:tcW w:w="4536" w:type="dxa"/>
          </w:tcPr>
          <w:p w14:paraId="1D52E292" w14:textId="77777777" w:rsidR="009B1CAD" w:rsidRPr="002E3FBD" w:rsidRDefault="009B1CAD" w:rsidP="009B1CAD">
            <w:pPr>
              <w:rPr>
                <w:rFonts w:ascii="Arial" w:hAnsi="Arial" w:cs="Arial"/>
                <w:sz w:val="24"/>
                <w:szCs w:val="24"/>
              </w:rPr>
            </w:pPr>
            <w:r>
              <w:rPr>
                <w:rFonts w:ascii="Arial" w:hAnsi="Arial" w:cs="Arial"/>
                <w:sz w:val="24"/>
                <w:szCs w:val="24"/>
              </w:rPr>
              <w:t xml:space="preserve">Noted </w:t>
            </w:r>
            <w:r w:rsidRPr="002E3FBD">
              <w:rPr>
                <w:rFonts w:ascii="Arial" w:hAnsi="Arial" w:cs="Arial"/>
                <w:sz w:val="24"/>
                <w:szCs w:val="24"/>
              </w:rPr>
              <w:t xml:space="preserve">– </w:t>
            </w:r>
            <w:r>
              <w:rPr>
                <w:rFonts w:ascii="Arial" w:hAnsi="Arial" w:cs="Arial"/>
                <w:sz w:val="24"/>
                <w:szCs w:val="24"/>
              </w:rPr>
              <w:t>T</w:t>
            </w:r>
            <w:r w:rsidRPr="002E3FBD">
              <w:rPr>
                <w:rFonts w:ascii="Arial" w:hAnsi="Arial" w:cs="Arial"/>
              </w:rPr>
              <w:t>his level of discussion would typically take place at the planning application stage</w:t>
            </w:r>
            <w:r w:rsidRPr="002E3FBD" w:rsidDel="002E3FBD">
              <w:rPr>
                <w:rFonts w:ascii="Arial" w:hAnsi="Arial" w:cs="Arial"/>
                <w:sz w:val="24"/>
                <w:szCs w:val="24"/>
              </w:rPr>
              <w:t xml:space="preserve"> </w:t>
            </w:r>
          </w:p>
        </w:tc>
      </w:tr>
      <w:tr w:rsidR="009B1CAD" w14:paraId="38A7F847" w14:textId="77777777" w:rsidTr="000D1AE6">
        <w:tc>
          <w:tcPr>
            <w:tcW w:w="2268" w:type="dxa"/>
          </w:tcPr>
          <w:p w14:paraId="7294F612" w14:textId="77777777" w:rsidR="009B1CAD" w:rsidRPr="002E3FBD" w:rsidRDefault="009B1CAD" w:rsidP="009B1CAD">
            <w:pPr>
              <w:rPr>
                <w:rFonts w:ascii="Arial" w:hAnsi="Arial" w:cs="Arial"/>
                <w:sz w:val="24"/>
                <w:szCs w:val="24"/>
              </w:rPr>
            </w:pPr>
            <w:r w:rsidRPr="002E3FBD">
              <w:rPr>
                <w:rFonts w:ascii="Arial" w:hAnsi="Arial" w:cs="Arial"/>
                <w:sz w:val="24"/>
                <w:szCs w:val="24"/>
              </w:rPr>
              <w:t>N/A</w:t>
            </w:r>
          </w:p>
        </w:tc>
        <w:tc>
          <w:tcPr>
            <w:tcW w:w="1418" w:type="dxa"/>
          </w:tcPr>
          <w:p w14:paraId="57B117DC" w14:textId="77777777" w:rsidR="009B1CAD" w:rsidRPr="002E3FBD" w:rsidRDefault="009B1CAD" w:rsidP="009B1CAD">
            <w:pPr>
              <w:rPr>
                <w:rFonts w:ascii="Arial" w:hAnsi="Arial" w:cs="Arial"/>
                <w:sz w:val="24"/>
                <w:szCs w:val="24"/>
              </w:rPr>
            </w:pPr>
            <w:r w:rsidRPr="002E3FBD">
              <w:rPr>
                <w:rFonts w:ascii="Arial" w:hAnsi="Arial" w:cs="Arial"/>
                <w:sz w:val="24"/>
                <w:szCs w:val="24"/>
              </w:rPr>
              <w:t>POSPD/2</w:t>
            </w:r>
          </w:p>
        </w:tc>
        <w:tc>
          <w:tcPr>
            <w:tcW w:w="1276" w:type="dxa"/>
          </w:tcPr>
          <w:p w14:paraId="3FED2E8F" w14:textId="77777777" w:rsidR="009B1CAD" w:rsidRPr="002E3FBD" w:rsidRDefault="009B1CAD" w:rsidP="009B1CAD">
            <w:pPr>
              <w:rPr>
                <w:rFonts w:ascii="Arial" w:hAnsi="Arial" w:cs="Arial"/>
                <w:sz w:val="24"/>
                <w:szCs w:val="24"/>
              </w:rPr>
            </w:pPr>
            <w:r w:rsidRPr="002E3FBD">
              <w:rPr>
                <w:rFonts w:ascii="Arial" w:hAnsi="Arial" w:cs="Arial"/>
                <w:sz w:val="24"/>
                <w:szCs w:val="24"/>
              </w:rPr>
              <w:t>Q3a&amp;b</w:t>
            </w:r>
          </w:p>
        </w:tc>
        <w:tc>
          <w:tcPr>
            <w:tcW w:w="4394" w:type="dxa"/>
          </w:tcPr>
          <w:p w14:paraId="09200369" w14:textId="15293581" w:rsidR="009B1CAD" w:rsidRPr="00C03E26" w:rsidRDefault="009B1CAD" w:rsidP="009B1CAD">
            <w:pPr>
              <w:rPr>
                <w:rFonts w:ascii="Arial" w:hAnsi="Arial" w:cs="Arial"/>
                <w:sz w:val="24"/>
                <w:szCs w:val="24"/>
              </w:rPr>
            </w:pPr>
            <w:r w:rsidRPr="002E3FBD">
              <w:rPr>
                <w:rFonts w:ascii="Arial" w:hAnsi="Arial" w:cs="Arial"/>
                <w:sz w:val="24"/>
                <w:szCs w:val="24"/>
              </w:rPr>
              <w:t xml:space="preserve">Should be consultative exercise that reflects importance of </w:t>
            </w:r>
            <w:r w:rsidR="0060630F" w:rsidRPr="002E3FBD">
              <w:rPr>
                <w:rFonts w:ascii="Arial" w:hAnsi="Arial" w:cs="Arial"/>
                <w:sz w:val="24"/>
                <w:szCs w:val="24"/>
              </w:rPr>
              <w:t xml:space="preserve">good </w:t>
            </w:r>
            <w:r w:rsidR="0060630F" w:rsidRPr="0027006E">
              <w:rPr>
                <w:rFonts w:ascii="Arial" w:hAnsi="Arial" w:cs="Arial"/>
                <w:sz w:val="24"/>
                <w:szCs w:val="24"/>
              </w:rPr>
              <w:t>working</w:t>
            </w:r>
            <w:r w:rsidRPr="0027006E">
              <w:rPr>
                <w:rFonts w:ascii="Arial" w:hAnsi="Arial" w:cs="Arial"/>
                <w:sz w:val="24"/>
                <w:szCs w:val="24"/>
              </w:rPr>
              <w:t xml:space="preserve"> and ongoing relationships with council and landowner. Developers who do not have ongoing relationship with site once developed should be required to put something back vi</w:t>
            </w:r>
            <w:r>
              <w:rPr>
                <w:rFonts w:ascii="Arial" w:hAnsi="Arial" w:cs="Arial"/>
                <w:sz w:val="24"/>
                <w:szCs w:val="24"/>
              </w:rPr>
              <w:t>a</w:t>
            </w:r>
            <w:r w:rsidRPr="0027006E">
              <w:rPr>
                <w:rFonts w:ascii="Arial" w:hAnsi="Arial" w:cs="Arial"/>
                <w:sz w:val="24"/>
                <w:szCs w:val="24"/>
              </w:rPr>
              <w:t xml:space="preserve"> S106 monies. Differen</w:t>
            </w:r>
            <w:r>
              <w:rPr>
                <w:rFonts w:ascii="Arial" w:hAnsi="Arial" w:cs="Arial"/>
                <w:sz w:val="24"/>
                <w:szCs w:val="24"/>
              </w:rPr>
              <w:t>t</w:t>
            </w:r>
            <w:r w:rsidRPr="0027006E">
              <w:rPr>
                <w:rFonts w:ascii="Arial" w:hAnsi="Arial" w:cs="Arial"/>
                <w:sz w:val="24"/>
                <w:szCs w:val="24"/>
              </w:rPr>
              <w:t xml:space="preserve"> situation where companies have ongoing relationship with council and longer term interests and costs associated with this.</w:t>
            </w:r>
            <w:r>
              <w:rPr>
                <w:rFonts w:ascii="Arial" w:hAnsi="Arial" w:cs="Arial"/>
                <w:sz w:val="24"/>
                <w:szCs w:val="24"/>
              </w:rPr>
              <w:t xml:space="preserve">  </w:t>
            </w:r>
            <w:r w:rsidRPr="0027006E">
              <w:rPr>
                <w:rFonts w:ascii="Arial" w:hAnsi="Arial" w:cs="Arial"/>
                <w:sz w:val="24"/>
                <w:szCs w:val="24"/>
              </w:rPr>
              <w:t xml:space="preserve">Should be better interactions early in the process by the Planning Policy Team. This is more professional and reasonable to previous approaches </w:t>
            </w:r>
            <w:r>
              <w:rPr>
                <w:rFonts w:ascii="Arial" w:hAnsi="Arial" w:cs="Arial"/>
                <w:sz w:val="24"/>
                <w:szCs w:val="24"/>
              </w:rPr>
              <w:t xml:space="preserve">that </w:t>
            </w:r>
            <w:r w:rsidRPr="0027006E">
              <w:rPr>
                <w:rFonts w:ascii="Arial" w:hAnsi="Arial" w:cs="Arial"/>
                <w:sz w:val="24"/>
                <w:szCs w:val="24"/>
              </w:rPr>
              <w:t>have taken. Has lost trust of department due to interactions had with the team during the Local Plan process.</w:t>
            </w:r>
          </w:p>
        </w:tc>
        <w:tc>
          <w:tcPr>
            <w:tcW w:w="4536" w:type="dxa"/>
          </w:tcPr>
          <w:p w14:paraId="2C2F965B" w14:textId="77777777" w:rsidR="009B1CAD" w:rsidRDefault="009B1CAD" w:rsidP="009B1CAD">
            <w:pPr>
              <w:rPr>
                <w:rFonts w:ascii="Arial" w:hAnsi="Arial" w:cs="Arial"/>
                <w:sz w:val="24"/>
                <w:szCs w:val="24"/>
              </w:rPr>
            </w:pPr>
            <w:r>
              <w:rPr>
                <w:rFonts w:ascii="Arial" w:hAnsi="Arial" w:cs="Arial"/>
                <w:sz w:val="24"/>
                <w:szCs w:val="24"/>
              </w:rPr>
              <w:t xml:space="preserve">Noted – In identifying possible sites for development within the local plan the district council will seek to work with landowners and their agents to identify what infrastructure will be required and how this will be delivered e.g. via planning obligations and any viability implications.  This will also take place as part of the pre-application / formal planning application stages during which infrastructure providers such as the district council, county council and Clinical Commissioning Group will identify the planning obligations that may be required.  </w:t>
            </w:r>
          </w:p>
        </w:tc>
      </w:tr>
      <w:tr w:rsidR="009B1CAD" w14:paraId="6C038D30" w14:textId="77777777" w:rsidTr="000D1AE6">
        <w:tc>
          <w:tcPr>
            <w:tcW w:w="2268" w:type="dxa"/>
          </w:tcPr>
          <w:p w14:paraId="1EEC7FC1" w14:textId="77777777" w:rsidR="009B1CAD" w:rsidRDefault="009B1CAD" w:rsidP="009B1CAD">
            <w:pPr>
              <w:rPr>
                <w:rFonts w:ascii="Arial" w:hAnsi="Arial" w:cs="Arial"/>
                <w:sz w:val="24"/>
                <w:szCs w:val="24"/>
              </w:rPr>
            </w:pPr>
            <w:r>
              <w:rPr>
                <w:rFonts w:ascii="Arial" w:hAnsi="Arial" w:cs="Arial"/>
                <w:sz w:val="24"/>
                <w:szCs w:val="24"/>
              </w:rPr>
              <w:t xml:space="preserve">Nottinghamshire County Council </w:t>
            </w:r>
          </w:p>
        </w:tc>
        <w:tc>
          <w:tcPr>
            <w:tcW w:w="1418" w:type="dxa"/>
          </w:tcPr>
          <w:p w14:paraId="71EDDF49" w14:textId="77777777" w:rsidR="009B1CAD" w:rsidRPr="00ED6038" w:rsidRDefault="009B1CAD" w:rsidP="009B1CAD">
            <w:pPr>
              <w:rPr>
                <w:rFonts w:ascii="Arial" w:hAnsi="Arial" w:cs="Arial"/>
                <w:sz w:val="24"/>
                <w:szCs w:val="24"/>
              </w:rPr>
            </w:pPr>
            <w:r w:rsidRPr="00ED6038">
              <w:rPr>
                <w:rFonts w:ascii="Arial" w:hAnsi="Arial" w:cs="Arial"/>
                <w:sz w:val="24"/>
                <w:szCs w:val="24"/>
              </w:rPr>
              <w:t>POSPD/6</w:t>
            </w:r>
          </w:p>
        </w:tc>
        <w:tc>
          <w:tcPr>
            <w:tcW w:w="1276" w:type="dxa"/>
          </w:tcPr>
          <w:p w14:paraId="4D9BDAFF" w14:textId="77777777" w:rsidR="009B1CAD" w:rsidRDefault="009B1CAD" w:rsidP="009B1CAD">
            <w:pPr>
              <w:rPr>
                <w:rFonts w:ascii="Arial" w:hAnsi="Arial" w:cs="Arial"/>
                <w:sz w:val="24"/>
                <w:szCs w:val="24"/>
              </w:rPr>
            </w:pPr>
            <w:r>
              <w:rPr>
                <w:rFonts w:ascii="Arial" w:hAnsi="Arial" w:cs="Arial"/>
                <w:sz w:val="24"/>
                <w:szCs w:val="24"/>
              </w:rPr>
              <w:t>Q3a&amp;b</w:t>
            </w:r>
          </w:p>
        </w:tc>
        <w:tc>
          <w:tcPr>
            <w:tcW w:w="4394" w:type="dxa"/>
          </w:tcPr>
          <w:p w14:paraId="6F2D3CA1" w14:textId="77777777" w:rsidR="009B1CAD" w:rsidRPr="00C03E26" w:rsidRDefault="009B1CAD" w:rsidP="009B1CAD">
            <w:pPr>
              <w:rPr>
                <w:rFonts w:ascii="Arial" w:hAnsi="Arial" w:cs="Arial"/>
                <w:sz w:val="24"/>
                <w:szCs w:val="24"/>
              </w:rPr>
            </w:pPr>
            <w:r w:rsidRPr="00375521">
              <w:rPr>
                <w:rFonts w:ascii="Arial" w:hAnsi="Arial" w:cs="Arial"/>
                <w:sz w:val="24"/>
                <w:szCs w:val="24"/>
              </w:rPr>
              <w:t>Consultee feels that the different roles of planning obligations conditions (including those relating to highways) are clearly set out and corresponds with that set out in the County Council's Developer Contributions Strategy.</w:t>
            </w:r>
          </w:p>
        </w:tc>
        <w:tc>
          <w:tcPr>
            <w:tcW w:w="4536" w:type="dxa"/>
          </w:tcPr>
          <w:p w14:paraId="357BDE15" w14:textId="77777777" w:rsidR="009B1CAD" w:rsidRDefault="009B1CAD" w:rsidP="009B1CAD">
            <w:pPr>
              <w:rPr>
                <w:rFonts w:ascii="Arial" w:hAnsi="Arial" w:cs="Arial"/>
                <w:sz w:val="24"/>
                <w:szCs w:val="24"/>
              </w:rPr>
            </w:pPr>
            <w:r w:rsidRPr="00214334">
              <w:rPr>
                <w:rFonts w:ascii="Arial" w:hAnsi="Arial" w:cs="Arial"/>
                <w:sz w:val="24"/>
                <w:szCs w:val="24"/>
              </w:rPr>
              <w:t>Noted -  No further action required</w:t>
            </w:r>
          </w:p>
        </w:tc>
      </w:tr>
      <w:tr w:rsidR="009B1CAD" w14:paraId="20DD74FE" w14:textId="77777777" w:rsidTr="000D1AE6">
        <w:tc>
          <w:tcPr>
            <w:tcW w:w="13892" w:type="dxa"/>
            <w:gridSpan w:val="5"/>
          </w:tcPr>
          <w:p w14:paraId="5F4C682A" w14:textId="77777777" w:rsidR="009B1CAD" w:rsidRPr="002B6DF2" w:rsidRDefault="009B1CAD" w:rsidP="009B1CAD">
            <w:pPr>
              <w:rPr>
                <w:rFonts w:ascii="Arial" w:hAnsi="Arial" w:cs="Arial"/>
                <w:b/>
                <w:sz w:val="24"/>
                <w:szCs w:val="24"/>
              </w:rPr>
            </w:pPr>
            <w:r w:rsidRPr="002B6DF2">
              <w:rPr>
                <w:rFonts w:ascii="Arial" w:hAnsi="Arial" w:cs="Arial"/>
                <w:b/>
                <w:sz w:val="24"/>
                <w:szCs w:val="24"/>
              </w:rPr>
              <w:t>Q4a - Do you agree with the proposed approach to negotiating and completing planning obligations?</w:t>
            </w:r>
          </w:p>
          <w:p w14:paraId="11450BAC" w14:textId="77777777" w:rsidR="009B1CAD" w:rsidRDefault="009B1CAD" w:rsidP="009B1CAD">
            <w:pPr>
              <w:rPr>
                <w:rFonts w:ascii="Arial" w:hAnsi="Arial" w:cs="Arial"/>
                <w:sz w:val="24"/>
                <w:szCs w:val="24"/>
              </w:rPr>
            </w:pPr>
            <w:r w:rsidRPr="002B6DF2">
              <w:rPr>
                <w:rFonts w:ascii="Arial" w:hAnsi="Arial" w:cs="Arial"/>
                <w:b/>
                <w:sz w:val="24"/>
                <w:szCs w:val="24"/>
              </w:rPr>
              <w:t>Q4b – Reason</w:t>
            </w:r>
          </w:p>
        </w:tc>
      </w:tr>
      <w:tr w:rsidR="009B1CAD" w14:paraId="383DF015" w14:textId="77777777" w:rsidTr="000D1AE6">
        <w:tc>
          <w:tcPr>
            <w:tcW w:w="2268" w:type="dxa"/>
          </w:tcPr>
          <w:p w14:paraId="6ADDEDE4"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5EFC37D1" w14:textId="77777777" w:rsidR="009B1CAD" w:rsidRPr="00ED6038" w:rsidRDefault="009B1CAD" w:rsidP="009B1CAD">
            <w:pPr>
              <w:rPr>
                <w:rFonts w:ascii="Arial" w:hAnsi="Arial" w:cs="Arial"/>
                <w:sz w:val="24"/>
                <w:szCs w:val="24"/>
              </w:rPr>
            </w:pPr>
            <w:r>
              <w:rPr>
                <w:rFonts w:ascii="Arial" w:hAnsi="Arial" w:cs="Arial"/>
                <w:sz w:val="24"/>
                <w:szCs w:val="24"/>
              </w:rPr>
              <w:t xml:space="preserve">POSPD/1 </w:t>
            </w:r>
          </w:p>
        </w:tc>
        <w:tc>
          <w:tcPr>
            <w:tcW w:w="1276" w:type="dxa"/>
          </w:tcPr>
          <w:p w14:paraId="0CF62DA9" w14:textId="77777777" w:rsidR="009B1CAD" w:rsidRDefault="009B1CAD" w:rsidP="009B1CAD">
            <w:pPr>
              <w:rPr>
                <w:rFonts w:ascii="Arial" w:hAnsi="Arial" w:cs="Arial"/>
                <w:sz w:val="24"/>
                <w:szCs w:val="24"/>
              </w:rPr>
            </w:pPr>
            <w:r>
              <w:rPr>
                <w:rFonts w:ascii="Arial" w:hAnsi="Arial" w:cs="Arial"/>
                <w:sz w:val="24"/>
                <w:szCs w:val="24"/>
              </w:rPr>
              <w:t>Q4&amp;b</w:t>
            </w:r>
          </w:p>
        </w:tc>
        <w:tc>
          <w:tcPr>
            <w:tcW w:w="4394" w:type="dxa"/>
          </w:tcPr>
          <w:p w14:paraId="5B4272FA" w14:textId="77777777" w:rsidR="009B1CAD" w:rsidRDefault="009B1CAD" w:rsidP="009B1CAD">
            <w:pPr>
              <w:rPr>
                <w:rFonts w:ascii="Arial" w:hAnsi="Arial" w:cs="Arial"/>
                <w:sz w:val="24"/>
                <w:szCs w:val="24"/>
              </w:rPr>
            </w:pPr>
            <w:r w:rsidRPr="002F5C2B">
              <w:rPr>
                <w:rFonts w:ascii="Arial" w:hAnsi="Arial" w:cs="Arial"/>
                <w:sz w:val="24"/>
                <w:szCs w:val="24"/>
              </w:rPr>
              <w:t>The consultee agrees with the proposed approach to negotiating and completing planning obligations.  No reasons given.</w:t>
            </w:r>
          </w:p>
        </w:tc>
        <w:tc>
          <w:tcPr>
            <w:tcW w:w="4536" w:type="dxa"/>
          </w:tcPr>
          <w:p w14:paraId="1F41BEB5" w14:textId="77777777" w:rsidR="009B1CAD" w:rsidRDefault="009B1CAD" w:rsidP="009B1CAD">
            <w:pPr>
              <w:rPr>
                <w:rFonts w:ascii="Arial" w:hAnsi="Arial" w:cs="Arial"/>
                <w:sz w:val="24"/>
                <w:szCs w:val="24"/>
              </w:rPr>
            </w:pPr>
            <w:r w:rsidRPr="00214334">
              <w:rPr>
                <w:rFonts w:ascii="Arial" w:hAnsi="Arial" w:cs="Arial"/>
                <w:sz w:val="24"/>
                <w:szCs w:val="24"/>
              </w:rPr>
              <w:t>Noted -  No further action required</w:t>
            </w:r>
          </w:p>
        </w:tc>
      </w:tr>
      <w:tr w:rsidR="009B1CAD" w14:paraId="6DAFD9CC" w14:textId="77777777" w:rsidTr="000D1AE6">
        <w:tc>
          <w:tcPr>
            <w:tcW w:w="2268" w:type="dxa"/>
          </w:tcPr>
          <w:p w14:paraId="3B3036A9"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43ADD3DA" w14:textId="77777777" w:rsidR="009B1CAD" w:rsidRDefault="009B1CAD" w:rsidP="009B1CAD">
            <w:pPr>
              <w:rPr>
                <w:rFonts w:ascii="Arial" w:hAnsi="Arial" w:cs="Arial"/>
                <w:sz w:val="24"/>
                <w:szCs w:val="24"/>
              </w:rPr>
            </w:pPr>
            <w:r w:rsidRPr="00ED6038">
              <w:rPr>
                <w:rFonts w:ascii="Arial" w:hAnsi="Arial" w:cs="Arial"/>
                <w:sz w:val="24"/>
                <w:szCs w:val="24"/>
              </w:rPr>
              <w:t>POSPD/2</w:t>
            </w:r>
          </w:p>
        </w:tc>
        <w:tc>
          <w:tcPr>
            <w:tcW w:w="1276" w:type="dxa"/>
          </w:tcPr>
          <w:p w14:paraId="7EA51F98" w14:textId="77777777" w:rsidR="009B1CAD" w:rsidRDefault="009B1CAD" w:rsidP="009B1CAD">
            <w:pPr>
              <w:rPr>
                <w:rFonts w:ascii="Arial" w:hAnsi="Arial" w:cs="Arial"/>
                <w:sz w:val="24"/>
                <w:szCs w:val="24"/>
              </w:rPr>
            </w:pPr>
            <w:r>
              <w:rPr>
                <w:rFonts w:ascii="Arial" w:hAnsi="Arial" w:cs="Arial"/>
                <w:sz w:val="24"/>
                <w:szCs w:val="24"/>
              </w:rPr>
              <w:t>Q4a&amp;b</w:t>
            </w:r>
          </w:p>
        </w:tc>
        <w:tc>
          <w:tcPr>
            <w:tcW w:w="4394" w:type="dxa"/>
          </w:tcPr>
          <w:p w14:paraId="1FB9FC69" w14:textId="77777777" w:rsidR="009B1CAD" w:rsidRPr="002F5C2B" w:rsidRDefault="009B1CAD" w:rsidP="009B1CAD">
            <w:pPr>
              <w:rPr>
                <w:rFonts w:ascii="Arial" w:hAnsi="Arial" w:cs="Arial"/>
                <w:sz w:val="24"/>
                <w:szCs w:val="24"/>
              </w:rPr>
            </w:pPr>
            <w:r w:rsidRPr="0027006E">
              <w:rPr>
                <w:rFonts w:ascii="Arial" w:hAnsi="Arial" w:cs="Arial"/>
                <w:sz w:val="24"/>
                <w:szCs w:val="24"/>
              </w:rPr>
              <w:t>Consultee cannot see an approach within the SPD so does not know what question means.</w:t>
            </w:r>
          </w:p>
        </w:tc>
        <w:tc>
          <w:tcPr>
            <w:tcW w:w="4536" w:type="dxa"/>
          </w:tcPr>
          <w:p w14:paraId="3D151B17" w14:textId="77777777" w:rsidR="009B1CAD" w:rsidRDefault="009B1CAD" w:rsidP="009B1CAD">
            <w:pPr>
              <w:rPr>
                <w:rFonts w:ascii="Arial" w:hAnsi="Arial" w:cs="Arial"/>
                <w:sz w:val="24"/>
                <w:szCs w:val="24"/>
              </w:rPr>
            </w:pPr>
            <w:r>
              <w:rPr>
                <w:rFonts w:ascii="Arial" w:hAnsi="Arial" w:cs="Arial"/>
                <w:sz w:val="24"/>
                <w:szCs w:val="24"/>
              </w:rPr>
              <w:t>The approach for negotiating and completing planning obligations is set out in section from paragraphs 3.3 – 3.27 of the SPD.  This goes from the start of the application process through to determination.  It also includes information about the thresholds that will be used when seeking obligations along with the approach that will be taken when land for infrastructure is provided instead of / alongside a financial contribution.  Information about the preparation and signing of legal agreements is set out in paragraphs 3.40 – 3.44.</w:t>
            </w:r>
          </w:p>
          <w:p w14:paraId="316977B7" w14:textId="59ADD6CA" w:rsidR="009B1CAD" w:rsidRDefault="009B1CAD" w:rsidP="009B1CAD">
            <w:pPr>
              <w:rPr>
                <w:rFonts w:ascii="Arial" w:hAnsi="Arial" w:cs="Arial"/>
                <w:sz w:val="24"/>
                <w:szCs w:val="24"/>
              </w:rPr>
            </w:pPr>
          </w:p>
          <w:p w14:paraId="0B3939CC" w14:textId="77777777" w:rsidR="009B1CAD" w:rsidRDefault="009B1CAD" w:rsidP="009B1CAD">
            <w:pPr>
              <w:rPr>
                <w:rFonts w:ascii="Arial" w:hAnsi="Arial" w:cs="Arial"/>
                <w:sz w:val="24"/>
                <w:szCs w:val="24"/>
              </w:rPr>
            </w:pPr>
            <w:r>
              <w:rPr>
                <w:rFonts w:ascii="Arial" w:hAnsi="Arial" w:cs="Arial"/>
                <w:sz w:val="24"/>
                <w:szCs w:val="24"/>
              </w:rPr>
              <w:t>Question 4 seeks to ascertain whether consultees agree with everything that is set out within these paragraphs.</w:t>
            </w:r>
          </w:p>
          <w:p w14:paraId="2D6AF2F2" w14:textId="77777777" w:rsidR="009B1CAD" w:rsidRDefault="009B1CAD" w:rsidP="009B1CAD">
            <w:pPr>
              <w:rPr>
                <w:rFonts w:ascii="Arial" w:hAnsi="Arial" w:cs="Arial"/>
                <w:sz w:val="24"/>
                <w:szCs w:val="24"/>
              </w:rPr>
            </w:pPr>
            <w:r>
              <w:rPr>
                <w:rFonts w:ascii="Arial" w:hAnsi="Arial" w:cs="Arial"/>
                <w:sz w:val="24"/>
                <w:szCs w:val="24"/>
              </w:rPr>
              <w:t xml:space="preserve"> </w:t>
            </w:r>
          </w:p>
          <w:p w14:paraId="7AF6EB5A" w14:textId="77777777" w:rsidR="009B1CAD" w:rsidRDefault="009B1CAD" w:rsidP="009B1CAD">
            <w:pPr>
              <w:rPr>
                <w:rFonts w:ascii="Arial" w:hAnsi="Arial" w:cs="Arial"/>
                <w:sz w:val="24"/>
                <w:szCs w:val="24"/>
              </w:rPr>
            </w:pPr>
            <w:r>
              <w:rPr>
                <w:rFonts w:ascii="Arial" w:hAnsi="Arial" w:cs="Arial"/>
                <w:sz w:val="24"/>
                <w:szCs w:val="24"/>
              </w:rPr>
              <w:t>No further action required.</w:t>
            </w:r>
          </w:p>
        </w:tc>
      </w:tr>
      <w:tr w:rsidR="009B1CAD" w:rsidRPr="003B4149" w14:paraId="23ED5788" w14:textId="77777777" w:rsidTr="000D1AE6">
        <w:tc>
          <w:tcPr>
            <w:tcW w:w="2268" w:type="dxa"/>
          </w:tcPr>
          <w:p w14:paraId="0E435BED"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492A4D77" w14:textId="77777777" w:rsidR="009B1CAD" w:rsidRDefault="009B1CAD" w:rsidP="009B1CAD">
            <w:pPr>
              <w:rPr>
                <w:rFonts w:ascii="Arial" w:hAnsi="Arial" w:cs="Arial"/>
                <w:sz w:val="24"/>
                <w:szCs w:val="24"/>
              </w:rPr>
            </w:pPr>
            <w:r w:rsidRPr="00ED6038">
              <w:rPr>
                <w:rFonts w:ascii="Arial" w:hAnsi="Arial" w:cs="Arial"/>
                <w:sz w:val="24"/>
                <w:szCs w:val="24"/>
              </w:rPr>
              <w:t>POSPD/2</w:t>
            </w:r>
          </w:p>
        </w:tc>
        <w:tc>
          <w:tcPr>
            <w:tcW w:w="1276" w:type="dxa"/>
          </w:tcPr>
          <w:p w14:paraId="76EABB2C" w14:textId="77777777" w:rsidR="009B1CAD" w:rsidRDefault="009B1CAD" w:rsidP="009B1CAD">
            <w:pPr>
              <w:rPr>
                <w:rFonts w:ascii="Arial" w:hAnsi="Arial" w:cs="Arial"/>
                <w:sz w:val="24"/>
                <w:szCs w:val="24"/>
              </w:rPr>
            </w:pPr>
            <w:r>
              <w:rPr>
                <w:rFonts w:ascii="Arial" w:hAnsi="Arial" w:cs="Arial"/>
                <w:sz w:val="24"/>
                <w:szCs w:val="24"/>
              </w:rPr>
              <w:t>Q4a&amp;b</w:t>
            </w:r>
          </w:p>
        </w:tc>
        <w:tc>
          <w:tcPr>
            <w:tcW w:w="4394" w:type="dxa"/>
          </w:tcPr>
          <w:p w14:paraId="261B8B3C" w14:textId="77777777" w:rsidR="009B1CAD" w:rsidRPr="003B4149" w:rsidRDefault="009B1CAD" w:rsidP="009B1CAD">
            <w:pPr>
              <w:rPr>
                <w:rFonts w:ascii="Arial" w:hAnsi="Arial" w:cs="Arial"/>
                <w:sz w:val="24"/>
                <w:szCs w:val="24"/>
              </w:rPr>
            </w:pPr>
            <w:r w:rsidRPr="0027006E">
              <w:rPr>
                <w:rFonts w:ascii="Arial" w:hAnsi="Arial" w:cs="Arial"/>
                <w:sz w:val="24"/>
                <w:szCs w:val="24"/>
              </w:rPr>
              <w:t xml:space="preserve">Consultee re-emphasises that negotiation is a two way process. </w:t>
            </w:r>
            <w:r w:rsidRPr="003B4149">
              <w:rPr>
                <w:rFonts w:ascii="Arial" w:hAnsi="Arial" w:cs="Arial"/>
              </w:rPr>
              <w:t>The mitigation in the local plan added in the middle of the process, did not recognize the scale of development and proposed improvements to a site that would have no impact whatsoever from the development. This is because the size of buildings aren't yet defined.</w:t>
            </w:r>
            <w:r>
              <w:t xml:space="preserve"> </w:t>
            </w:r>
          </w:p>
        </w:tc>
        <w:tc>
          <w:tcPr>
            <w:tcW w:w="4536" w:type="dxa"/>
          </w:tcPr>
          <w:p w14:paraId="09B94734" w14:textId="77777777" w:rsidR="009B1CAD" w:rsidRPr="003B4149" w:rsidRDefault="009B1CAD" w:rsidP="009B1CAD">
            <w:pPr>
              <w:rPr>
                <w:rFonts w:ascii="Arial" w:hAnsi="Arial" w:cs="Arial"/>
                <w:sz w:val="24"/>
                <w:szCs w:val="24"/>
              </w:rPr>
            </w:pPr>
            <w:r w:rsidRPr="003B4149">
              <w:rPr>
                <w:rFonts w:ascii="Arial" w:hAnsi="Arial" w:cs="Arial"/>
                <w:sz w:val="24"/>
                <w:szCs w:val="24"/>
              </w:rPr>
              <w:t xml:space="preserve">Acknowledge that negotiation is a two way process.  In terms of mitigation that may be required, this can be confirmed once the size of buildings is known and planning applications are submitted. </w:t>
            </w:r>
          </w:p>
        </w:tc>
      </w:tr>
      <w:tr w:rsidR="009B1CAD" w14:paraId="1824C90B" w14:textId="77777777" w:rsidTr="000D1AE6">
        <w:tc>
          <w:tcPr>
            <w:tcW w:w="2268" w:type="dxa"/>
          </w:tcPr>
          <w:p w14:paraId="6343B460" w14:textId="77777777" w:rsidR="009B1CAD" w:rsidRPr="003B4149" w:rsidRDefault="009B1CAD" w:rsidP="009B1CAD">
            <w:pPr>
              <w:rPr>
                <w:rFonts w:ascii="Arial" w:hAnsi="Arial" w:cs="Arial"/>
                <w:sz w:val="24"/>
                <w:szCs w:val="24"/>
              </w:rPr>
            </w:pPr>
            <w:r w:rsidRPr="003B4149">
              <w:rPr>
                <w:rFonts w:ascii="Arial" w:hAnsi="Arial" w:cs="Arial"/>
                <w:sz w:val="24"/>
                <w:szCs w:val="24"/>
              </w:rPr>
              <w:t>N/A</w:t>
            </w:r>
          </w:p>
        </w:tc>
        <w:tc>
          <w:tcPr>
            <w:tcW w:w="1418" w:type="dxa"/>
          </w:tcPr>
          <w:p w14:paraId="376BBB04" w14:textId="77777777" w:rsidR="009B1CAD" w:rsidRPr="003B4149" w:rsidRDefault="009B1CAD" w:rsidP="009B1CAD">
            <w:pPr>
              <w:rPr>
                <w:rFonts w:ascii="Arial" w:hAnsi="Arial" w:cs="Arial"/>
                <w:sz w:val="24"/>
                <w:szCs w:val="24"/>
              </w:rPr>
            </w:pPr>
            <w:r w:rsidRPr="003B4149">
              <w:rPr>
                <w:rFonts w:ascii="Arial" w:hAnsi="Arial" w:cs="Arial"/>
                <w:sz w:val="24"/>
                <w:szCs w:val="24"/>
              </w:rPr>
              <w:t>POSPD/2</w:t>
            </w:r>
          </w:p>
        </w:tc>
        <w:tc>
          <w:tcPr>
            <w:tcW w:w="1276" w:type="dxa"/>
          </w:tcPr>
          <w:p w14:paraId="3AF250C2" w14:textId="77777777" w:rsidR="009B1CAD" w:rsidRPr="003B4149" w:rsidRDefault="009B1CAD" w:rsidP="009B1CAD">
            <w:pPr>
              <w:rPr>
                <w:rFonts w:ascii="Arial" w:hAnsi="Arial" w:cs="Arial"/>
                <w:sz w:val="24"/>
                <w:szCs w:val="24"/>
              </w:rPr>
            </w:pPr>
            <w:r w:rsidRPr="003B4149">
              <w:rPr>
                <w:rFonts w:ascii="Arial" w:hAnsi="Arial" w:cs="Arial"/>
                <w:sz w:val="24"/>
                <w:szCs w:val="24"/>
              </w:rPr>
              <w:t>Q4a&amp;b</w:t>
            </w:r>
          </w:p>
        </w:tc>
        <w:tc>
          <w:tcPr>
            <w:tcW w:w="4394" w:type="dxa"/>
          </w:tcPr>
          <w:p w14:paraId="7D11072D" w14:textId="77777777" w:rsidR="009B1CAD" w:rsidRDefault="009B1CAD" w:rsidP="009B1CAD">
            <w:pPr>
              <w:rPr>
                <w:rFonts w:ascii="Arial" w:hAnsi="Arial" w:cs="Arial"/>
                <w:sz w:val="24"/>
                <w:szCs w:val="24"/>
              </w:rPr>
            </w:pPr>
            <w:r w:rsidRPr="003B4149">
              <w:rPr>
                <w:rFonts w:ascii="Arial" w:hAnsi="Arial" w:cs="Arial"/>
                <w:sz w:val="24"/>
                <w:szCs w:val="24"/>
              </w:rPr>
              <w:t>Monies should be aimed at or next to area where</w:t>
            </w:r>
            <w:r w:rsidRPr="0027006E">
              <w:rPr>
                <w:rFonts w:ascii="Arial" w:hAnsi="Arial" w:cs="Arial"/>
                <w:sz w:val="24"/>
                <w:szCs w:val="24"/>
              </w:rPr>
              <w:t xml:space="preserve"> development occurs. </w:t>
            </w:r>
          </w:p>
          <w:p w14:paraId="114D4E59" w14:textId="77777777" w:rsidR="009B1CAD" w:rsidRDefault="009B1CAD" w:rsidP="009B1CAD">
            <w:pPr>
              <w:rPr>
                <w:rFonts w:ascii="Arial" w:hAnsi="Arial" w:cs="Arial"/>
                <w:sz w:val="24"/>
                <w:szCs w:val="24"/>
              </w:rPr>
            </w:pPr>
          </w:p>
          <w:p w14:paraId="5DC36FB1" w14:textId="77777777" w:rsidR="009B1CAD" w:rsidRDefault="009B1CAD" w:rsidP="009B1CAD">
            <w:pPr>
              <w:rPr>
                <w:rFonts w:ascii="Arial" w:hAnsi="Arial" w:cs="Arial"/>
                <w:sz w:val="24"/>
                <w:szCs w:val="24"/>
              </w:rPr>
            </w:pPr>
          </w:p>
          <w:p w14:paraId="2DA0BE75" w14:textId="77777777" w:rsidR="009B1CAD" w:rsidRDefault="009B1CAD" w:rsidP="009B1CAD">
            <w:pPr>
              <w:rPr>
                <w:rFonts w:ascii="Arial" w:hAnsi="Arial" w:cs="Arial"/>
                <w:sz w:val="24"/>
                <w:szCs w:val="24"/>
              </w:rPr>
            </w:pPr>
          </w:p>
          <w:p w14:paraId="0AB74A3A" w14:textId="77777777" w:rsidR="009B1CAD" w:rsidRDefault="009B1CAD" w:rsidP="009B1CAD">
            <w:pPr>
              <w:rPr>
                <w:rFonts w:ascii="Arial" w:hAnsi="Arial" w:cs="Arial"/>
                <w:sz w:val="24"/>
                <w:szCs w:val="24"/>
              </w:rPr>
            </w:pPr>
          </w:p>
          <w:p w14:paraId="34A73DA1" w14:textId="77777777" w:rsidR="009B1CAD" w:rsidRDefault="009B1CAD" w:rsidP="009B1CAD">
            <w:pPr>
              <w:rPr>
                <w:rFonts w:ascii="Arial" w:hAnsi="Arial" w:cs="Arial"/>
                <w:sz w:val="24"/>
                <w:szCs w:val="24"/>
              </w:rPr>
            </w:pPr>
          </w:p>
          <w:p w14:paraId="0EF429ED" w14:textId="77777777" w:rsidR="009B1CAD" w:rsidRDefault="009B1CAD" w:rsidP="009B1CAD">
            <w:pPr>
              <w:rPr>
                <w:rFonts w:ascii="Arial" w:hAnsi="Arial" w:cs="Arial"/>
                <w:sz w:val="24"/>
                <w:szCs w:val="24"/>
              </w:rPr>
            </w:pPr>
          </w:p>
          <w:p w14:paraId="3979B435" w14:textId="51D4AC98" w:rsidR="009B1CAD" w:rsidRPr="0027006E" w:rsidRDefault="009B1CAD" w:rsidP="009B1CAD">
            <w:pPr>
              <w:rPr>
                <w:rFonts w:ascii="Arial" w:hAnsi="Arial" w:cs="Arial"/>
                <w:sz w:val="24"/>
                <w:szCs w:val="24"/>
              </w:rPr>
            </w:pPr>
            <w:r w:rsidRPr="0027006E">
              <w:rPr>
                <w:rFonts w:ascii="Arial" w:hAnsi="Arial" w:cs="Arial"/>
                <w:sz w:val="24"/>
                <w:szCs w:val="24"/>
              </w:rPr>
              <w:t>Needs to be recognition that developers could mitigate site th</w:t>
            </w:r>
            <w:r>
              <w:rPr>
                <w:rFonts w:ascii="Arial" w:hAnsi="Arial" w:cs="Arial"/>
                <w:sz w:val="24"/>
                <w:szCs w:val="24"/>
              </w:rPr>
              <w:t xml:space="preserve">emselves to reduce S106 needs. </w:t>
            </w:r>
          </w:p>
        </w:tc>
        <w:tc>
          <w:tcPr>
            <w:tcW w:w="4536" w:type="dxa"/>
          </w:tcPr>
          <w:p w14:paraId="0D031E16" w14:textId="77777777" w:rsidR="009B1CAD" w:rsidRDefault="009B1CAD" w:rsidP="009B1CAD">
            <w:pPr>
              <w:rPr>
                <w:rFonts w:ascii="Arial" w:hAnsi="Arial" w:cs="Arial"/>
                <w:sz w:val="24"/>
                <w:szCs w:val="24"/>
              </w:rPr>
            </w:pPr>
            <w:r>
              <w:rPr>
                <w:rFonts w:ascii="Arial" w:hAnsi="Arial" w:cs="Arial"/>
                <w:sz w:val="24"/>
                <w:szCs w:val="24"/>
              </w:rPr>
              <w:t>Agree – Paragraph 2.4 of the SPD refers to the 3 statutory tests that should be met when seeking planning obligations.  The second of these says they should “be directly related to the proposed development”.  The Section 106 agreement will set out where obligations will be spent.</w:t>
            </w:r>
          </w:p>
          <w:p w14:paraId="3991598A" w14:textId="39E84598" w:rsidR="009B1CAD" w:rsidRDefault="009B1CAD" w:rsidP="009B1CAD">
            <w:pPr>
              <w:rPr>
                <w:rFonts w:ascii="Arial" w:hAnsi="Arial" w:cs="Arial"/>
                <w:sz w:val="24"/>
                <w:szCs w:val="24"/>
              </w:rPr>
            </w:pPr>
            <w:r>
              <w:rPr>
                <w:rFonts w:ascii="Arial" w:hAnsi="Arial" w:cs="Arial"/>
                <w:sz w:val="24"/>
                <w:szCs w:val="24"/>
              </w:rPr>
              <w:t>There may still be circumstances when obligations are still required.  The production of this SPD will help provide a guide to applicants / agents as to what these obligations may be and</w:t>
            </w:r>
            <w:r w:rsidR="00D17573">
              <w:rPr>
                <w:rFonts w:ascii="Arial" w:hAnsi="Arial" w:cs="Arial"/>
                <w:sz w:val="24"/>
                <w:szCs w:val="24"/>
              </w:rPr>
              <w:t xml:space="preserve"> how they will be calculated.  </w:t>
            </w:r>
          </w:p>
        </w:tc>
      </w:tr>
      <w:tr w:rsidR="009B1CAD" w14:paraId="46D5E866" w14:textId="77777777" w:rsidTr="000D1AE6">
        <w:tc>
          <w:tcPr>
            <w:tcW w:w="2268" w:type="dxa"/>
          </w:tcPr>
          <w:p w14:paraId="56417087"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2786DA77" w14:textId="77777777" w:rsidR="009B1CAD" w:rsidRDefault="009B1CAD" w:rsidP="009B1CAD">
            <w:pPr>
              <w:rPr>
                <w:rFonts w:ascii="Arial" w:hAnsi="Arial" w:cs="Arial"/>
                <w:sz w:val="24"/>
                <w:szCs w:val="24"/>
              </w:rPr>
            </w:pPr>
            <w:r w:rsidRPr="00ED6038">
              <w:rPr>
                <w:rFonts w:ascii="Arial" w:hAnsi="Arial" w:cs="Arial"/>
                <w:sz w:val="24"/>
                <w:szCs w:val="24"/>
              </w:rPr>
              <w:t>POSPD/2</w:t>
            </w:r>
          </w:p>
        </w:tc>
        <w:tc>
          <w:tcPr>
            <w:tcW w:w="1276" w:type="dxa"/>
          </w:tcPr>
          <w:p w14:paraId="7B77BE86" w14:textId="77777777" w:rsidR="009B1CAD" w:rsidRDefault="009B1CAD" w:rsidP="009B1CAD">
            <w:pPr>
              <w:rPr>
                <w:rFonts w:ascii="Arial" w:hAnsi="Arial" w:cs="Arial"/>
                <w:sz w:val="24"/>
                <w:szCs w:val="24"/>
              </w:rPr>
            </w:pPr>
            <w:r>
              <w:rPr>
                <w:rFonts w:ascii="Arial" w:hAnsi="Arial" w:cs="Arial"/>
                <w:sz w:val="24"/>
                <w:szCs w:val="24"/>
              </w:rPr>
              <w:t>Q4a&amp;b</w:t>
            </w:r>
          </w:p>
        </w:tc>
        <w:tc>
          <w:tcPr>
            <w:tcW w:w="4394" w:type="dxa"/>
          </w:tcPr>
          <w:p w14:paraId="3BD51CD5" w14:textId="77777777" w:rsidR="009B1CAD" w:rsidRPr="0027006E" w:rsidRDefault="009B1CAD" w:rsidP="009B1CAD">
            <w:pPr>
              <w:rPr>
                <w:rFonts w:ascii="Arial" w:hAnsi="Arial" w:cs="Arial"/>
                <w:sz w:val="24"/>
                <w:szCs w:val="24"/>
              </w:rPr>
            </w:pPr>
            <w:r w:rsidRPr="0027006E">
              <w:rPr>
                <w:rFonts w:ascii="Arial" w:hAnsi="Arial" w:cs="Arial"/>
                <w:sz w:val="24"/>
                <w:szCs w:val="24"/>
              </w:rPr>
              <w:t>Reference is made to consultees site and road infrastructure that council thought was coming through the site. Was seen as opportunity to get monies for Oak Tree. Road is not happening therefore no impact from consultees site. There will be impacts as result of development to north of former quarry.</w:t>
            </w:r>
          </w:p>
        </w:tc>
        <w:tc>
          <w:tcPr>
            <w:tcW w:w="4536" w:type="dxa"/>
          </w:tcPr>
          <w:p w14:paraId="79BFDE7C" w14:textId="77777777" w:rsidR="009B1CAD" w:rsidRDefault="009B1CAD" w:rsidP="009B1CAD">
            <w:pPr>
              <w:rPr>
                <w:rFonts w:ascii="Arial" w:hAnsi="Arial" w:cs="Arial"/>
                <w:sz w:val="24"/>
                <w:szCs w:val="24"/>
              </w:rPr>
            </w:pPr>
            <w:r>
              <w:rPr>
                <w:rFonts w:ascii="Arial" w:hAnsi="Arial" w:cs="Arial"/>
                <w:sz w:val="24"/>
                <w:szCs w:val="24"/>
              </w:rPr>
              <w:t>The comment about the consultees’ site and reference to the road is noted.</w:t>
            </w:r>
          </w:p>
          <w:p w14:paraId="50C72359" w14:textId="77777777" w:rsidR="009B1CAD" w:rsidRDefault="009B1CAD" w:rsidP="009B1CAD">
            <w:pPr>
              <w:rPr>
                <w:rFonts w:ascii="Arial" w:hAnsi="Arial" w:cs="Arial"/>
                <w:sz w:val="24"/>
                <w:szCs w:val="24"/>
              </w:rPr>
            </w:pPr>
            <w:r>
              <w:rPr>
                <w:rFonts w:ascii="Arial" w:hAnsi="Arial" w:cs="Arial"/>
                <w:sz w:val="24"/>
                <w:szCs w:val="24"/>
              </w:rPr>
              <w:t xml:space="preserve">In terms of the site to the north of the former quarry, this refers to the site identified within Policy SUE2 of the adopted local plan (Land off Jubilee Way).  It is acknowledged that the site will have impacts.  </w:t>
            </w:r>
          </w:p>
          <w:p w14:paraId="02A3E12E" w14:textId="77777777" w:rsidR="009B1CAD" w:rsidRDefault="009B1CAD" w:rsidP="009B1CAD">
            <w:pPr>
              <w:rPr>
                <w:rFonts w:ascii="Arial" w:hAnsi="Arial" w:cs="Arial"/>
                <w:sz w:val="24"/>
                <w:szCs w:val="24"/>
              </w:rPr>
            </w:pPr>
          </w:p>
          <w:p w14:paraId="64025F00" w14:textId="77777777" w:rsidR="009B1CAD" w:rsidRDefault="009B1CAD" w:rsidP="009B1CAD">
            <w:pPr>
              <w:rPr>
                <w:rFonts w:ascii="Arial" w:hAnsi="Arial" w:cs="Arial"/>
                <w:sz w:val="24"/>
                <w:szCs w:val="24"/>
              </w:rPr>
            </w:pPr>
            <w:r>
              <w:rPr>
                <w:rFonts w:ascii="Arial" w:hAnsi="Arial" w:cs="Arial"/>
                <w:sz w:val="24"/>
                <w:szCs w:val="24"/>
              </w:rPr>
              <w:t>The local plan policy identifies a number of assessments that will be required to help identify any such impacts.  Further information about the potential impacts of this site and means of addressing these will be provided as part of any planning application that may be submitted for the site.</w:t>
            </w:r>
          </w:p>
          <w:p w14:paraId="4A03732B" w14:textId="77777777" w:rsidR="009B1CAD" w:rsidRDefault="009B1CAD" w:rsidP="009B1CAD">
            <w:pPr>
              <w:rPr>
                <w:rFonts w:ascii="Arial" w:hAnsi="Arial" w:cs="Arial"/>
                <w:sz w:val="24"/>
                <w:szCs w:val="24"/>
              </w:rPr>
            </w:pPr>
          </w:p>
          <w:p w14:paraId="0166263F" w14:textId="77777777" w:rsidR="009B1CAD" w:rsidRDefault="009B1CAD" w:rsidP="009B1CAD">
            <w:pPr>
              <w:rPr>
                <w:rFonts w:ascii="Arial" w:hAnsi="Arial" w:cs="Arial"/>
                <w:sz w:val="24"/>
                <w:szCs w:val="24"/>
              </w:rPr>
            </w:pPr>
            <w:r>
              <w:rPr>
                <w:rFonts w:ascii="Arial" w:hAnsi="Arial" w:cs="Arial"/>
                <w:sz w:val="24"/>
                <w:szCs w:val="24"/>
              </w:rPr>
              <w:t xml:space="preserve">In addition, the </w:t>
            </w:r>
            <w:r w:rsidRPr="00A15293">
              <w:rPr>
                <w:rFonts w:ascii="Arial" w:hAnsi="Arial" w:cs="Arial"/>
                <w:sz w:val="24"/>
                <w:szCs w:val="24"/>
              </w:rPr>
              <w:t>table</w:t>
            </w:r>
            <w:r>
              <w:rPr>
                <w:rFonts w:ascii="Arial" w:hAnsi="Arial" w:cs="Arial"/>
                <w:sz w:val="24"/>
                <w:szCs w:val="24"/>
              </w:rPr>
              <w:t>s</w:t>
            </w:r>
            <w:r w:rsidRPr="00A15293">
              <w:rPr>
                <w:rFonts w:ascii="Arial" w:hAnsi="Arial" w:cs="Arial"/>
                <w:sz w:val="24"/>
                <w:szCs w:val="24"/>
              </w:rPr>
              <w:t xml:space="preserve"> on page</w:t>
            </w:r>
            <w:r>
              <w:rPr>
                <w:rFonts w:ascii="Arial" w:hAnsi="Arial" w:cs="Arial"/>
                <w:sz w:val="24"/>
                <w:szCs w:val="24"/>
              </w:rPr>
              <w:t>s</w:t>
            </w:r>
            <w:r w:rsidRPr="00A15293">
              <w:rPr>
                <w:rFonts w:ascii="Arial" w:hAnsi="Arial" w:cs="Arial"/>
                <w:sz w:val="24"/>
                <w:szCs w:val="24"/>
              </w:rPr>
              <w:t xml:space="preserve"> 175 </w:t>
            </w:r>
            <w:r>
              <w:rPr>
                <w:rFonts w:ascii="Arial" w:hAnsi="Arial" w:cs="Arial"/>
                <w:sz w:val="24"/>
                <w:szCs w:val="24"/>
              </w:rPr>
              <w:t xml:space="preserve">and 176 </w:t>
            </w:r>
            <w:r w:rsidRPr="00A15293">
              <w:rPr>
                <w:rFonts w:ascii="Arial" w:hAnsi="Arial" w:cs="Arial"/>
                <w:sz w:val="24"/>
                <w:szCs w:val="24"/>
              </w:rPr>
              <w:t xml:space="preserve">of the Infrastructure Delivery Plan (IDP) that was produced alongside the local plan identifies </w:t>
            </w:r>
            <w:r>
              <w:rPr>
                <w:rFonts w:ascii="Arial" w:hAnsi="Arial" w:cs="Arial"/>
                <w:sz w:val="24"/>
                <w:szCs w:val="24"/>
              </w:rPr>
              <w:t xml:space="preserve">an </w:t>
            </w:r>
            <w:r w:rsidRPr="00A15293">
              <w:rPr>
                <w:rFonts w:ascii="Arial" w:hAnsi="Arial" w:cs="Arial"/>
                <w:sz w:val="24"/>
                <w:szCs w:val="24"/>
              </w:rPr>
              <w:t>infrastructure cost schedule for the various local plan sites.  These may be subject to change should a planning application be submitted for the site.</w:t>
            </w:r>
          </w:p>
        </w:tc>
      </w:tr>
      <w:tr w:rsidR="009B1CAD" w14:paraId="764D263D" w14:textId="77777777" w:rsidTr="000D1AE6">
        <w:tc>
          <w:tcPr>
            <w:tcW w:w="2268" w:type="dxa"/>
          </w:tcPr>
          <w:p w14:paraId="17415CA9"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418C88E6" w14:textId="77777777" w:rsidR="009B1CAD" w:rsidRDefault="009B1CAD" w:rsidP="009B1CAD">
            <w:pPr>
              <w:rPr>
                <w:rFonts w:ascii="Arial" w:hAnsi="Arial" w:cs="Arial"/>
                <w:sz w:val="24"/>
                <w:szCs w:val="24"/>
              </w:rPr>
            </w:pPr>
            <w:r w:rsidRPr="00ED6038">
              <w:rPr>
                <w:rFonts w:ascii="Arial" w:hAnsi="Arial" w:cs="Arial"/>
                <w:sz w:val="24"/>
                <w:szCs w:val="24"/>
              </w:rPr>
              <w:t>POSPD/2</w:t>
            </w:r>
          </w:p>
        </w:tc>
        <w:tc>
          <w:tcPr>
            <w:tcW w:w="1276" w:type="dxa"/>
          </w:tcPr>
          <w:p w14:paraId="476CC0A9" w14:textId="77777777" w:rsidR="009B1CAD" w:rsidRDefault="009B1CAD" w:rsidP="009B1CAD">
            <w:pPr>
              <w:rPr>
                <w:rFonts w:ascii="Arial" w:hAnsi="Arial" w:cs="Arial"/>
                <w:sz w:val="24"/>
                <w:szCs w:val="24"/>
              </w:rPr>
            </w:pPr>
            <w:r>
              <w:rPr>
                <w:rFonts w:ascii="Arial" w:hAnsi="Arial" w:cs="Arial"/>
                <w:sz w:val="24"/>
                <w:szCs w:val="24"/>
              </w:rPr>
              <w:t>Q4a&amp;b</w:t>
            </w:r>
          </w:p>
        </w:tc>
        <w:tc>
          <w:tcPr>
            <w:tcW w:w="4394" w:type="dxa"/>
          </w:tcPr>
          <w:p w14:paraId="3227FCD2" w14:textId="77777777" w:rsidR="009B1CAD" w:rsidRPr="0027006E" w:rsidRDefault="009B1CAD" w:rsidP="009B1CAD">
            <w:pPr>
              <w:rPr>
                <w:rFonts w:ascii="Arial" w:hAnsi="Arial" w:cs="Arial"/>
                <w:sz w:val="24"/>
                <w:szCs w:val="24"/>
              </w:rPr>
            </w:pPr>
            <w:r w:rsidRPr="0027006E">
              <w:rPr>
                <w:rFonts w:ascii="Arial" w:hAnsi="Arial" w:cs="Arial"/>
                <w:sz w:val="24"/>
                <w:szCs w:val="24"/>
              </w:rPr>
              <w:t>Does not consider negotiation has taken place.</w:t>
            </w:r>
          </w:p>
        </w:tc>
        <w:tc>
          <w:tcPr>
            <w:tcW w:w="4536" w:type="dxa"/>
          </w:tcPr>
          <w:p w14:paraId="431ACD92" w14:textId="77777777" w:rsidR="009B1CAD" w:rsidRDefault="009B1CAD" w:rsidP="009B1CAD">
            <w:pPr>
              <w:rPr>
                <w:rFonts w:ascii="Arial" w:hAnsi="Arial" w:cs="Arial"/>
                <w:sz w:val="24"/>
                <w:szCs w:val="24"/>
              </w:rPr>
            </w:pPr>
            <w:r>
              <w:rPr>
                <w:rFonts w:ascii="Arial" w:hAnsi="Arial" w:cs="Arial"/>
                <w:sz w:val="24"/>
                <w:szCs w:val="24"/>
              </w:rPr>
              <w:t xml:space="preserve">Noted – As part of the review of the local plan and any planning applications that may be submitted for sites, the district council will seek to work with landowners and their agents to identify the infrastructure that may be required and the best ways for ensuring this is delivered. </w:t>
            </w:r>
          </w:p>
        </w:tc>
      </w:tr>
      <w:tr w:rsidR="009B1CAD" w14:paraId="0F3800C3" w14:textId="77777777" w:rsidTr="000D1AE6">
        <w:tc>
          <w:tcPr>
            <w:tcW w:w="2268" w:type="dxa"/>
          </w:tcPr>
          <w:p w14:paraId="08C0E7F3" w14:textId="77777777" w:rsidR="009B1CAD" w:rsidRDefault="009B1CAD" w:rsidP="009B1CAD">
            <w:pPr>
              <w:rPr>
                <w:rFonts w:ascii="Arial" w:hAnsi="Arial" w:cs="Arial"/>
                <w:sz w:val="24"/>
                <w:szCs w:val="24"/>
              </w:rPr>
            </w:pPr>
            <w:r>
              <w:rPr>
                <w:rFonts w:ascii="Arial" w:hAnsi="Arial" w:cs="Arial"/>
                <w:sz w:val="24"/>
                <w:szCs w:val="24"/>
              </w:rPr>
              <w:t xml:space="preserve">Nottinghamshire County Council </w:t>
            </w:r>
          </w:p>
        </w:tc>
        <w:tc>
          <w:tcPr>
            <w:tcW w:w="1418" w:type="dxa"/>
          </w:tcPr>
          <w:p w14:paraId="6B8F1D6E" w14:textId="77777777" w:rsidR="009B1CAD" w:rsidRPr="00ED6038" w:rsidRDefault="009B1CAD" w:rsidP="009B1CAD">
            <w:pPr>
              <w:rPr>
                <w:rFonts w:ascii="Arial" w:hAnsi="Arial" w:cs="Arial"/>
                <w:sz w:val="24"/>
                <w:szCs w:val="24"/>
              </w:rPr>
            </w:pPr>
            <w:r w:rsidRPr="00ED6038">
              <w:rPr>
                <w:rFonts w:ascii="Arial" w:hAnsi="Arial" w:cs="Arial"/>
                <w:sz w:val="24"/>
                <w:szCs w:val="24"/>
              </w:rPr>
              <w:t>POSPD/6</w:t>
            </w:r>
          </w:p>
        </w:tc>
        <w:tc>
          <w:tcPr>
            <w:tcW w:w="1276" w:type="dxa"/>
          </w:tcPr>
          <w:p w14:paraId="6C690217" w14:textId="77777777" w:rsidR="009B1CAD" w:rsidRDefault="009B1CAD" w:rsidP="009B1CAD">
            <w:pPr>
              <w:rPr>
                <w:rFonts w:ascii="Arial" w:hAnsi="Arial" w:cs="Arial"/>
                <w:sz w:val="24"/>
                <w:szCs w:val="24"/>
              </w:rPr>
            </w:pPr>
            <w:r>
              <w:rPr>
                <w:rFonts w:ascii="Arial" w:hAnsi="Arial" w:cs="Arial"/>
                <w:sz w:val="24"/>
                <w:szCs w:val="24"/>
              </w:rPr>
              <w:t>Q4a&amp;b</w:t>
            </w:r>
          </w:p>
        </w:tc>
        <w:tc>
          <w:tcPr>
            <w:tcW w:w="4394" w:type="dxa"/>
          </w:tcPr>
          <w:p w14:paraId="13821363" w14:textId="77777777" w:rsidR="009B1CAD" w:rsidRPr="0027006E" w:rsidRDefault="009B1CAD" w:rsidP="009B1CAD">
            <w:pPr>
              <w:rPr>
                <w:rFonts w:ascii="Arial" w:hAnsi="Arial" w:cs="Arial"/>
                <w:sz w:val="24"/>
                <w:szCs w:val="24"/>
              </w:rPr>
            </w:pPr>
            <w:r w:rsidRPr="00375521">
              <w:rPr>
                <w:rFonts w:ascii="Arial" w:hAnsi="Arial" w:cs="Arial"/>
                <w:sz w:val="24"/>
                <w:szCs w:val="24"/>
              </w:rPr>
              <w:t>Paragraph 2.8 of the SPD clearly sets out the approach for obligations that may be sought by the County Council and the fact that NCC will be party to negotiating such obligations and their subsequent enforcement. This approach is welcomed.</w:t>
            </w:r>
          </w:p>
        </w:tc>
        <w:tc>
          <w:tcPr>
            <w:tcW w:w="4536" w:type="dxa"/>
          </w:tcPr>
          <w:p w14:paraId="002E6727" w14:textId="77777777" w:rsidR="009B1CAD" w:rsidRDefault="009B1CAD" w:rsidP="009B1CAD">
            <w:pPr>
              <w:rPr>
                <w:rFonts w:ascii="Arial" w:hAnsi="Arial" w:cs="Arial"/>
                <w:sz w:val="24"/>
                <w:szCs w:val="24"/>
              </w:rPr>
            </w:pPr>
            <w:r>
              <w:rPr>
                <w:rFonts w:ascii="Arial" w:hAnsi="Arial" w:cs="Arial"/>
                <w:sz w:val="24"/>
                <w:szCs w:val="24"/>
              </w:rPr>
              <w:t xml:space="preserve">Noted - </w:t>
            </w:r>
            <w:r w:rsidRPr="00671B5A">
              <w:rPr>
                <w:rFonts w:ascii="Arial" w:hAnsi="Arial" w:cs="Arial"/>
                <w:sz w:val="24"/>
                <w:szCs w:val="24"/>
              </w:rPr>
              <w:t>No further action required</w:t>
            </w:r>
            <w:r>
              <w:rPr>
                <w:rFonts w:ascii="Arial" w:hAnsi="Arial" w:cs="Arial"/>
                <w:sz w:val="24"/>
                <w:szCs w:val="24"/>
              </w:rPr>
              <w:t>.</w:t>
            </w:r>
          </w:p>
        </w:tc>
      </w:tr>
      <w:tr w:rsidR="009B1CAD" w14:paraId="71B9A25B" w14:textId="77777777" w:rsidTr="000D1AE6">
        <w:tc>
          <w:tcPr>
            <w:tcW w:w="2268" w:type="dxa"/>
          </w:tcPr>
          <w:p w14:paraId="7281F827" w14:textId="77777777" w:rsidR="009B1CAD" w:rsidRDefault="009B1CAD" w:rsidP="009B1CAD">
            <w:pPr>
              <w:rPr>
                <w:rFonts w:ascii="Arial" w:hAnsi="Arial" w:cs="Arial"/>
                <w:sz w:val="24"/>
                <w:szCs w:val="24"/>
              </w:rPr>
            </w:pPr>
            <w:r>
              <w:rPr>
                <w:rFonts w:ascii="Arial" w:hAnsi="Arial" w:cs="Arial"/>
                <w:sz w:val="24"/>
                <w:szCs w:val="24"/>
              </w:rPr>
              <w:t xml:space="preserve">Nottinghamshire County Council </w:t>
            </w:r>
          </w:p>
        </w:tc>
        <w:tc>
          <w:tcPr>
            <w:tcW w:w="1418" w:type="dxa"/>
          </w:tcPr>
          <w:p w14:paraId="7F19EB07" w14:textId="77777777" w:rsidR="009B1CAD" w:rsidRPr="00ED6038" w:rsidRDefault="009B1CAD" w:rsidP="009B1CAD">
            <w:pPr>
              <w:rPr>
                <w:rFonts w:ascii="Arial" w:hAnsi="Arial" w:cs="Arial"/>
                <w:sz w:val="24"/>
                <w:szCs w:val="24"/>
              </w:rPr>
            </w:pPr>
            <w:r w:rsidRPr="00ED6038">
              <w:rPr>
                <w:rFonts w:ascii="Arial" w:hAnsi="Arial" w:cs="Arial"/>
                <w:sz w:val="24"/>
                <w:szCs w:val="24"/>
              </w:rPr>
              <w:t>POSPD/6</w:t>
            </w:r>
          </w:p>
        </w:tc>
        <w:tc>
          <w:tcPr>
            <w:tcW w:w="1276" w:type="dxa"/>
          </w:tcPr>
          <w:p w14:paraId="205A6F7E" w14:textId="77777777" w:rsidR="009B1CAD" w:rsidRDefault="009B1CAD" w:rsidP="009B1CAD">
            <w:pPr>
              <w:rPr>
                <w:rFonts w:ascii="Arial" w:hAnsi="Arial" w:cs="Arial"/>
                <w:sz w:val="24"/>
                <w:szCs w:val="24"/>
              </w:rPr>
            </w:pPr>
            <w:r>
              <w:rPr>
                <w:rFonts w:ascii="Arial" w:hAnsi="Arial" w:cs="Arial"/>
                <w:sz w:val="24"/>
                <w:szCs w:val="24"/>
              </w:rPr>
              <w:t>Q4a&amp;b</w:t>
            </w:r>
          </w:p>
        </w:tc>
        <w:tc>
          <w:tcPr>
            <w:tcW w:w="4394" w:type="dxa"/>
          </w:tcPr>
          <w:p w14:paraId="487409AB" w14:textId="77777777" w:rsidR="009B1CAD" w:rsidRPr="0027006E" w:rsidRDefault="009B1CAD" w:rsidP="009B1CAD">
            <w:pPr>
              <w:rPr>
                <w:rFonts w:ascii="Arial" w:hAnsi="Arial" w:cs="Arial"/>
                <w:sz w:val="24"/>
                <w:szCs w:val="24"/>
              </w:rPr>
            </w:pPr>
            <w:r w:rsidRPr="00375521">
              <w:rPr>
                <w:rFonts w:ascii="Arial" w:hAnsi="Arial" w:cs="Arial"/>
                <w:sz w:val="24"/>
                <w:szCs w:val="24"/>
              </w:rPr>
              <w:t>Consultee notes that NCC may seek to recover its reasonable legal costs that are incurred in agreeing planning obligations. Suggests that a note to this affect be included in paragraph 3.14 of the SPD.</w:t>
            </w:r>
          </w:p>
        </w:tc>
        <w:tc>
          <w:tcPr>
            <w:tcW w:w="4536" w:type="dxa"/>
          </w:tcPr>
          <w:p w14:paraId="26A3B73F" w14:textId="77777777" w:rsidR="009B1CAD" w:rsidRDefault="009B1CAD" w:rsidP="009B1CAD">
            <w:pPr>
              <w:rPr>
                <w:rFonts w:ascii="Arial" w:hAnsi="Arial" w:cs="Arial"/>
                <w:sz w:val="24"/>
                <w:szCs w:val="24"/>
              </w:rPr>
            </w:pPr>
            <w:r>
              <w:rPr>
                <w:rFonts w:ascii="Arial" w:hAnsi="Arial" w:cs="Arial"/>
                <w:sz w:val="24"/>
                <w:szCs w:val="24"/>
              </w:rPr>
              <w:t>Accepted – Additional wording has been added to paragraph 3.14.</w:t>
            </w:r>
          </w:p>
        </w:tc>
      </w:tr>
      <w:tr w:rsidR="009B1CAD" w14:paraId="5BB85524" w14:textId="77777777" w:rsidTr="000D1AE6">
        <w:tc>
          <w:tcPr>
            <w:tcW w:w="2268" w:type="dxa"/>
          </w:tcPr>
          <w:p w14:paraId="79967F48" w14:textId="77777777" w:rsidR="009B1CAD" w:rsidRDefault="009B1CAD" w:rsidP="009B1CAD">
            <w:pPr>
              <w:rPr>
                <w:rFonts w:ascii="Arial" w:hAnsi="Arial" w:cs="Arial"/>
                <w:sz w:val="24"/>
                <w:szCs w:val="24"/>
              </w:rPr>
            </w:pPr>
            <w:r>
              <w:rPr>
                <w:rFonts w:ascii="Arial" w:hAnsi="Arial" w:cs="Arial"/>
                <w:sz w:val="24"/>
                <w:szCs w:val="24"/>
              </w:rPr>
              <w:t xml:space="preserve">Nottinghamshire County Council </w:t>
            </w:r>
          </w:p>
        </w:tc>
        <w:tc>
          <w:tcPr>
            <w:tcW w:w="1418" w:type="dxa"/>
          </w:tcPr>
          <w:p w14:paraId="1D9DE1AC" w14:textId="77777777" w:rsidR="009B1CAD" w:rsidRPr="00ED6038" w:rsidRDefault="009B1CAD" w:rsidP="009B1CAD">
            <w:pPr>
              <w:rPr>
                <w:rFonts w:ascii="Arial" w:hAnsi="Arial" w:cs="Arial"/>
                <w:sz w:val="24"/>
                <w:szCs w:val="24"/>
              </w:rPr>
            </w:pPr>
            <w:r w:rsidRPr="00ED6038">
              <w:rPr>
                <w:rFonts w:ascii="Arial" w:hAnsi="Arial" w:cs="Arial"/>
                <w:sz w:val="24"/>
                <w:szCs w:val="24"/>
              </w:rPr>
              <w:t>POSPD/6</w:t>
            </w:r>
          </w:p>
        </w:tc>
        <w:tc>
          <w:tcPr>
            <w:tcW w:w="1276" w:type="dxa"/>
          </w:tcPr>
          <w:p w14:paraId="4CE74858" w14:textId="77777777" w:rsidR="009B1CAD" w:rsidRDefault="009B1CAD" w:rsidP="009B1CAD">
            <w:pPr>
              <w:rPr>
                <w:rFonts w:ascii="Arial" w:hAnsi="Arial" w:cs="Arial"/>
                <w:sz w:val="24"/>
                <w:szCs w:val="24"/>
              </w:rPr>
            </w:pPr>
            <w:r>
              <w:rPr>
                <w:rFonts w:ascii="Arial" w:hAnsi="Arial" w:cs="Arial"/>
                <w:sz w:val="24"/>
                <w:szCs w:val="24"/>
              </w:rPr>
              <w:t>Q4a&amp;b</w:t>
            </w:r>
          </w:p>
        </w:tc>
        <w:tc>
          <w:tcPr>
            <w:tcW w:w="4394" w:type="dxa"/>
          </w:tcPr>
          <w:p w14:paraId="2A4C48A8" w14:textId="07F23FAD" w:rsidR="001475EC" w:rsidRPr="0027006E" w:rsidRDefault="009B1CAD" w:rsidP="009B1CAD">
            <w:pPr>
              <w:rPr>
                <w:rFonts w:ascii="Arial" w:hAnsi="Arial" w:cs="Arial"/>
                <w:sz w:val="24"/>
                <w:szCs w:val="24"/>
              </w:rPr>
            </w:pPr>
            <w:r w:rsidRPr="00375521">
              <w:rPr>
                <w:rFonts w:ascii="Arial" w:hAnsi="Arial" w:cs="Arial"/>
                <w:sz w:val="24"/>
                <w:szCs w:val="24"/>
              </w:rPr>
              <w:t>Consultee agrees that information about requirements that are submitted at pre-application stage may be subject to change and that applicants should be notified of this. In addition, agree it may not be possible to provide information about contributions sought at this stage but NCC will provide indicative guidance were possible.</w:t>
            </w:r>
          </w:p>
        </w:tc>
        <w:tc>
          <w:tcPr>
            <w:tcW w:w="4536" w:type="dxa"/>
          </w:tcPr>
          <w:p w14:paraId="4B8C2D72" w14:textId="77777777" w:rsidR="009B1CAD" w:rsidRDefault="009B1CAD" w:rsidP="009B1CAD">
            <w:pPr>
              <w:rPr>
                <w:rFonts w:ascii="Arial" w:hAnsi="Arial" w:cs="Arial"/>
                <w:sz w:val="24"/>
                <w:szCs w:val="24"/>
              </w:rPr>
            </w:pPr>
            <w:r>
              <w:rPr>
                <w:rFonts w:ascii="Arial" w:hAnsi="Arial" w:cs="Arial"/>
                <w:sz w:val="24"/>
                <w:szCs w:val="24"/>
              </w:rPr>
              <w:t xml:space="preserve">Noted - </w:t>
            </w:r>
            <w:r w:rsidRPr="00851647">
              <w:rPr>
                <w:rFonts w:ascii="Arial" w:hAnsi="Arial" w:cs="Arial"/>
                <w:sz w:val="24"/>
                <w:szCs w:val="24"/>
              </w:rPr>
              <w:t>No further action required</w:t>
            </w:r>
            <w:r>
              <w:rPr>
                <w:rFonts w:ascii="Arial" w:hAnsi="Arial" w:cs="Arial"/>
                <w:sz w:val="24"/>
                <w:szCs w:val="24"/>
              </w:rPr>
              <w:t xml:space="preserve">. </w:t>
            </w:r>
          </w:p>
        </w:tc>
      </w:tr>
      <w:tr w:rsidR="009B1CAD" w14:paraId="6A124FBE" w14:textId="77777777" w:rsidTr="000D1AE6">
        <w:tc>
          <w:tcPr>
            <w:tcW w:w="13892" w:type="dxa"/>
            <w:gridSpan w:val="5"/>
          </w:tcPr>
          <w:p w14:paraId="49A7210A" w14:textId="77777777" w:rsidR="009B1CAD" w:rsidRPr="002B6DF2" w:rsidRDefault="009B1CAD" w:rsidP="009B1CAD">
            <w:pPr>
              <w:ind w:left="709" w:hanging="709"/>
              <w:rPr>
                <w:rFonts w:ascii="Arial" w:hAnsi="Arial" w:cs="Arial"/>
                <w:b/>
                <w:sz w:val="24"/>
                <w:szCs w:val="24"/>
              </w:rPr>
            </w:pPr>
            <w:r w:rsidRPr="002B6DF2">
              <w:rPr>
                <w:rFonts w:ascii="Arial" w:hAnsi="Arial" w:cs="Arial"/>
                <w:b/>
                <w:sz w:val="24"/>
                <w:szCs w:val="24"/>
              </w:rPr>
              <w:t xml:space="preserve">Q5a - Do </w:t>
            </w:r>
            <w:r>
              <w:rPr>
                <w:rFonts w:ascii="Arial" w:hAnsi="Arial" w:cs="Arial"/>
                <w:b/>
                <w:sz w:val="24"/>
                <w:szCs w:val="24"/>
              </w:rPr>
              <w:t xml:space="preserve">you </w:t>
            </w:r>
            <w:r w:rsidRPr="002B6DF2">
              <w:rPr>
                <w:rFonts w:ascii="Arial" w:hAnsi="Arial" w:cs="Arial"/>
                <w:b/>
                <w:sz w:val="24"/>
                <w:szCs w:val="24"/>
              </w:rPr>
              <w:t>agree with the thresholds that will be used when seeking to secure planning obligations to mitigate the impact of development?</w:t>
            </w:r>
          </w:p>
          <w:p w14:paraId="2BAB6A1B" w14:textId="77777777" w:rsidR="009B1CAD" w:rsidRDefault="009B1CAD" w:rsidP="009B1CAD">
            <w:pPr>
              <w:ind w:left="709" w:hanging="709"/>
              <w:rPr>
                <w:rFonts w:ascii="Arial" w:hAnsi="Arial" w:cs="Arial"/>
                <w:sz w:val="24"/>
                <w:szCs w:val="24"/>
              </w:rPr>
            </w:pPr>
            <w:r w:rsidRPr="002B6DF2">
              <w:rPr>
                <w:rFonts w:ascii="Arial" w:hAnsi="Arial" w:cs="Arial"/>
                <w:b/>
                <w:sz w:val="24"/>
                <w:szCs w:val="24"/>
              </w:rPr>
              <w:t>Q5b - Reason</w:t>
            </w:r>
            <w:r>
              <w:rPr>
                <w:rFonts w:ascii="Arial" w:hAnsi="Arial" w:cs="Arial"/>
                <w:sz w:val="24"/>
                <w:szCs w:val="24"/>
              </w:rPr>
              <w:t xml:space="preserve"> </w:t>
            </w:r>
          </w:p>
        </w:tc>
      </w:tr>
      <w:tr w:rsidR="009B1CAD" w14:paraId="15F33ABF" w14:textId="77777777" w:rsidTr="000D1AE6">
        <w:tc>
          <w:tcPr>
            <w:tcW w:w="2268" w:type="dxa"/>
          </w:tcPr>
          <w:p w14:paraId="5B8A263B"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5DE98916" w14:textId="77777777" w:rsidR="009B1CAD" w:rsidRPr="00ED6038" w:rsidRDefault="009B1CAD" w:rsidP="009B1CAD">
            <w:pPr>
              <w:rPr>
                <w:rFonts w:ascii="Arial" w:hAnsi="Arial" w:cs="Arial"/>
                <w:sz w:val="24"/>
                <w:szCs w:val="24"/>
              </w:rPr>
            </w:pPr>
            <w:r>
              <w:rPr>
                <w:rFonts w:ascii="Arial" w:hAnsi="Arial" w:cs="Arial"/>
                <w:sz w:val="24"/>
                <w:szCs w:val="24"/>
              </w:rPr>
              <w:t xml:space="preserve">POSPD/1 </w:t>
            </w:r>
          </w:p>
        </w:tc>
        <w:tc>
          <w:tcPr>
            <w:tcW w:w="1276" w:type="dxa"/>
          </w:tcPr>
          <w:p w14:paraId="633D0128" w14:textId="77777777" w:rsidR="009B1CAD" w:rsidRDefault="009B1CAD" w:rsidP="009B1CAD">
            <w:pPr>
              <w:rPr>
                <w:rFonts w:ascii="Arial" w:hAnsi="Arial" w:cs="Arial"/>
                <w:sz w:val="24"/>
                <w:szCs w:val="24"/>
              </w:rPr>
            </w:pPr>
            <w:r>
              <w:rPr>
                <w:rFonts w:ascii="Arial" w:hAnsi="Arial" w:cs="Arial"/>
                <w:sz w:val="24"/>
                <w:szCs w:val="24"/>
              </w:rPr>
              <w:t>Q5a&amp;b</w:t>
            </w:r>
          </w:p>
        </w:tc>
        <w:tc>
          <w:tcPr>
            <w:tcW w:w="4394" w:type="dxa"/>
          </w:tcPr>
          <w:p w14:paraId="36625883" w14:textId="77777777" w:rsidR="009B1CAD" w:rsidRDefault="009B1CAD" w:rsidP="009B1CAD">
            <w:pPr>
              <w:rPr>
                <w:rFonts w:ascii="Arial" w:hAnsi="Arial" w:cs="Arial"/>
                <w:sz w:val="24"/>
                <w:szCs w:val="24"/>
              </w:rPr>
            </w:pPr>
            <w:r w:rsidRPr="002F5C2B">
              <w:rPr>
                <w:rFonts w:ascii="Arial" w:hAnsi="Arial" w:cs="Arial"/>
                <w:sz w:val="24"/>
                <w:szCs w:val="24"/>
              </w:rPr>
              <w:t>Consultee does not agree with the proposed thresholds for seeking obligations. Thinks that they are too high and will encourage developers to put in lots of applications for small schemes below the threshold. Considers that the threshold should be one.</w:t>
            </w:r>
          </w:p>
        </w:tc>
        <w:tc>
          <w:tcPr>
            <w:tcW w:w="4536" w:type="dxa"/>
          </w:tcPr>
          <w:p w14:paraId="75EA7287" w14:textId="77777777" w:rsidR="009B1CAD" w:rsidRDefault="009B1CAD" w:rsidP="009B1CAD">
            <w:pPr>
              <w:rPr>
                <w:rFonts w:ascii="Arial" w:hAnsi="Arial" w:cs="Arial"/>
                <w:sz w:val="24"/>
                <w:szCs w:val="24"/>
              </w:rPr>
            </w:pPr>
            <w:r w:rsidRPr="009A5397">
              <w:rPr>
                <w:rFonts w:ascii="Arial" w:hAnsi="Arial" w:cs="Arial"/>
                <w:sz w:val="24"/>
                <w:szCs w:val="24"/>
              </w:rPr>
              <w:t>Paragraph: 023 Reference ID: 23b-023-20190901 of the Planning Practice Guidance for planning obligations (</w:t>
            </w:r>
            <w:hyperlink r:id="rId22" w:history="1">
              <w:r w:rsidRPr="00CC0FBE">
                <w:rPr>
                  <w:rStyle w:val="Hyperlink"/>
                  <w:rFonts w:ascii="Arial" w:hAnsi="Arial" w:cs="Arial"/>
                  <w:sz w:val="24"/>
                  <w:szCs w:val="24"/>
                </w:rPr>
                <w:t>https://www.gov.uk/guidance/planning-obligations</w:t>
              </w:r>
            </w:hyperlink>
            <w:r>
              <w:rPr>
                <w:rFonts w:ascii="Arial" w:hAnsi="Arial" w:cs="Arial"/>
                <w:sz w:val="24"/>
                <w:szCs w:val="24"/>
              </w:rPr>
              <w:t>) sets out when planning obligations can</w:t>
            </w:r>
            <w:r w:rsidRPr="009A5397">
              <w:rPr>
                <w:rFonts w:ascii="Arial" w:hAnsi="Arial" w:cs="Arial"/>
                <w:sz w:val="24"/>
                <w:szCs w:val="24"/>
              </w:rPr>
              <w:t xml:space="preserve"> be sought.  Whilst this provides a low level threshold there will be some types of infrastructure where the impact will only be felt at a higher level of development.  </w:t>
            </w:r>
          </w:p>
          <w:p w14:paraId="3E38962F" w14:textId="77777777" w:rsidR="009B1CAD" w:rsidRDefault="009B1CAD" w:rsidP="009B1CAD">
            <w:pPr>
              <w:rPr>
                <w:rFonts w:ascii="Arial" w:hAnsi="Arial" w:cs="Arial"/>
                <w:sz w:val="24"/>
                <w:szCs w:val="24"/>
              </w:rPr>
            </w:pPr>
          </w:p>
          <w:p w14:paraId="1BE66DB5" w14:textId="77777777" w:rsidR="009B1CAD" w:rsidRDefault="009B1CAD" w:rsidP="009B1CAD">
            <w:pPr>
              <w:rPr>
                <w:rFonts w:ascii="Arial" w:hAnsi="Arial" w:cs="Arial"/>
                <w:sz w:val="24"/>
                <w:szCs w:val="24"/>
              </w:rPr>
            </w:pPr>
            <w:r w:rsidRPr="009A5397">
              <w:rPr>
                <w:rFonts w:ascii="Arial" w:hAnsi="Arial" w:cs="Arial"/>
                <w:sz w:val="24"/>
                <w:szCs w:val="24"/>
              </w:rPr>
              <w:t>The district council has worked with colleagues and agencies such as the Clinical Commissioning Group to identify reasonable  and realistic thr</w:t>
            </w:r>
            <w:r>
              <w:rPr>
                <w:rFonts w:ascii="Arial" w:hAnsi="Arial" w:cs="Arial"/>
                <w:sz w:val="24"/>
                <w:szCs w:val="24"/>
              </w:rPr>
              <w:t>esholds for seeking obligations and these are included in the tables for the various types of infrastructure within part 2 of the SPD</w:t>
            </w:r>
          </w:p>
          <w:p w14:paraId="720B6A0E" w14:textId="16C0792E" w:rsidR="009B1CAD" w:rsidRDefault="009B1CAD" w:rsidP="009B1CAD">
            <w:pPr>
              <w:rPr>
                <w:rFonts w:ascii="Arial" w:hAnsi="Arial" w:cs="Arial"/>
                <w:sz w:val="24"/>
                <w:szCs w:val="24"/>
              </w:rPr>
            </w:pPr>
            <w:r w:rsidRPr="009A5397">
              <w:rPr>
                <w:rFonts w:ascii="Arial" w:hAnsi="Arial" w:cs="Arial"/>
                <w:sz w:val="24"/>
                <w:szCs w:val="24"/>
              </w:rPr>
              <w:t xml:space="preserve"> </w:t>
            </w:r>
          </w:p>
          <w:p w14:paraId="70F594AD" w14:textId="13214083" w:rsidR="00D17573" w:rsidRDefault="00D17573" w:rsidP="009B1CAD">
            <w:pPr>
              <w:rPr>
                <w:rFonts w:ascii="Arial" w:hAnsi="Arial" w:cs="Arial"/>
                <w:sz w:val="24"/>
                <w:szCs w:val="24"/>
              </w:rPr>
            </w:pPr>
          </w:p>
          <w:p w14:paraId="7DB496A3" w14:textId="77777777" w:rsidR="00D17573" w:rsidRDefault="00D17573" w:rsidP="009B1CAD">
            <w:pPr>
              <w:rPr>
                <w:rFonts w:ascii="Arial" w:hAnsi="Arial" w:cs="Arial"/>
                <w:sz w:val="24"/>
                <w:szCs w:val="24"/>
              </w:rPr>
            </w:pPr>
          </w:p>
          <w:p w14:paraId="38BF1772" w14:textId="3807E62B" w:rsidR="009B1CAD" w:rsidRDefault="009B1CAD" w:rsidP="009B1CAD">
            <w:pPr>
              <w:rPr>
                <w:rFonts w:ascii="Arial" w:hAnsi="Arial" w:cs="Arial"/>
                <w:sz w:val="24"/>
                <w:szCs w:val="24"/>
              </w:rPr>
            </w:pPr>
            <w:r>
              <w:rPr>
                <w:rFonts w:ascii="Arial" w:hAnsi="Arial" w:cs="Arial"/>
                <w:sz w:val="24"/>
                <w:szCs w:val="24"/>
              </w:rPr>
              <w:t>The concern about developers putting in schemes below the threshold is noted. Where a number of such sites come forward that adjoin each other, it may be possible to consider the cumulative impacts on infrastructure.  However, this will be on a case-by-case basis. The district council are unable to seek contributions on individual sites that come forward and which are below the nationally agreed thr</w:t>
            </w:r>
            <w:r w:rsidR="001475EC">
              <w:rPr>
                <w:rFonts w:ascii="Arial" w:hAnsi="Arial" w:cs="Arial"/>
                <w:sz w:val="24"/>
                <w:szCs w:val="24"/>
              </w:rPr>
              <w:t>eshold for seeking obligations.</w:t>
            </w:r>
          </w:p>
        </w:tc>
      </w:tr>
      <w:tr w:rsidR="009B1CAD" w14:paraId="56E7B89F" w14:textId="77777777" w:rsidTr="000D1AE6">
        <w:tc>
          <w:tcPr>
            <w:tcW w:w="2268" w:type="dxa"/>
          </w:tcPr>
          <w:p w14:paraId="2F216C0F"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303B378B" w14:textId="77777777" w:rsidR="009B1CAD" w:rsidRDefault="009B1CAD" w:rsidP="009B1CAD">
            <w:pPr>
              <w:rPr>
                <w:rFonts w:ascii="Arial" w:hAnsi="Arial" w:cs="Arial"/>
                <w:sz w:val="24"/>
                <w:szCs w:val="24"/>
              </w:rPr>
            </w:pPr>
            <w:r w:rsidRPr="00ED6038">
              <w:rPr>
                <w:rFonts w:ascii="Arial" w:hAnsi="Arial" w:cs="Arial"/>
                <w:sz w:val="24"/>
                <w:szCs w:val="24"/>
              </w:rPr>
              <w:t>POSPD/2</w:t>
            </w:r>
          </w:p>
        </w:tc>
        <w:tc>
          <w:tcPr>
            <w:tcW w:w="1276" w:type="dxa"/>
          </w:tcPr>
          <w:p w14:paraId="6ACE9CE5" w14:textId="77777777" w:rsidR="009B1CAD" w:rsidRDefault="009B1CAD" w:rsidP="009B1CAD">
            <w:pPr>
              <w:rPr>
                <w:rFonts w:ascii="Arial" w:hAnsi="Arial" w:cs="Arial"/>
                <w:sz w:val="24"/>
                <w:szCs w:val="24"/>
              </w:rPr>
            </w:pPr>
            <w:r>
              <w:rPr>
                <w:rFonts w:ascii="Arial" w:hAnsi="Arial" w:cs="Arial"/>
                <w:sz w:val="24"/>
                <w:szCs w:val="24"/>
              </w:rPr>
              <w:t>Q5a&amp;b</w:t>
            </w:r>
          </w:p>
        </w:tc>
        <w:tc>
          <w:tcPr>
            <w:tcW w:w="4394" w:type="dxa"/>
          </w:tcPr>
          <w:p w14:paraId="1365EF63" w14:textId="77777777" w:rsidR="009B1CAD" w:rsidRPr="002F5C2B" w:rsidRDefault="009B1CAD" w:rsidP="009B1CAD">
            <w:pPr>
              <w:rPr>
                <w:rFonts w:ascii="Arial" w:hAnsi="Arial" w:cs="Arial"/>
                <w:sz w:val="24"/>
                <w:szCs w:val="24"/>
              </w:rPr>
            </w:pPr>
            <w:r w:rsidRPr="00325D90">
              <w:rPr>
                <w:rFonts w:ascii="Arial" w:hAnsi="Arial" w:cs="Arial"/>
                <w:sz w:val="24"/>
                <w:szCs w:val="24"/>
              </w:rPr>
              <w:t>Consultee does not agree with cap on costs were large scale, greenfield developments have significant impacts on infrastructure and environment. Planning Policy team will say does not need to look at positives of developing a brownfield side compared to the negative.</w:t>
            </w:r>
          </w:p>
        </w:tc>
        <w:tc>
          <w:tcPr>
            <w:tcW w:w="4536" w:type="dxa"/>
          </w:tcPr>
          <w:p w14:paraId="489D558C" w14:textId="77777777" w:rsidR="009B1CAD" w:rsidRDefault="009B1CAD" w:rsidP="009B1CAD">
            <w:pPr>
              <w:rPr>
                <w:rFonts w:ascii="Arial" w:hAnsi="Arial" w:cs="Arial"/>
                <w:sz w:val="24"/>
                <w:szCs w:val="24"/>
              </w:rPr>
            </w:pPr>
            <w:r w:rsidRPr="00EB2DAC">
              <w:rPr>
                <w:rFonts w:ascii="Arial" w:hAnsi="Arial" w:cs="Arial"/>
                <w:sz w:val="24"/>
                <w:szCs w:val="24"/>
              </w:rPr>
              <w:t>The references to amounts per dwelling have been removed from all sections of the SPD whilst the Whole Plan Viability Appraisal will be updated as part of the Local Plan review.</w:t>
            </w:r>
          </w:p>
        </w:tc>
      </w:tr>
      <w:tr w:rsidR="009B1CAD" w14:paraId="41A159DA" w14:textId="77777777" w:rsidTr="000D1AE6">
        <w:tc>
          <w:tcPr>
            <w:tcW w:w="2268" w:type="dxa"/>
          </w:tcPr>
          <w:p w14:paraId="12A280A9" w14:textId="77777777" w:rsidR="009B1CAD" w:rsidRDefault="009B1CAD" w:rsidP="009B1CAD">
            <w:pPr>
              <w:rPr>
                <w:rFonts w:ascii="Arial" w:hAnsi="Arial" w:cs="Arial"/>
                <w:sz w:val="24"/>
                <w:szCs w:val="24"/>
              </w:rPr>
            </w:pPr>
            <w:r>
              <w:rPr>
                <w:rFonts w:ascii="Arial" w:hAnsi="Arial" w:cs="Arial"/>
                <w:sz w:val="24"/>
                <w:szCs w:val="24"/>
              </w:rPr>
              <w:t xml:space="preserve">Nottinghamshire County Council </w:t>
            </w:r>
          </w:p>
        </w:tc>
        <w:tc>
          <w:tcPr>
            <w:tcW w:w="1418" w:type="dxa"/>
          </w:tcPr>
          <w:p w14:paraId="7F2E7F26" w14:textId="77777777" w:rsidR="009B1CAD" w:rsidRPr="00ED6038" w:rsidRDefault="009B1CAD" w:rsidP="009B1CAD">
            <w:pPr>
              <w:rPr>
                <w:rFonts w:ascii="Arial" w:hAnsi="Arial" w:cs="Arial"/>
                <w:sz w:val="24"/>
                <w:szCs w:val="24"/>
              </w:rPr>
            </w:pPr>
            <w:r w:rsidRPr="00ED6038">
              <w:rPr>
                <w:rFonts w:ascii="Arial" w:hAnsi="Arial" w:cs="Arial"/>
                <w:sz w:val="24"/>
                <w:szCs w:val="24"/>
              </w:rPr>
              <w:t>POSPD/6</w:t>
            </w:r>
          </w:p>
        </w:tc>
        <w:tc>
          <w:tcPr>
            <w:tcW w:w="1276" w:type="dxa"/>
          </w:tcPr>
          <w:p w14:paraId="35D0D801" w14:textId="77777777" w:rsidR="009B1CAD" w:rsidRDefault="009B1CAD" w:rsidP="009B1CAD">
            <w:pPr>
              <w:rPr>
                <w:rFonts w:ascii="Arial" w:hAnsi="Arial" w:cs="Arial"/>
                <w:sz w:val="24"/>
                <w:szCs w:val="24"/>
              </w:rPr>
            </w:pPr>
            <w:r>
              <w:rPr>
                <w:rFonts w:ascii="Arial" w:hAnsi="Arial" w:cs="Arial"/>
                <w:sz w:val="24"/>
                <w:szCs w:val="24"/>
              </w:rPr>
              <w:t>Q5a&amp;b</w:t>
            </w:r>
          </w:p>
        </w:tc>
        <w:tc>
          <w:tcPr>
            <w:tcW w:w="4394" w:type="dxa"/>
          </w:tcPr>
          <w:p w14:paraId="27FB7A4D" w14:textId="77777777" w:rsidR="009B1CAD" w:rsidRPr="00325D90" w:rsidRDefault="009B1CAD" w:rsidP="009B1CAD">
            <w:pPr>
              <w:rPr>
                <w:rFonts w:ascii="Arial" w:hAnsi="Arial" w:cs="Arial"/>
                <w:sz w:val="24"/>
                <w:szCs w:val="24"/>
              </w:rPr>
            </w:pPr>
            <w:r w:rsidRPr="00810C73">
              <w:rPr>
                <w:rFonts w:ascii="Arial" w:hAnsi="Arial" w:cs="Arial"/>
                <w:sz w:val="24"/>
                <w:szCs w:val="24"/>
              </w:rPr>
              <w:t>Consultee agrees with the thresholds for seeking planning obligations as set out in paragraph 3.24.</w:t>
            </w:r>
          </w:p>
        </w:tc>
        <w:tc>
          <w:tcPr>
            <w:tcW w:w="4536" w:type="dxa"/>
          </w:tcPr>
          <w:p w14:paraId="758FB0F0" w14:textId="77777777" w:rsidR="009B1CAD" w:rsidRPr="00860249" w:rsidRDefault="009B1CAD" w:rsidP="009B1CAD">
            <w:pPr>
              <w:rPr>
                <w:rFonts w:ascii="Arial" w:hAnsi="Arial" w:cs="Arial"/>
                <w:sz w:val="24"/>
                <w:szCs w:val="24"/>
              </w:rPr>
            </w:pPr>
            <w:r>
              <w:rPr>
                <w:rFonts w:ascii="Arial" w:hAnsi="Arial" w:cs="Arial"/>
                <w:sz w:val="24"/>
                <w:szCs w:val="24"/>
              </w:rPr>
              <w:t>Noted – T</w:t>
            </w:r>
            <w:r w:rsidRPr="00860249">
              <w:rPr>
                <w:rFonts w:ascii="Arial" w:hAnsi="Arial" w:cs="Arial"/>
                <w:sz w:val="24"/>
                <w:szCs w:val="24"/>
              </w:rPr>
              <w:t xml:space="preserve">here will be some types of infrastructure where the impact will only be felt at a higher level of development.  </w:t>
            </w:r>
          </w:p>
          <w:p w14:paraId="2483E6A4" w14:textId="77777777" w:rsidR="009B1CAD" w:rsidRPr="00860249" w:rsidRDefault="009B1CAD" w:rsidP="009B1CAD">
            <w:pPr>
              <w:rPr>
                <w:rFonts w:ascii="Arial" w:hAnsi="Arial" w:cs="Arial"/>
                <w:sz w:val="24"/>
                <w:szCs w:val="24"/>
              </w:rPr>
            </w:pPr>
          </w:p>
          <w:p w14:paraId="7333FA5E" w14:textId="77777777" w:rsidR="009B1CAD" w:rsidRDefault="009B1CAD" w:rsidP="009B1CAD">
            <w:pPr>
              <w:rPr>
                <w:rFonts w:ascii="Arial" w:hAnsi="Arial" w:cs="Arial"/>
                <w:sz w:val="24"/>
                <w:szCs w:val="24"/>
              </w:rPr>
            </w:pPr>
            <w:r w:rsidRPr="00860249">
              <w:rPr>
                <w:rFonts w:ascii="Arial" w:hAnsi="Arial" w:cs="Arial"/>
                <w:sz w:val="24"/>
                <w:szCs w:val="24"/>
              </w:rPr>
              <w:t>The district council has worked with colleagues and agencies such as the Clinical Commissioning Group to identify reasonable  and realistic thresholds for seeking obligations and these are included in the tables for the various types of infrastructure within part 2 of the SPD</w:t>
            </w:r>
          </w:p>
          <w:p w14:paraId="2C18CB5B" w14:textId="77777777" w:rsidR="009B1CAD" w:rsidRDefault="009B1CAD" w:rsidP="009B1CAD">
            <w:pPr>
              <w:rPr>
                <w:rFonts w:ascii="Arial" w:hAnsi="Arial" w:cs="Arial"/>
                <w:sz w:val="24"/>
                <w:szCs w:val="24"/>
              </w:rPr>
            </w:pPr>
          </w:p>
          <w:p w14:paraId="4E3E286A" w14:textId="77777777" w:rsidR="009B1CAD" w:rsidRDefault="009B1CAD" w:rsidP="009B1CAD">
            <w:pPr>
              <w:rPr>
                <w:rFonts w:ascii="Arial" w:hAnsi="Arial" w:cs="Arial"/>
                <w:sz w:val="24"/>
                <w:szCs w:val="24"/>
              </w:rPr>
            </w:pPr>
            <w:r w:rsidRPr="00053A65">
              <w:rPr>
                <w:rFonts w:ascii="Arial" w:hAnsi="Arial" w:cs="Arial"/>
                <w:sz w:val="24"/>
                <w:szCs w:val="24"/>
              </w:rPr>
              <w:t>No further action required.</w:t>
            </w:r>
          </w:p>
        </w:tc>
      </w:tr>
      <w:tr w:rsidR="009B1CAD" w14:paraId="069B7145" w14:textId="77777777" w:rsidTr="000D1AE6">
        <w:tc>
          <w:tcPr>
            <w:tcW w:w="2268" w:type="dxa"/>
          </w:tcPr>
          <w:p w14:paraId="6600D6E3" w14:textId="77777777" w:rsidR="009B1CAD" w:rsidRDefault="009B1CAD" w:rsidP="009B1CAD">
            <w:pPr>
              <w:rPr>
                <w:rFonts w:ascii="Arial" w:hAnsi="Arial" w:cs="Arial"/>
                <w:sz w:val="24"/>
                <w:szCs w:val="24"/>
              </w:rPr>
            </w:pPr>
            <w:r>
              <w:rPr>
                <w:rFonts w:ascii="Arial" w:hAnsi="Arial" w:cs="Arial"/>
                <w:sz w:val="24"/>
                <w:szCs w:val="24"/>
              </w:rPr>
              <w:t xml:space="preserve">Nottinghamshire County Council </w:t>
            </w:r>
          </w:p>
        </w:tc>
        <w:tc>
          <w:tcPr>
            <w:tcW w:w="1418" w:type="dxa"/>
          </w:tcPr>
          <w:p w14:paraId="4940A25F" w14:textId="77777777" w:rsidR="009B1CAD" w:rsidRPr="00ED6038" w:rsidRDefault="009B1CAD" w:rsidP="009B1CAD">
            <w:pPr>
              <w:rPr>
                <w:rFonts w:ascii="Arial" w:hAnsi="Arial" w:cs="Arial"/>
                <w:sz w:val="24"/>
                <w:szCs w:val="24"/>
              </w:rPr>
            </w:pPr>
            <w:r w:rsidRPr="00ED6038">
              <w:rPr>
                <w:rFonts w:ascii="Arial" w:hAnsi="Arial" w:cs="Arial"/>
                <w:sz w:val="24"/>
                <w:szCs w:val="24"/>
              </w:rPr>
              <w:t>POSPD/6</w:t>
            </w:r>
          </w:p>
        </w:tc>
        <w:tc>
          <w:tcPr>
            <w:tcW w:w="1276" w:type="dxa"/>
          </w:tcPr>
          <w:p w14:paraId="4FA20388" w14:textId="77777777" w:rsidR="009B1CAD" w:rsidRDefault="009B1CAD" w:rsidP="009B1CAD">
            <w:pPr>
              <w:rPr>
                <w:rFonts w:ascii="Arial" w:hAnsi="Arial" w:cs="Arial"/>
                <w:sz w:val="24"/>
                <w:szCs w:val="24"/>
              </w:rPr>
            </w:pPr>
            <w:r>
              <w:rPr>
                <w:rFonts w:ascii="Arial" w:hAnsi="Arial" w:cs="Arial"/>
                <w:sz w:val="24"/>
                <w:szCs w:val="24"/>
              </w:rPr>
              <w:t>Q5a&amp;b</w:t>
            </w:r>
          </w:p>
        </w:tc>
        <w:tc>
          <w:tcPr>
            <w:tcW w:w="4394" w:type="dxa"/>
          </w:tcPr>
          <w:p w14:paraId="156E5D43" w14:textId="77777777" w:rsidR="009B1CAD" w:rsidRPr="00810C73" w:rsidRDefault="009B1CAD" w:rsidP="009B1CAD">
            <w:pPr>
              <w:rPr>
                <w:rFonts w:ascii="Arial" w:hAnsi="Arial" w:cs="Arial"/>
                <w:sz w:val="24"/>
                <w:szCs w:val="24"/>
              </w:rPr>
            </w:pPr>
            <w:r w:rsidRPr="00810C73">
              <w:rPr>
                <w:rFonts w:ascii="Arial" w:hAnsi="Arial" w:cs="Arial"/>
                <w:sz w:val="24"/>
                <w:szCs w:val="24"/>
              </w:rPr>
              <w:t>Reference to provision of land as in-kind contribution is agreed.</w:t>
            </w:r>
          </w:p>
        </w:tc>
        <w:tc>
          <w:tcPr>
            <w:tcW w:w="4536" w:type="dxa"/>
          </w:tcPr>
          <w:p w14:paraId="45FC998C" w14:textId="77777777" w:rsidR="009B1CAD" w:rsidRDefault="009B1CAD" w:rsidP="009B1CAD">
            <w:pPr>
              <w:rPr>
                <w:rFonts w:ascii="Arial" w:hAnsi="Arial" w:cs="Arial"/>
                <w:sz w:val="24"/>
                <w:szCs w:val="24"/>
              </w:rPr>
            </w:pPr>
            <w:r>
              <w:rPr>
                <w:rFonts w:ascii="Arial" w:hAnsi="Arial" w:cs="Arial"/>
                <w:sz w:val="24"/>
                <w:szCs w:val="24"/>
              </w:rPr>
              <w:t xml:space="preserve">Noted - </w:t>
            </w:r>
            <w:r w:rsidRPr="00053A65">
              <w:rPr>
                <w:rFonts w:ascii="Arial" w:hAnsi="Arial" w:cs="Arial"/>
                <w:sz w:val="24"/>
                <w:szCs w:val="24"/>
              </w:rPr>
              <w:t>No further action required.</w:t>
            </w:r>
          </w:p>
        </w:tc>
      </w:tr>
      <w:tr w:rsidR="009B1CAD" w14:paraId="34109A54" w14:textId="77777777" w:rsidTr="000D1AE6">
        <w:tc>
          <w:tcPr>
            <w:tcW w:w="2268" w:type="dxa"/>
          </w:tcPr>
          <w:p w14:paraId="14551CA4" w14:textId="77777777" w:rsidR="009B1CAD" w:rsidRDefault="009B1CAD" w:rsidP="009B1CAD">
            <w:pPr>
              <w:rPr>
                <w:rFonts w:ascii="Arial" w:hAnsi="Arial" w:cs="Arial"/>
                <w:sz w:val="24"/>
                <w:szCs w:val="24"/>
              </w:rPr>
            </w:pPr>
            <w:r>
              <w:rPr>
                <w:rFonts w:ascii="Arial" w:hAnsi="Arial" w:cs="Arial"/>
                <w:sz w:val="24"/>
                <w:szCs w:val="24"/>
              </w:rPr>
              <w:t xml:space="preserve">Nottinghamshire County Council </w:t>
            </w:r>
          </w:p>
        </w:tc>
        <w:tc>
          <w:tcPr>
            <w:tcW w:w="1418" w:type="dxa"/>
          </w:tcPr>
          <w:p w14:paraId="20387860" w14:textId="77777777" w:rsidR="009B1CAD" w:rsidRPr="00ED6038" w:rsidRDefault="009B1CAD" w:rsidP="009B1CAD">
            <w:pPr>
              <w:rPr>
                <w:rFonts w:ascii="Arial" w:hAnsi="Arial" w:cs="Arial"/>
                <w:sz w:val="24"/>
                <w:szCs w:val="24"/>
              </w:rPr>
            </w:pPr>
            <w:r w:rsidRPr="00ED6038">
              <w:rPr>
                <w:rFonts w:ascii="Arial" w:hAnsi="Arial" w:cs="Arial"/>
                <w:sz w:val="24"/>
                <w:szCs w:val="24"/>
              </w:rPr>
              <w:t>POSPD/6</w:t>
            </w:r>
          </w:p>
        </w:tc>
        <w:tc>
          <w:tcPr>
            <w:tcW w:w="1276" w:type="dxa"/>
          </w:tcPr>
          <w:p w14:paraId="316EC894" w14:textId="77777777" w:rsidR="009B1CAD" w:rsidRDefault="009B1CAD" w:rsidP="009B1CAD">
            <w:pPr>
              <w:rPr>
                <w:rFonts w:ascii="Arial" w:hAnsi="Arial" w:cs="Arial"/>
                <w:sz w:val="24"/>
                <w:szCs w:val="24"/>
              </w:rPr>
            </w:pPr>
            <w:r>
              <w:rPr>
                <w:rFonts w:ascii="Arial" w:hAnsi="Arial" w:cs="Arial"/>
                <w:sz w:val="24"/>
                <w:szCs w:val="24"/>
              </w:rPr>
              <w:t>Q5a&amp;b</w:t>
            </w:r>
          </w:p>
        </w:tc>
        <w:tc>
          <w:tcPr>
            <w:tcW w:w="4394" w:type="dxa"/>
          </w:tcPr>
          <w:p w14:paraId="0211971B" w14:textId="77777777" w:rsidR="009B1CAD" w:rsidRPr="00810C73" w:rsidRDefault="009B1CAD" w:rsidP="009B1CAD">
            <w:pPr>
              <w:rPr>
                <w:rFonts w:ascii="Arial" w:hAnsi="Arial" w:cs="Arial"/>
                <w:sz w:val="24"/>
                <w:szCs w:val="24"/>
              </w:rPr>
            </w:pPr>
            <w:r w:rsidRPr="00810C73">
              <w:rPr>
                <w:rFonts w:ascii="Arial" w:hAnsi="Arial" w:cs="Arial"/>
                <w:sz w:val="24"/>
                <w:szCs w:val="24"/>
              </w:rPr>
              <w:t>Requests that reference to NCC "Planning Obligations Strategy" be amended to "Developer Contributions Strategy"</w:t>
            </w:r>
          </w:p>
        </w:tc>
        <w:tc>
          <w:tcPr>
            <w:tcW w:w="4536" w:type="dxa"/>
          </w:tcPr>
          <w:p w14:paraId="77DEA944" w14:textId="77777777" w:rsidR="009B1CAD" w:rsidRDefault="009B1CAD" w:rsidP="009B1CAD">
            <w:pPr>
              <w:rPr>
                <w:rFonts w:ascii="Arial" w:hAnsi="Arial" w:cs="Arial"/>
                <w:sz w:val="24"/>
                <w:szCs w:val="24"/>
              </w:rPr>
            </w:pPr>
            <w:r>
              <w:rPr>
                <w:rFonts w:ascii="Arial" w:hAnsi="Arial" w:cs="Arial"/>
                <w:sz w:val="24"/>
                <w:szCs w:val="24"/>
              </w:rPr>
              <w:t>Agreed – As requested, all references to the county councils Planning Obligations Strategy have been amended to say Developer Contributions Strategy.  Links to the document on the county councils website have also been updated.</w:t>
            </w:r>
          </w:p>
        </w:tc>
      </w:tr>
      <w:tr w:rsidR="009B1CAD" w14:paraId="2D234B6C" w14:textId="77777777" w:rsidTr="000D1AE6">
        <w:tc>
          <w:tcPr>
            <w:tcW w:w="13892" w:type="dxa"/>
            <w:gridSpan w:val="5"/>
          </w:tcPr>
          <w:p w14:paraId="7BFD6666" w14:textId="77777777" w:rsidR="009B1CAD" w:rsidRPr="002B6DF2" w:rsidRDefault="009B1CAD" w:rsidP="009B1CAD">
            <w:pPr>
              <w:rPr>
                <w:rFonts w:ascii="Arial" w:hAnsi="Arial" w:cs="Arial"/>
                <w:b/>
                <w:sz w:val="24"/>
                <w:szCs w:val="24"/>
              </w:rPr>
            </w:pPr>
            <w:r w:rsidRPr="002B6DF2">
              <w:rPr>
                <w:rFonts w:ascii="Arial" w:hAnsi="Arial" w:cs="Arial"/>
                <w:b/>
                <w:sz w:val="24"/>
                <w:szCs w:val="24"/>
              </w:rPr>
              <w:t>Q6a - Do you agree with the district council’s proposed approach to viability?</w:t>
            </w:r>
          </w:p>
          <w:p w14:paraId="434E47BF" w14:textId="77777777" w:rsidR="009B1CAD" w:rsidRDefault="009B1CAD" w:rsidP="009B1CAD">
            <w:pPr>
              <w:rPr>
                <w:rFonts w:ascii="Arial" w:hAnsi="Arial" w:cs="Arial"/>
                <w:sz w:val="24"/>
                <w:szCs w:val="24"/>
              </w:rPr>
            </w:pPr>
            <w:r w:rsidRPr="002B6DF2">
              <w:rPr>
                <w:rFonts w:ascii="Arial" w:hAnsi="Arial" w:cs="Arial"/>
                <w:b/>
                <w:sz w:val="24"/>
                <w:szCs w:val="24"/>
              </w:rPr>
              <w:t>Q6b – Reason</w:t>
            </w:r>
          </w:p>
        </w:tc>
      </w:tr>
      <w:tr w:rsidR="009B1CAD" w14:paraId="0DA0C09D" w14:textId="77777777" w:rsidTr="000D1AE6">
        <w:tc>
          <w:tcPr>
            <w:tcW w:w="2268" w:type="dxa"/>
          </w:tcPr>
          <w:p w14:paraId="3E112A54"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3391A5EB" w14:textId="77777777" w:rsidR="009B1CAD" w:rsidRPr="00ED6038" w:rsidRDefault="009B1CAD" w:rsidP="009B1CAD">
            <w:pPr>
              <w:rPr>
                <w:rFonts w:ascii="Arial" w:hAnsi="Arial" w:cs="Arial"/>
                <w:sz w:val="24"/>
                <w:szCs w:val="24"/>
              </w:rPr>
            </w:pPr>
            <w:r>
              <w:rPr>
                <w:rFonts w:ascii="Arial" w:hAnsi="Arial" w:cs="Arial"/>
                <w:sz w:val="24"/>
                <w:szCs w:val="24"/>
              </w:rPr>
              <w:t>POSPD/1</w:t>
            </w:r>
          </w:p>
        </w:tc>
        <w:tc>
          <w:tcPr>
            <w:tcW w:w="1276" w:type="dxa"/>
          </w:tcPr>
          <w:p w14:paraId="7596F432" w14:textId="77777777" w:rsidR="009B1CAD" w:rsidRDefault="009B1CAD" w:rsidP="009B1CAD">
            <w:pPr>
              <w:rPr>
                <w:rFonts w:ascii="Arial" w:hAnsi="Arial" w:cs="Arial"/>
                <w:sz w:val="24"/>
                <w:szCs w:val="24"/>
              </w:rPr>
            </w:pPr>
            <w:r>
              <w:rPr>
                <w:rFonts w:ascii="Arial" w:hAnsi="Arial" w:cs="Arial"/>
                <w:sz w:val="24"/>
                <w:szCs w:val="24"/>
              </w:rPr>
              <w:t>Q6a&amp;b</w:t>
            </w:r>
          </w:p>
        </w:tc>
        <w:tc>
          <w:tcPr>
            <w:tcW w:w="4394" w:type="dxa"/>
          </w:tcPr>
          <w:p w14:paraId="3B231B79" w14:textId="77777777" w:rsidR="009B1CAD" w:rsidRDefault="009B1CAD" w:rsidP="009B1CAD">
            <w:pPr>
              <w:rPr>
                <w:rFonts w:ascii="Arial" w:hAnsi="Arial" w:cs="Arial"/>
                <w:sz w:val="24"/>
                <w:szCs w:val="24"/>
              </w:rPr>
            </w:pPr>
            <w:r w:rsidRPr="002F5C2B">
              <w:rPr>
                <w:rFonts w:ascii="Arial" w:hAnsi="Arial" w:cs="Arial"/>
                <w:sz w:val="24"/>
                <w:szCs w:val="24"/>
              </w:rPr>
              <w:t>Consultee agrees with the district council's approach to viability. No reasons given</w:t>
            </w:r>
          </w:p>
        </w:tc>
        <w:tc>
          <w:tcPr>
            <w:tcW w:w="4536" w:type="dxa"/>
          </w:tcPr>
          <w:p w14:paraId="4CE1CDCB" w14:textId="77777777" w:rsidR="009B1CAD" w:rsidRDefault="009B1CAD" w:rsidP="009B1CAD">
            <w:pPr>
              <w:rPr>
                <w:rFonts w:ascii="Arial" w:hAnsi="Arial" w:cs="Arial"/>
                <w:sz w:val="24"/>
                <w:szCs w:val="24"/>
              </w:rPr>
            </w:pPr>
            <w:r w:rsidRPr="00647BBF">
              <w:rPr>
                <w:rFonts w:ascii="Arial" w:hAnsi="Arial" w:cs="Arial"/>
                <w:sz w:val="24"/>
                <w:szCs w:val="24"/>
              </w:rPr>
              <w:t>Noted - No further action required.</w:t>
            </w:r>
          </w:p>
        </w:tc>
      </w:tr>
      <w:tr w:rsidR="009B1CAD" w14:paraId="10C432F5" w14:textId="77777777" w:rsidTr="000D1AE6">
        <w:tc>
          <w:tcPr>
            <w:tcW w:w="2268" w:type="dxa"/>
          </w:tcPr>
          <w:p w14:paraId="6B09EEAC"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771619B1" w14:textId="77777777" w:rsidR="009B1CAD" w:rsidRDefault="009B1CAD" w:rsidP="009B1CAD">
            <w:pPr>
              <w:rPr>
                <w:rFonts w:ascii="Arial" w:hAnsi="Arial" w:cs="Arial"/>
                <w:sz w:val="24"/>
                <w:szCs w:val="24"/>
              </w:rPr>
            </w:pPr>
            <w:r w:rsidRPr="00ED6038">
              <w:rPr>
                <w:rFonts w:ascii="Arial" w:hAnsi="Arial" w:cs="Arial"/>
                <w:sz w:val="24"/>
                <w:szCs w:val="24"/>
              </w:rPr>
              <w:t>POSPD/2</w:t>
            </w:r>
          </w:p>
        </w:tc>
        <w:tc>
          <w:tcPr>
            <w:tcW w:w="1276" w:type="dxa"/>
          </w:tcPr>
          <w:p w14:paraId="25E49A02" w14:textId="77777777" w:rsidR="009B1CAD" w:rsidRDefault="009B1CAD" w:rsidP="009B1CAD">
            <w:pPr>
              <w:rPr>
                <w:rFonts w:ascii="Arial" w:hAnsi="Arial" w:cs="Arial"/>
                <w:sz w:val="24"/>
                <w:szCs w:val="24"/>
              </w:rPr>
            </w:pPr>
            <w:r>
              <w:rPr>
                <w:rFonts w:ascii="Arial" w:hAnsi="Arial" w:cs="Arial"/>
                <w:sz w:val="24"/>
                <w:szCs w:val="24"/>
              </w:rPr>
              <w:t>Q6a&amp;b</w:t>
            </w:r>
          </w:p>
        </w:tc>
        <w:tc>
          <w:tcPr>
            <w:tcW w:w="4394" w:type="dxa"/>
          </w:tcPr>
          <w:p w14:paraId="4DF4F832" w14:textId="77777777" w:rsidR="009B1CAD" w:rsidRPr="002F5C2B" w:rsidRDefault="009B1CAD" w:rsidP="009B1CAD">
            <w:pPr>
              <w:rPr>
                <w:rFonts w:ascii="Arial" w:hAnsi="Arial" w:cs="Arial"/>
                <w:sz w:val="24"/>
                <w:szCs w:val="24"/>
              </w:rPr>
            </w:pPr>
            <w:r w:rsidRPr="007041BA">
              <w:rPr>
                <w:rFonts w:ascii="Arial" w:hAnsi="Arial" w:cs="Arial"/>
                <w:sz w:val="24"/>
                <w:szCs w:val="24"/>
              </w:rPr>
              <w:t>Consultee questions where the approach to viability is set out.</w:t>
            </w:r>
          </w:p>
        </w:tc>
        <w:tc>
          <w:tcPr>
            <w:tcW w:w="4536" w:type="dxa"/>
          </w:tcPr>
          <w:p w14:paraId="49E27C37" w14:textId="77777777" w:rsidR="009B1CAD" w:rsidRDefault="009B1CAD" w:rsidP="009B1CAD">
            <w:pPr>
              <w:rPr>
                <w:rFonts w:ascii="Arial" w:hAnsi="Arial" w:cs="Arial"/>
                <w:sz w:val="24"/>
                <w:szCs w:val="24"/>
              </w:rPr>
            </w:pPr>
            <w:r>
              <w:rPr>
                <w:rFonts w:ascii="Arial" w:hAnsi="Arial" w:cs="Arial"/>
                <w:sz w:val="24"/>
                <w:szCs w:val="24"/>
              </w:rPr>
              <w:t>The district councils approach to viability, including reference to review and clawback mechanisms, is set out in paragraphs 3.28 – 3.39 of the SPD.</w:t>
            </w:r>
          </w:p>
        </w:tc>
      </w:tr>
      <w:tr w:rsidR="009B1CAD" w14:paraId="3E8EC6F4" w14:textId="77777777" w:rsidTr="000D1AE6">
        <w:tc>
          <w:tcPr>
            <w:tcW w:w="2268" w:type="dxa"/>
          </w:tcPr>
          <w:p w14:paraId="51E3A6D6"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258444AC" w14:textId="77777777" w:rsidR="009B1CAD" w:rsidRDefault="009B1CAD" w:rsidP="009B1CAD">
            <w:pPr>
              <w:rPr>
                <w:rFonts w:ascii="Arial" w:hAnsi="Arial" w:cs="Arial"/>
                <w:sz w:val="24"/>
                <w:szCs w:val="24"/>
              </w:rPr>
            </w:pPr>
            <w:r w:rsidRPr="00ED6038">
              <w:rPr>
                <w:rFonts w:ascii="Arial" w:hAnsi="Arial" w:cs="Arial"/>
                <w:sz w:val="24"/>
                <w:szCs w:val="24"/>
              </w:rPr>
              <w:t>POSPD/2</w:t>
            </w:r>
          </w:p>
        </w:tc>
        <w:tc>
          <w:tcPr>
            <w:tcW w:w="1276" w:type="dxa"/>
          </w:tcPr>
          <w:p w14:paraId="5E4B47A9" w14:textId="77777777" w:rsidR="009B1CAD" w:rsidRDefault="009B1CAD" w:rsidP="009B1CAD">
            <w:pPr>
              <w:rPr>
                <w:rFonts w:ascii="Arial" w:hAnsi="Arial" w:cs="Arial"/>
                <w:sz w:val="24"/>
                <w:szCs w:val="24"/>
              </w:rPr>
            </w:pPr>
            <w:r>
              <w:rPr>
                <w:rFonts w:ascii="Arial" w:hAnsi="Arial" w:cs="Arial"/>
                <w:sz w:val="24"/>
                <w:szCs w:val="24"/>
              </w:rPr>
              <w:t>Q6a&amp;b</w:t>
            </w:r>
          </w:p>
        </w:tc>
        <w:tc>
          <w:tcPr>
            <w:tcW w:w="4394" w:type="dxa"/>
          </w:tcPr>
          <w:p w14:paraId="0908FBAF" w14:textId="77777777" w:rsidR="009B1CAD" w:rsidRPr="007041BA" w:rsidRDefault="009B1CAD" w:rsidP="009B1CAD">
            <w:pPr>
              <w:rPr>
                <w:rFonts w:ascii="Arial" w:hAnsi="Arial" w:cs="Arial"/>
                <w:sz w:val="24"/>
                <w:szCs w:val="24"/>
              </w:rPr>
            </w:pPr>
            <w:r w:rsidRPr="007041BA">
              <w:rPr>
                <w:rFonts w:ascii="Arial" w:hAnsi="Arial" w:cs="Arial"/>
                <w:sz w:val="24"/>
                <w:szCs w:val="24"/>
              </w:rPr>
              <w:t>Expresses concerns about questions that have no clear reference to relate back to.</w:t>
            </w:r>
          </w:p>
        </w:tc>
        <w:tc>
          <w:tcPr>
            <w:tcW w:w="4536" w:type="dxa"/>
          </w:tcPr>
          <w:p w14:paraId="38AC2185" w14:textId="77777777" w:rsidR="009B1CAD" w:rsidRDefault="009B1CAD" w:rsidP="009B1CAD">
            <w:pPr>
              <w:rPr>
                <w:rFonts w:ascii="Arial" w:hAnsi="Arial" w:cs="Arial"/>
                <w:sz w:val="24"/>
                <w:szCs w:val="24"/>
              </w:rPr>
            </w:pPr>
            <w:r>
              <w:rPr>
                <w:rFonts w:ascii="Arial" w:hAnsi="Arial" w:cs="Arial"/>
                <w:sz w:val="24"/>
                <w:szCs w:val="24"/>
              </w:rPr>
              <w:t>Accepted –  In the future, t</w:t>
            </w:r>
            <w:r w:rsidRPr="00245231">
              <w:rPr>
                <w:rFonts w:ascii="Arial" w:hAnsi="Arial" w:cs="Arial"/>
                <w:sz w:val="24"/>
                <w:szCs w:val="24"/>
              </w:rPr>
              <w:t>he district council will</w:t>
            </w:r>
            <w:r>
              <w:rPr>
                <w:rFonts w:ascii="Arial" w:hAnsi="Arial" w:cs="Arial"/>
                <w:sz w:val="24"/>
                <w:szCs w:val="24"/>
              </w:rPr>
              <w:t xml:space="preserve"> seek to ensure that </w:t>
            </w:r>
            <w:r w:rsidRPr="00245231">
              <w:rPr>
                <w:rFonts w:ascii="Arial" w:hAnsi="Arial" w:cs="Arial"/>
                <w:sz w:val="24"/>
                <w:szCs w:val="24"/>
              </w:rPr>
              <w:t xml:space="preserve">questions </w:t>
            </w:r>
            <w:r>
              <w:rPr>
                <w:rFonts w:ascii="Arial" w:hAnsi="Arial" w:cs="Arial"/>
                <w:sz w:val="24"/>
                <w:szCs w:val="24"/>
              </w:rPr>
              <w:t xml:space="preserve">will have paragraph numbers to refer back to e.g. </w:t>
            </w:r>
            <w:r w:rsidRPr="00F15ED0">
              <w:rPr>
                <w:rFonts w:ascii="Arial" w:hAnsi="Arial" w:cs="Arial"/>
                <w:sz w:val="24"/>
                <w:szCs w:val="24"/>
              </w:rPr>
              <w:t>Do you agree with the district council’s proposed approach to viability, as set out in paragraph 3.28 through to paragraph 3.39</w:t>
            </w:r>
            <w:r>
              <w:rPr>
                <w:rFonts w:ascii="Arial" w:hAnsi="Arial" w:cs="Arial"/>
                <w:sz w:val="24"/>
                <w:szCs w:val="24"/>
              </w:rPr>
              <w:t>?</w:t>
            </w:r>
            <w:r w:rsidRPr="00245231">
              <w:rPr>
                <w:rFonts w:ascii="Arial" w:hAnsi="Arial" w:cs="Arial"/>
                <w:sz w:val="24"/>
                <w:szCs w:val="24"/>
              </w:rPr>
              <w:t xml:space="preserve">   </w:t>
            </w:r>
          </w:p>
        </w:tc>
      </w:tr>
      <w:tr w:rsidR="009B1CAD" w14:paraId="27B85413" w14:textId="77777777" w:rsidTr="000D1AE6">
        <w:tc>
          <w:tcPr>
            <w:tcW w:w="2268" w:type="dxa"/>
          </w:tcPr>
          <w:p w14:paraId="06735E1A" w14:textId="77777777" w:rsidR="009B1CAD" w:rsidRDefault="009B1CAD" w:rsidP="009B1CAD">
            <w:pPr>
              <w:rPr>
                <w:rFonts w:ascii="Arial" w:hAnsi="Arial" w:cs="Arial"/>
                <w:sz w:val="24"/>
                <w:szCs w:val="24"/>
              </w:rPr>
            </w:pPr>
            <w:r>
              <w:rPr>
                <w:rFonts w:ascii="Arial" w:hAnsi="Arial" w:cs="Arial"/>
                <w:sz w:val="24"/>
                <w:szCs w:val="24"/>
              </w:rPr>
              <w:t xml:space="preserve">Nottinghamshire County Council </w:t>
            </w:r>
          </w:p>
        </w:tc>
        <w:tc>
          <w:tcPr>
            <w:tcW w:w="1418" w:type="dxa"/>
          </w:tcPr>
          <w:p w14:paraId="12EDCEA9" w14:textId="77777777" w:rsidR="009B1CAD" w:rsidRPr="00ED6038" w:rsidRDefault="009B1CAD" w:rsidP="009B1CAD">
            <w:pPr>
              <w:rPr>
                <w:rFonts w:ascii="Arial" w:hAnsi="Arial" w:cs="Arial"/>
                <w:sz w:val="24"/>
                <w:szCs w:val="24"/>
              </w:rPr>
            </w:pPr>
            <w:r w:rsidRPr="00ED6038">
              <w:rPr>
                <w:rFonts w:ascii="Arial" w:hAnsi="Arial" w:cs="Arial"/>
                <w:sz w:val="24"/>
                <w:szCs w:val="24"/>
              </w:rPr>
              <w:t>POSPD/6</w:t>
            </w:r>
          </w:p>
        </w:tc>
        <w:tc>
          <w:tcPr>
            <w:tcW w:w="1276" w:type="dxa"/>
          </w:tcPr>
          <w:p w14:paraId="481DDA3F" w14:textId="77777777" w:rsidR="009B1CAD" w:rsidRDefault="009B1CAD" w:rsidP="009B1CAD">
            <w:pPr>
              <w:rPr>
                <w:rFonts w:ascii="Arial" w:hAnsi="Arial" w:cs="Arial"/>
                <w:sz w:val="24"/>
                <w:szCs w:val="24"/>
              </w:rPr>
            </w:pPr>
            <w:r w:rsidRPr="00810C73">
              <w:rPr>
                <w:rFonts w:ascii="Arial" w:hAnsi="Arial" w:cs="Arial"/>
                <w:sz w:val="24"/>
                <w:szCs w:val="24"/>
              </w:rPr>
              <w:t>Q6a&amp;b</w:t>
            </w:r>
          </w:p>
        </w:tc>
        <w:tc>
          <w:tcPr>
            <w:tcW w:w="4394" w:type="dxa"/>
          </w:tcPr>
          <w:p w14:paraId="3C4A8D36" w14:textId="77777777" w:rsidR="009B1CAD" w:rsidRDefault="009B1CAD" w:rsidP="009B1CAD">
            <w:pPr>
              <w:rPr>
                <w:rFonts w:ascii="Arial" w:hAnsi="Arial" w:cs="Arial"/>
                <w:sz w:val="24"/>
                <w:szCs w:val="24"/>
              </w:rPr>
            </w:pPr>
            <w:r w:rsidRPr="00810C73">
              <w:rPr>
                <w:rFonts w:ascii="Arial" w:hAnsi="Arial" w:cs="Arial"/>
                <w:sz w:val="24"/>
                <w:szCs w:val="24"/>
              </w:rPr>
              <w:t xml:space="preserve">Consultee supports the approach that where reduced / revised obligations secured due to viability, the priorities for infrastructure will be determined by MDC having given </w:t>
            </w:r>
            <w:r>
              <w:rPr>
                <w:rFonts w:ascii="Arial" w:hAnsi="Arial" w:cs="Arial"/>
                <w:sz w:val="24"/>
                <w:szCs w:val="24"/>
              </w:rPr>
              <w:t>due</w:t>
            </w:r>
            <w:r w:rsidRPr="00810C73">
              <w:rPr>
                <w:rFonts w:ascii="Arial" w:hAnsi="Arial" w:cs="Arial"/>
                <w:sz w:val="24"/>
                <w:szCs w:val="24"/>
              </w:rPr>
              <w:t xml:space="preserve"> consideration to comments from infrastructure providers. </w:t>
            </w:r>
          </w:p>
          <w:p w14:paraId="131820CB" w14:textId="77777777" w:rsidR="009B1CAD" w:rsidRDefault="009B1CAD" w:rsidP="009B1CAD">
            <w:pPr>
              <w:rPr>
                <w:rFonts w:ascii="Arial" w:hAnsi="Arial" w:cs="Arial"/>
                <w:sz w:val="24"/>
                <w:szCs w:val="24"/>
              </w:rPr>
            </w:pPr>
          </w:p>
          <w:p w14:paraId="1FAECCDC" w14:textId="77777777" w:rsidR="009B1CAD" w:rsidRPr="007041BA" w:rsidRDefault="009B1CAD" w:rsidP="009B1CAD">
            <w:pPr>
              <w:rPr>
                <w:rFonts w:ascii="Arial" w:hAnsi="Arial" w:cs="Arial"/>
                <w:sz w:val="24"/>
                <w:szCs w:val="24"/>
              </w:rPr>
            </w:pPr>
            <w:r w:rsidRPr="00810C73">
              <w:rPr>
                <w:rFonts w:ascii="Arial" w:hAnsi="Arial" w:cs="Arial"/>
                <w:sz w:val="24"/>
                <w:szCs w:val="24"/>
              </w:rPr>
              <w:t>Also requests that they (NCC) be notified where such circumstances arise so they can provide guidance on their priorities / apportionments of contributions.</w:t>
            </w:r>
          </w:p>
        </w:tc>
        <w:tc>
          <w:tcPr>
            <w:tcW w:w="4536" w:type="dxa"/>
          </w:tcPr>
          <w:p w14:paraId="0FF5E7D8" w14:textId="77777777" w:rsidR="009B1CAD" w:rsidRDefault="009B1CAD" w:rsidP="009B1CAD">
            <w:pPr>
              <w:rPr>
                <w:rFonts w:ascii="Arial" w:hAnsi="Arial" w:cs="Arial"/>
                <w:sz w:val="24"/>
                <w:szCs w:val="24"/>
              </w:rPr>
            </w:pPr>
            <w:r w:rsidRPr="00647BBF">
              <w:rPr>
                <w:rFonts w:ascii="Arial" w:hAnsi="Arial" w:cs="Arial"/>
                <w:sz w:val="24"/>
                <w:szCs w:val="24"/>
              </w:rPr>
              <w:t>Noted - No further action required.</w:t>
            </w:r>
          </w:p>
          <w:p w14:paraId="67CC0DBA" w14:textId="77777777" w:rsidR="009B1CAD" w:rsidRDefault="009B1CAD" w:rsidP="009B1CAD">
            <w:pPr>
              <w:rPr>
                <w:rFonts w:ascii="Arial" w:hAnsi="Arial" w:cs="Arial"/>
                <w:sz w:val="24"/>
                <w:szCs w:val="24"/>
              </w:rPr>
            </w:pPr>
          </w:p>
          <w:p w14:paraId="1A37849F" w14:textId="77777777" w:rsidR="009B1CAD" w:rsidRDefault="009B1CAD" w:rsidP="009B1CAD">
            <w:pPr>
              <w:rPr>
                <w:rFonts w:ascii="Arial" w:hAnsi="Arial" w:cs="Arial"/>
                <w:sz w:val="24"/>
                <w:szCs w:val="24"/>
              </w:rPr>
            </w:pPr>
          </w:p>
          <w:p w14:paraId="5EE77863" w14:textId="77777777" w:rsidR="009B1CAD" w:rsidRDefault="009B1CAD" w:rsidP="009B1CAD">
            <w:pPr>
              <w:rPr>
                <w:rFonts w:ascii="Arial" w:hAnsi="Arial" w:cs="Arial"/>
                <w:sz w:val="24"/>
                <w:szCs w:val="24"/>
              </w:rPr>
            </w:pPr>
          </w:p>
          <w:p w14:paraId="710269BE" w14:textId="77777777" w:rsidR="009B1CAD" w:rsidRDefault="009B1CAD" w:rsidP="009B1CAD">
            <w:pPr>
              <w:rPr>
                <w:rFonts w:ascii="Arial" w:hAnsi="Arial" w:cs="Arial"/>
                <w:sz w:val="24"/>
                <w:szCs w:val="24"/>
              </w:rPr>
            </w:pPr>
          </w:p>
          <w:p w14:paraId="049FA0ED" w14:textId="77777777" w:rsidR="009B1CAD" w:rsidRDefault="009B1CAD" w:rsidP="009B1CAD">
            <w:pPr>
              <w:rPr>
                <w:rFonts w:ascii="Arial" w:hAnsi="Arial" w:cs="Arial"/>
                <w:sz w:val="24"/>
                <w:szCs w:val="24"/>
              </w:rPr>
            </w:pPr>
          </w:p>
          <w:p w14:paraId="7AED6428" w14:textId="77777777" w:rsidR="009B1CAD" w:rsidRDefault="009B1CAD" w:rsidP="009B1CAD">
            <w:pPr>
              <w:rPr>
                <w:rFonts w:ascii="Arial" w:hAnsi="Arial" w:cs="Arial"/>
                <w:sz w:val="24"/>
                <w:szCs w:val="24"/>
              </w:rPr>
            </w:pPr>
          </w:p>
          <w:p w14:paraId="1743A165" w14:textId="77777777" w:rsidR="00D17573" w:rsidRDefault="00D17573" w:rsidP="009B1CAD">
            <w:pPr>
              <w:rPr>
                <w:rFonts w:ascii="Arial" w:hAnsi="Arial" w:cs="Arial"/>
                <w:sz w:val="24"/>
                <w:szCs w:val="24"/>
              </w:rPr>
            </w:pPr>
          </w:p>
          <w:p w14:paraId="00285E5A" w14:textId="59511947" w:rsidR="009B1CAD" w:rsidRDefault="009B1CAD" w:rsidP="009B1CAD">
            <w:pPr>
              <w:rPr>
                <w:rFonts w:ascii="Arial" w:hAnsi="Arial" w:cs="Arial"/>
                <w:sz w:val="24"/>
                <w:szCs w:val="24"/>
              </w:rPr>
            </w:pPr>
            <w:r>
              <w:rPr>
                <w:rFonts w:ascii="Arial" w:hAnsi="Arial" w:cs="Arial"/>
                <w:sz w:val="24"/>
                <w:szCs w:val="24"/>
              </w:rPr>
              <w:t>Accepted – This is something that will be undertaken by the planning application case officer should the need arise.</w:t>
            </w:r>
          </w:p>
        </w:tc>
      </w:tr>
      <w:tr w:rsidR="009B1CAD" w14:paraId="2A0FB511" w14:textId="77777777" w:rsidTr="000D1AE6">
        <w:tc>
          <w:tcPr>
            <w:tcW w:w="2268" w:type="dxa"/>
          </w:tcPr>
          <w:p w14:paraId="657E2B47" w14:textId="77777777" w:rsidR="009B1CAD" w:rsidRDefault="009B1CAD" w:rsidP="009B1CAD">
            <w:pPr>
              <w:rPr>
                <w:rFonts w:ascii="Arial" w:hAnsi="Arial" w:cs="Arial"/>
                <w:sz w:val="24"/>
                <w:szCs w:val="24"/>
              </w:rPr>
            </w:pPr>
            <w:r>
              <w:rPr>
                <w:rFonts w:ascii="Arial" w:hAnsi="Arial" w:cs="Arial"/>
                <w:sz w:val="24"/>
                <w:szCs w:val="24"/>
              </w:rPr>
              <w:t xml:space="preserve">Nottinghamshire County Council </w:t>
            </w:r>
          </w:p>
        </w:tc>
        <w:tc>
          <w:tcPr>
            <w:tcW w:w="1418" w:type="dxa"/>
          </w:tcPr>
          <w:p w14:paraId="344F2ADF" w14:textId="77777777" w:rsidR="009B1CAD" w:rsidRPr="00ED6038" w:rsidRDefault="009B1CAD" w:rsidP="009B1CAD">
            <w:pPr>
              <w:rPr>
                <w:rFonts w:ascii="Arial" w:hAnsi="Arial" w:cs="Arial"/>
                <w:sz w:val="24"/>
                <w:szCs w:val="24"/>
              </w:rPr>
            </w:pPr>
            <w:r w:rsidRPr="00ED6038">
              <w:rPr>
                <w:rFonts w:ascii="Arial" w:hAnsi="Arial" w:cs="Arial"/>
                <w:sz w:val="24"/>
                <w:szCs w:val="24"/>
              </w:rPr>
              <w:t>POSPD/6</w:t>
            </w:r>
          </w:p>
        </w:tc>
        <w:tc>
          <w:tcPr>
            <w:tcW w:w="1276" w:type="dxa"/>
          </w:tcPr>
          <w:p w14:paraId="5C2C6BF3" w14:textId="77777777" w:rsidR="009B1CAD" w:rsidRPr="00810C73" w:rsidRDefault="009B1CAD" w:rsidP="009B1CAD">
            <w:pPr>
              <w:rPr>
                <w:rFonts w:ascii="Arial" w:hAnsi="Arial" w:cs="Arial"/>
                <w:sz w:val="24"/>
                <w:szCs w:val="24"/>
              </w:rPr>
            </w:pPr>
            <w:r w:rsidRPr="00810C73">
              <w:rPr>
                <w:rFonts w:ascii="Arial" w:hAnsi="Arial" w:cs="Arial"/>
                <w:sz w:val="24"/>
                <w:szCs w:val="24"/>
              </w:rPr>
              <w:t>Q6a&amp;b</w:t>
            </w:r>
          </w:p>
        </w:tc>
        <w:tc>
          <w:tcPr>
            <w:tcW w:w="4394" w:type="dxa"/>
          </w:tcPr>
          <w:p w14:paraId="2F36394C" w14:textId="77777777" w:rsidR="009B1CAD" w:rsidRPr="007041BA" w:rsidRDefault="009B1CAD" w:rsidP="009B1CAD">
            <w:pPr>
              <w:rPr>
                <w:rFonts w:ascii="Arial" w:hAnsi="Arial" w:cs="Arial"/>
                <w:sz w:val="24"/>
                <w:szCs w:val="24"/>
              </w:rPr>
            </w:pPr>
            <w:r w:rsidRPr="00810C73">
              <w:rPr>
                <w:rFonts w:ascii="Arial" w:hAnsi="Arial" w:cs="Arial"/>
                <w:sz w:val="24"/>
                <w:szCs w:val="24"/>
              </w:rPr>
              <w:t>Consultee agrees with the use of viability reviews where reduced obligations are secured.</w:t>
            </w:r>
          </w:p>
        </w:tc>
        <w:tc>
          <w:tcPr>
            <w:tcW w:w="4536" w:type="dxa"/>
          </w:tcPr>
          <w:p w14:paraId="4E40E14A" w14:textId="77777777" w:rsidR="009B1CAD" w:rsidRDefault="009B1CAD" w:rsidP="009B1CAD">
            <w:pPr>
              <w:rPr>
                <w:rFonts w:ascii="Arial" w:hAnsi="Arial" w:cs="Arial"/>
                <w:sz w:val="24"/>
                <w:szCs w:val="24"/>
              </w:rPr>
            </w:pPr>
            <w:r w:rsidRPr="00647BBF">
              <w:rPr>
                <w:rFonts w:ascii="Arial" w:hAnsi="Arial" w:cs="Arial"/>
                <w:sz w:val="24"/>
                <w:szCs w:val="24"/>
              </w:rPr>
              <w:t>Noted - No further action required.</w:t>
            </w:r>
          </w:p>
        </w:tc>
      </w:tr>
      <w:tr w:rsidR="009B1CAD" w14:paraId="3C5C15F6" w14:textId="77777777" w:rsidTr="000D1AE6">
        <w:tc>
          <w:tcPr>
            <w:tcW w:w="2268" w:type="dxa"/>
          </w:tcPr>
          <w:p w14:paraId="37A21735"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60611169" w14:textId="77777777" w:rsidR="009B1CAD" w:rsidRPr="00ED6038" w:rsidRDefault="009B1CAD" w:rsidP="009B1CAD">
            <w:pPr>
              <w:rPr>
                <w:rFonts w:ascii="Arial" w:hAnsi="Arial" w:cs="Arial"/>
                <w:sz w:val="24"/>
                <w:szCs w:val="24"/>
              </w:rPr>
            </w:pPr>
            <w:r>
              <w:rPr>
                <w:rFonts w:ascii="Arial" w:hAnsi="Arial" w:cs="Arial"/>
                <w:sz w:val="24"/>
                <w:szCs w:val="24"/>
              </w:rPr>
              <w:t>POSPD/10</w:t>
            </w:r>
          </w:p>
        </w:tc>
        <w:tc>
          <w:tcPr>
            <w:tcW w:w="1276" w:type="dxa"/>
          </w:tcPr>
          <w:p w14:paraId="06E5DC17" w14:textId="77777777" w:rsidR="009B1CAD" w:rsidRPr="00810C73" w:rsidRDefault="009B1CAD" w:rsidP="009B1CAD">
            <w:pPr>
              <w:rPr>
                <w:rFonts w:ascii="Arial" w:hAnsi="Arial" w:cs="Arial"/>
                <w:sz w:val="24"/>
                <w:szCs w:val="24"/>
              </w:rPr>
            </w:pPr>
            <w:r>
              <w:rPr>
                <w:rFonts w:ascii="Arial" w:hAnsi="Arial" w:cs="Arial"/>
                <w:sz w:val="24"/>
                <w:szCs w:val="24"/>
              </w:rPr>
              <w:t>Q6b</w:t>
            </w:r>
          </w:p>
        </w:tc>
        <w:tc>
          <w:tcPr>
            <w:tcW w:w="4394" w:type="dxa"/>
          </w:tcPr>
          <w:p w14:paraId="3B3903E5" w14:textId="77777777" w:rsidR="009B1CAD" w:rsidRPr="00810C73" w:rsidRDefault="009B1CAD" w:rsidP="009B1CAD">
            <w:pPr>
              <w:rPr>
                <w:rFonts w:ascii="Arial" w:hAnsi="Arial" w:cs="Arial"/>
                <w:sz w:val="24"/>
                <w:szCs w:val="24"/>
              </w:rPr>
            </w:pPr>
            <w:r w:rsidRPr="00296972">
              <w:rPr>
                <w:rFonts w:ascii="Arial" w:hAnsi="Arial" w:cs="Arial"/>
                <w:sz w:val="24"/>
                <w:szCs w:val="24"/>
              </w:rPr>
              <w:t>Need for the council to work with developers regarding the issue of viability. Issues can often be overcome by being flexible, prioritising requirements and phased approach to payment of contributions. Due to viability, may be need for phased payments against trigger points within development.</w:t>
            </w:r>
          </w:p>
        </w:tc>
        <w:tc>
          <w:tcPr>
            <w:tcW w:w="4536" w:type="dxa"/>
          </w:tcPr>
          <w:p w14:paraId="1557421C" w14:textId="77777777" w:rsidR="009B1CAD" w:rsidRDefault="009B1CAD" w:rsidP="009B1CAD">
            <w:pPr>
              <w:rPr>
                <w:rFonts w:ascii="Arial" w:hAnsi="Arial" w:cs="Arial"/>
                <w:sz w:val="24"/>
                <w:szCs w:val="24"/>
              </w:rPr>
            </w:pPr>
            <w:r>
              <w:rPr>
                <w:rFonts w:ascii="Arial" w:hAnsi="Arial" w:cs="Arial"/>
                <w:sz w:val="24"/>
                <w:szCs w:val="24"/>
              </w:rPr>
              <w:t xml:space="preserve">Agreed – The issue of viability, including the need to pick up on any such issues as early as possible within the application process and </w:t>
            </w:r>
            <w:r w:rsidRPr="00D01EDB">
              <w:rPr>
                <w:rFonts w:ascii="Arial" w:hAnsi="Arial" w:cs="Arial"/>
                <w:sz w:val="24"/>
                <w:szCs w:val="24"/>
              </w:rPr>
              <w:t xml:space="preserve">reference to review and clawback mechanisms, </w:t>
            </w:r>
            <w:r>
              <w:rPr>
                <w:rFonts w:ascii="Arial" w:hAnsi="Arial" w:cs="Arial"/>
                <w:sz w:val="24"/>
                <w:szCs w:val="24"/>
              </w:rPr>
              <w:t xml:space="preserve"> is addressed in various paragraphs within the SPD including 3.11 – 3.13 and 3.28 – 3.39.</w:t>
            </w:r>
          </w:p>
          <w:p w14:paraId="4F8FDE73" w14:textId="77777777" w:rsidR="009B1CAD" w:rsidRDefault="009B1CAD" w:rsidP="009B1CAD">
            <w:pPr>
              <w:rPr>
                <w:rFonts w:ascii="Arial" w:hAnsi="Arial" w:cs="Arial"/>
                <w:sz w:val="24"/>
                <w:szCs w:val="24"/>
              </w:rPr>
            </w:pPr>
          </w:p>
          <w:p w14:paraId="5D55B70B" w14:textId="77777777" w:rsidR="009B1CAD" w:rsidRDefault="009B1CAD" w:rsidP="009B1CAD">
            <w:pPr>
              <w:rPr>
                <w:rFonts w:ascii="Arial" w:hAnsi="Arial" w:cs="Arial"/>
                <w:sz w:val="24"/>
                <w:szCs w:val="24"/>
              </w:rPr>
            </w:pPr>
            <w:r>
              <w:rPr>
                <w:rFonts w:ascii="Arial" w:hAnsi="Arial" w:cs="Arial"/>
                <w:sz w:val="24"/>
                <w:szCs w:val="24"/>
              </w:rPr>
              <w:t xml:space="preserve">Paragraph 3.46 confirms that triggers for the payment of contributions will be considered on a case-by-case basis.  It also confirms that </w:t>
            </w:r>
            <w:r w:rsidRPr="00463832">
              <w:rPr>
                <w:rFonts w:ascii="Arial" w:hAnsi="Arial" w:cs="Arial"/>
                <w:sz w:val="24"/>
                <w:szCs w:val="24"/>
              </w:rPr>
              <w:t xml:space="preserve">payment on the anniversary of commencement, occupation or staged payment may be acceptable so long as this secures infrastructure when it is needed and </w:t>
            </w:r>
            <w:r>
              <w:rPr>
                <w:rFonts w:ascii="Arial" w:hAnsi="Arial" w:cs="Arial"/>
                <w:sz w:val="24"/>
                <w:szCs w:val="24"/>
              </w:rPr>
              <w:t xml:space="preserve">where </w:t>
            </w:r>
            <w:r w:rsidRPr="00463832">
              <w:rPr>
                <w:rFonts w:ascii="Arial" w:hAnsi="Arial" w:cs="Arial"/>
                <w:sz w:val="24"/>
                <w:szCs w:val="24"/>
              </w:rPr>
              <w:t>it does not affect the viability of the scheme.</w:t>
            </w:r>
          </w:p>
        </w:tc>
      </w:tr>
      <w:tr w:rsidR="009B1CAD" w14:paraId="503BBB2E" w14:textId="77777777" w:rsidTr="000D1AE6">
        <w:tc>
          <w:tcPr>
            <w:tcW w:w="13892" w:type="dxa"/>
            <w:gridSpan w:val="5"/>
          </w:tcPr>
          <w:p w14:paraId="33C34699" w14:textId="77777777" w:rsidR="009B1CAD" w:rsidRPr="00484E47" w:rsidRDefault="009B1CAD" w:rsidP="009B1CAD">
            <w:pPr>
              <w:rPr>
                <w:rFonts w:ascii="Arial" w:hAnsi="Arial" w:cs="Arial"/>
                <w:b/>
                <w:sz w:val="24"/>
                <w:szCs w:val="24"/>
              </w:rPr>
            </w:pPr>
            <w:r w:rsidRPr="00484E47">
              <w:rPr>
                <w:rFonts w:ascii="Arial" w:hAnsi="Arial" w:cs="Arial"/>
                <w:b/>
                <w:sz w:val="24"/>
                <w:szCs w:val="24"/>
              </w:rPr>
              <w:t>Q7a - Do you agree with district council’s proposed approach to payment of contributions?</w:t>
            </w:r>
          </w:p>
          <w:p w14:paraId="65783951" w14:textId="77777777" w:rsidR="009B1CAD" w:rsidRDefault="009B1CAD" w:rsidP="009B1CAD">
            <w:pPr>
              <w:rPr>
                <w:rFonts w:ascii="Arial" w:hAnsi="Arial" w:cs="Arial"/>
                <w:sz w:val="24"/>
                <w:szCs w:val="24"/>
              </w:rPr>
            </w:pPr>
            <w:r w:rsidRPr="00484E47">
              <w:rPr>
                <w:rFonts w:ascii="Arial" w:hAnsi="Arial" w:cs="Arial"/>
                <w:b/>
                <w:sz w:val="24"/>
                <w:szCs w:val="24"/>
              </w:rPr>
              <w:t>Q7b – Reason</w:t>
            </w:r>
          </w:p>
        </w:tc>
      </w:tr>
      <w:tr w:rsidR="009B1CAD" w14:paraId="2FF664E3" w14:textId="77777777" w:rsidTr="000D1AE6">
        <w:tc>
          <w:tcPr>
            <w:tcW w:w="2268" w:type="dxa"/>
          </w:tcPr>
          <w:p w14:paraId="1E88BCFD"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7EC6F140" w14:textId="77777777" w:rsidR="009B1CAD" w:rsidRPr="00ED6038" w:rsidRDefault="009B1CAD" w:rsidP="009B1CAD">
            <w:pPr>
              <w:rPr>
                <w:rFonts w:ascii="Arial" w:hAnsi="Arial" w:cs="Arial"/>
                <w:sz w:val="24"/>
                <w:szCs w:val="24"/>
              </w:rPr>
            </w:pPr>
            <w:r>
              <w:rPr>
                <w:rFonts w:ascii="Arial" w:hAnsi="Arial" w:cs="Arial"/>
                <w:sz w:val="24"/>
                <w:szCs w:val="24"/>
              </w:rPr>
              <w:t>POSPD1</w:t>
            </w:r>
          </w:p>
        </w:tc>
        <w:tc>
          <w:tcPr>
            <w:tcW w:w="1276" w:type="dxa"/>
          </w:tcPr>
          <w:p w14:paraId="31221F0F" w14:textId="77777777" w:rsidR="009B1CAD" w:rsidRDefault="009B1CAD" w:rsidP="009B1CAD">
            <w:pPr>
              <w:rPr>
                <w:rFonts w:ascii="Arial" w:hAnsi="Arial" w:cs="Arial"/>
                <w:sz w:val="24"/>
                <w:szCs w:val="24"/>
              </w:rPr>
            </w:pPr>
            <w:r>
              <w:rPr>
                <w:rFonts w:ascii="Arial" w:hAnsi="Arial" w:cs="Arial"/>
                <w:sz w:val="24"/>
                <w:szCs w:val="24"/>
              </w:rPr>
              <w:t>Q7a&amp;b</w:t>
            </w:r>
          </w:p>
        </w:tc>
        <w:tc>
          <w:tcPr>
            <w:tcW w:w="4394" w:type="dxa"/>
          </w:tcPr>
          <w:p w14:paraId="050E5134" w14:textId="77777777" w:rsidR="009B1CAD" w:rsidRDefault="009B1CAD" w:rsidP="009B1CAD">
            <w:pPr>
              <w:rPr>
                <w:rFonts w:ascii="Arial" w:hAnsi="Arial" w:cs="Arial"/>
                <w:sz w:val="24"/>
                <w:szCs w:val="24"/>
              </w:rPr>
            </w:pPr>
            <w:r w:rsidRPr="00450A05">
              <w:rPr>
                <w:rFonts w:ascii="Arial" w:hAnsi="Arial" w:cs="Arial"/>
                <w:sz w:val="24"/>
                <w:szCs w:val="24"/>
              </w:rPr>
              <w:t>Consultee does not agree with the proposed thresholds for seeking obligations. Thinks that they are too high and will encourage developers to put in lots of applications for small schemes below the threshold. Consultee considers that the threshold should be one.</w:t>
            </w:r>
          </w:p>
        </w:tc>
        <w:tc>
          <w:tcPr>
            <w:tcW w:w="4536" w:type="dxa"/>
          </w:tcPr>
          <w:p w14:paraId="114DE7B3" w14:textId="77777777" w:rsidR="009B1CAD" w:rsidRPr="009A5397" w:rsidRDefault="009B1CAD" w:rsidP="009B1CAD">
            <w:pPr>
              <w:rPr>
                <w:rFonts w:ascii="Arial" w:hAnsi="Arial" w:cs="Arial"/>
                <w:sz w:val="24"/>
                <w:szCs w:val="24"/>
              </w:rPr>
            </w:pPr>
            <w:r w:rsidRPr="009A5397">
              <w:rPr>
                <w:rFonts w:ascii="Arial" w:hAnsi="Arial" w:cs="Arial"/>
                <w:sz w:val="24"/>
                <w:szCs w:val="24"/>
              </w:rPr>
              <w:t>Paragraph: 023 Reference ID: 23b-023-20190901 of the Planning Practice Guidance for planning obligations (</w:t>
            </w:r>
            <w:hyperlink r:id="rId23" w:history="1">
              <w:r w:rsidRPr="00CC0FBE">
                <w:rPr>
                  <w:rStyle w:val="Hyperlink"/>
                  <w:rFonts w:ascii="Arial" w:hAnsi="Arial" w:cs="Arial"/>
                  <w:sz w:val="24"/>
                  <w:szCs w:val="24"/>
                </w:rPr>
                <w:t>https://www.gov.uk/guidance/planning-obligations</w:t>
              </w:r>
            </w:hyperlink>
            <w:r w:rsidRPr="009A5397">
              <w:rPr>
                <w:rFonts w:ascii="Arial" w:hAnsi="Arial" w:cs="Arial"/>
                <w:sz w:val="24"/>
                <w:szCs w:val="24"/>
              </w:rPr>
              <w:t xml:space="preserve">) sets out when planning obligations can be sought.  Whilst this provides a low level threshold there will be some types of infrastructure where the impact will only be felt at a higher level of development.  </w:t>
            </w:r>
          </w:p>
          <w:p w14:paraId="74BE6D28" w14:textId="77777777" w:rsidR="009B1CAD" w:rsidRPr="009A5397" w:rsidRDefault="009B1CAD" w:rsidP="009B1CAD">
            <w:pPr>
              <w:rPr>
                <w:rFonts w:ascii="Arial" w:hAnsi="Arial" w:cs="Arial"/>
                <w:sz w:val="24"/>
                <w:szCs w:val="24"/>
              </w:rPr>
            </w:pPr>
          </w:p>
          <w:p w14:paraId="486E7B09" w14:textId="77777777" w:rsidR="009B1CAD" w:rsidRPr="009A5397" w:rsidRDefault="009B1CAD" w:rsidP="009B1CAD">
            <w:pPr>
              <w:rPr>
                <w:rFonts w:ascii="Arial" w:hAnsi="Arial" w:cs="Arial"/>
                <w:sz w:val="24"/>
                <w:szCs w:val="24"/>
              </w:rPr>
            </w:pPr>
            <w:r w:rsidRPr="009A5397">
              <w:rPr>
                <w:rFonts w:ascii="Arial" w:hAnsi="Arial" w:cs="Arial"/>
                <w:sz w:val="24"/>
                <w:szCs w:val="24"/>
              </w:rPr>
              <w:t>The district council has worked with colleagues and agencies such as the Clinical Commissionin</w:t>
            </w:r>
            <w:r>
              <w:rPr>
                <w:rFonts w:ascii="Arial" w:hAnsi="Arial" w:cs="Arial"/>
                <w:sz w:val="24"/>
                <w:szCs w:val="24"/>
              </w:rPr>
              <w:t xml:space="preserve">g Group to identify reasonable </w:t>
            </w:r>
            <w:r w:rsidRPr="009A5397">
              <w:rPr>
                <w:rFonts w:ascii="Arial" w:hAnsi="Arial" w:cs="Arial"/>
                <w:sz w:val="24"/>
                <w:szCs w:val="24"/>
              </w:rPr>
              <w:t>and realistic thre</w:t>
            </w:r>
            <w:r>
              <w:rPr>
                <w:rFonts w:ascii="Arial" w:hAnsi="Arial" w:cs="Arial"/>
                <w:sz w:val="24"/>
                <w:szCs w:val="24"/>
              </w:rPr>
              <w:t>sholds for seeking obligations. T</w:t>
            </w:r>
            <w:r w:rsidRPr="009741E7">
              <w:rPr>
                <w:rFonts w:ascii="Arial" w:hAnsi="Arial" w:cs="Arial"/>
                <w:sz w:val="24"/>
                <w:szCs w:val="24"/>
              </w:rPr>
              <w:t>hese are included in the tables for the various types of infrastructure within part 2 of the SPD</w:t>
            </w:r>
          </w:p>
          <w:p w14:paraId="70F5DF5A" w14:textId="58D7E03A" w:rsidR="008D286E" w:rsidRDefault="008D286E" w:rsidP="009B1CAD">
            <w:pPr>
              <w:rPr>
                <w:rFonts w:ascii="Arial" w:hAnsi="Arial" w:cs="Arial"/>
                <w:sz w:val="24"/>
                <w:szCs w:val="24"/>
              </w:rPr>
            </w:pPr>
          </w:p>
          <w:p w14:paraId="409B0F5C" w14:textId="77777777" w:rsidR="009B1CAD" w:rsidRDefault="009B1CAD" w:rsidP="009B1CAD">
            <w:pPr>
              <w:rPr>
                <w:rFonts w:ascii="Arial" w:hAnsi="Arial" w:cs="Arial"/>
                <w:sz w:val="24"/>
                <w:szCs w:val="24"/>
              </w:rPr>
            </w:pPr>
            <w:r w:rsidRPr="009A5397">
              <w:rPr>
                <w:rFonts w:ascii="Arial" w:hAnsi="Arial" w:cs="Arial"/>
                <w:sz w:val="24"/>
                <w:szCs w:val="24"/>
              </w:rPr>
              <w:t xml:space="preserve">The concern about developers putting in schemes below the threshold is noted. Where a number of such sites come forward that adjoin each other, it may be possible to consider the cumulative impacts on infrastructure.  </w:t>
            </w:r>
          </w:p>
          <w:p w14:paraId="17A9149E" w14:textId="77777777" w:rsidR="009B1CAD" w:rsidRDefault="009B1CAD" w:rsidP="009B1CAD">
            <w:pPr>
              <w:rPr>
                <w:rFonts w:ascii="Arial" w:hAnsi="Arial" w:cs="Arial"/>
                <w:sz w:val="24"/>
                <w:szCs w:val="24"/>
              </w:rPr>
            </w:pPr>
          </w:p>
          <w:p w14:paraId="66BE08F6" w14:textId="77777777" w:rsidR="009B1CAD" w:rsidRDefault="009B1CAD" w:rsidP="009B1CAD">
            <w:pPr>
              <w:rPr>
                <w:rFonts w:ascii="Arial" w:hAnsi="Arial" w:cs="Arial"/>
                <w:sz w:val="24"/>
                <w:szCs w:val="24"/>
              </w:rPr>
            </w:pPr>
            <w:r w:rsidRPr="009A5397">
              <w:rPr>
                <w:rFonts w:ascii="Arial" w:hAnsi="Arial" w:cs="Arial"/>
                <w:sz w:val="24"/>
                <w:szCs w:val="24"/>
              </w:rPr>
              <w:t xml:space="preserve">However, this will be on a case-by-case basis. The district council are unable to </w:t>
            </w:r>
            <w:r>
              <w:rPr>
                <w:rFonts w:ascii="Arial" w:hAnsi="Arial" w:cs="Arial"/>
                <w:sz w:val="24"/>
                <w:szCs w:val="24"/>
              </w:rPr>
              <w:t>seek contributions on</w:t>
            </w:r>
            <w:r w:rsidRPr="009A5397">
              <w:rPr>
                <w:rFonts w:ascii="Arial" w:hAnsi="Arial" w:cs="Arial"/>
                <w:sz w:val="24"/>
                <w:szCs w:val="24"/>
              </w:rPr>
              <w:t xml:space="preserve"> individual sites that come forward and which are below the threshold</w:t>
            </w:r>
            <w:r>
              <w:rPr>
                <w:rFonts w:ascii="Arial" w:hAnsi="Arial" w:cs="Arial"/>
                <w:sz w:val="24"/>
                <w:szCs w:val="24"/>
              </w:rPr>
              <w:t xml:space="preserve"> for which contributions may be sought.</w:t>
            </w:r>
          </w:p>
          <w:p w14:paraId="4C889CDB" w14:textId="2D6715DA" w:rsidR="001475EC" w:rsidRDefault="001475EC" w:rsidP="009B1CAD">
            <w:pPr>
              <w:rPr>
                <w:rFonts w:ascii="Arial" w:hAnsi="Arial" w:cs="Arial"/>
                <w:sz w:val="24"/>
                <w:szCs w:val="24"/>
              </w:rPr>
            </w:pPr>
          </w:p>
        </w:tc>
      </w:tr>
      <w:tr w:rsidR="009B1CAD" w14:paraId="3C4D8AC7" w14:textId="77777777" w:rsidTr="000D1AE6">
        <w:tc>
          <w:tcPr>
            <w:tcW w:w="2268" w:type="dxa"/>
          </w:tcPr>
          <w:p w14:paraId="1A891E73"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1961EE48" w14:textId="77777777" w:rsidR="009B1CAD" w:rsidRDefault="009B1CAD" w:rsidP="009B1CAD">
            <w:pPr>
              <w:rPr>
                <w:rFonts w:ascii="Arial" w:hAnsi="Arial" w:cs="Arial"/>
                <w:sz w:val="24"/>
                <w:szCs w:val="24"/>
              </w:rPr>
            </w:pPr>
            <w:r>
              <w:rPr>
                <w:rFonts w:ascii="Arial" w:hAnsi="Arial" w:cs="Arial"/>
                <w:sz w:val="24"/>
                <w:szCs w:val="24"/>
              </w:rPr>
              <w:t>POSPD1</w:t>
            </w:r>
          </w:p>
        </w:tc>
        <w:tc>
          <w:tcPr>
            <w:tcW w:w="1276" w:type="dxa"/>
          </w:tcPr>
          <w:p w14:paraId="5CFF0517" w14:textId="77777777" w:rsidR="009B1CAD" w:rsidRDefault="009B1CAD" w:rsidP="009B1CAD">
            <w:pPr>
              <w:rPr>
                <w:rFonts w:ascii="Arial" w:hAnsi="Arial" w:cs="Arial"/>
                <w:sz w:val="24"/>
                <w:szCs w:val="24"/>
              </w:rPr>
            </w:pPr>
            <w:r>
              <w:rPr>
                <w:rFonts w:ascii="Arial" w:hAnsi="Arial" w:cs="Arial"/>
                <w:sz w:val="24"/>
                <w:szCs w:val="24"/>
              </w:rPr>
              <w:t>Q7a&amp;b</w:t>
            </w:r>
          </w:p>
        </w:tc>
        <w:tc>
          <w:tcPr>
            <w:tcW w:w="4394" w:type="dxa"/>
          </w:tcPr>
          <w:p w14:paraId="3E732164" w14:textId="77777777" w:rsidR="009B1CAD" w:rsidRPr="00450A05" w:rsidRDefault="009B1CAD" w:rsidP="009B1CAD">
            <w:pPr>
              <w:rPr>
                <w:rFonts w:ascii="Arial" w:hAnsi="Arial" w:cs="Arial"/>
                <w:sz w:val="24"/>
                <w:szCs w:val="24"/>
              </w:rPr>
            </w:pPr>
            <w:r w:rsidRPr="00450A05">
              <w:rPr>
                <w:rFonts w:ascii="Arial" w:hAnsi="Arial" w:cs="Arial"/>
                <w:sz w:val="24"/>
                <w:szCs w:val="24"/>
              </w:rPr>
              <w:t>The contributions being sought are considered to be to</w:t>
            </w:r>
            <w:r>
              <w:rPr>
                <w:rFonts w:ascii="Arial" w:hAnsi="Arial" w:cs="Arial"/>
                <w:sz w:val="24"/>
                <w:szCs w:val="24"/>
              </w:rPr>
              <w:t>o</w:t>
            </w:r>
            <w:r w:rsidRPr="00450A05">
              <w:rPr>
                <w:rFonts w:ascii="Arial" w:hAnsi="Arial" w:cs="Arial"/>
                <w:sz w:val="24"/>
                <w:szCs w:val="24"/>
              </w:rPr>
              <w:t xml:space="preserve"> low when considered against profits developers make.</w:t>
            </w:r>
          </w:p>
        </w:tc>
        <w:tc>
          <w:tcPr>
            <w:tcW w:w="4536" w:type="dxa"/>
          </w:tcPr>
          <w:p w14:paraId="61D4D198" w14:textId="48D979FD" w:rsidR="009B1CAD" w:rsidRDefault="009B1CAD" w:rsidP="009B1CAD">
            <w:pPr>
              <w:rPr>
                <w:rFonts w:ascii="Arial" w:hAnsi="Arial" w:cs="Arial"/>
                <w:sz w:val="24"/>
                <w:szCs w:val="24"/>
              </w:rPr>
            </w:pPr>
            <w:r>
              <w:rPr>
                <w:rFonts w:ascii="Arial" w:hAnsi="Arial" w:cs="Arial"/>
                <w:sz w:val="24"/>
                <w:szCs w:val="24"/>
              </w:rPr>
              <w:t>Noted – The calculation of contributions is based on the</w:t>
            </w:r>
            <w:r w:rsidR="008D286E">
              <w:rPr>
                <w:rFonts w:ascii="Arial" w:hAnsi="Arial" w:cs="Arial"/>
                <w:sz w:val="24"/>
                <w:szCs w:val="24"/>
              </w:rPr>
              <w:t xml:space="preserve"> most up to date information </w:t>
            </w:r>
            <w:r>
              <w:rPr>
                <w:rFonts w:ascii="Arial" w:hAnsi="Arial" w:cs="Arial"/>
                <w:sz w:val="24"/>
                <w:szCs w:val="24"/>
              </w:rPr>
              <w:t xml:space="preserve">possible.  </w:t>
            </w:r>
          </w:p>
          <w:p w14:paraId="3C798D02" w14:textId="77777777" w:rsidR="009B1CAD" w:rsidRDefault="009B1CAD" w:rsidP="009B1CAD">
            <w:pPr>
              <w:rPr>
                <w:rFonts w:ascii="Arial" w:hAnsi="Arial" w:cs="Arial"/>
                <w:sz w:val="24"/>
                <w:szCs w:val="24"/>
              </w:rPr>
            </w:pPr>
          </w:p>
          <w:p w14:paraId="1E2368EF" w14:textId="77777777" w:rsidR="009B1CAD" w:rsidRDefault="009B1CAD" w:rsidP="009B1CAD">
            <w:pPr>
              <w:rPr>
                <w:rFonts w:ascii="Arial" w:hAnsi="Arial" w:cs="Arial"/>
                <w:sz w:val="24"/>
                <w:szCs w:val="24"/>
              </w:rPr>
            </w:pPr>
            <w:r>
              <w:rPr>
                <w:rFonts w:ascii="Arial" w:hAnsi="Arial" w:cs="Arial"/>
                <w:sz w:val="24"/>
                <w:szCs w:val="24"/>
              </w:rPr>
              <w:t>Following comments received from other consultees, the amount per sq.m to calculate the health contribution has been increased to £5,</w:t>
            </w:r>
            <w:r w:rsidRPr="009879E1">
              <w:rPr>
                <w:rFonts w:ascii="Arial" w:hAnsi="Arial" w:cs="Arial"/>
                <w:sz w:val="24"/>
                <w:szCs w:val="24"/>
              </w:rPr>
              <w:t>000m</w:t>
            </w:r>
            <w:r w:rsidRPr="00C02B82">
              <w:rPr>
                <w:rFonts w:ascii="Arial" w:hAnsi="Arial" w:cs="Arial"/>
                <w:sz w:val="24"/>
                <w:szCs w:val="24"/>
                <w:vertAlign w:val="superscript"/>
              </w:rPr>
              <w:t>2</w:t>
            </w:r>
            <w:r>
              <w:rPr>
                <w:rFonts w:ascii="Arial" w:hAnsi="Arial" w:cs="Arial"/>
                <w:sz w:val="24"/>
                <w:szCs w:val="24"/>
              </w:rPr>
              <w:t xml:space="preserve"> This is </w:t>
            </w:r>
            <w:r w:rsidRPr="009879E1">
              <w:rPr>
                <w:rFonts w:ascii="Arial" w:hAnsi="Arial" w:cs="Arial"/>
                <w:sz w:val="24"/>
                <w:szCs w:val="24"/>
              </w:rPr>
              <w:t>to</w:t>
            </w:r>
            <w:r>
              <w:rPr>
                <w:rFonts w:ascii="Arial" w:hAnsi="Arial" w:cs="Arial"/>
                <w:sz w:val="24"/>
                <w:szCs w:val="24"/>
              </w:rPr>
              <w:t xml:space="preserve"> reflect more realistic costs of provision.</w:t>
            </w:r>
          </w:p>
          <w:p w14:paraId="4F7D5F2E" w14:textId="77777777" w:rsidR="009B1CAD" w:rsidRDefault="009B1CAD" w:rsidP="009B1CAD">
            <w:pPr>
              <w:rPr>
                <w:rFonts w:ascii="Arial" w:hAnsi="Arial" w:cs="Arial"/>
                <w:sz w:val="24"/>
                <w:szCs w:val="24"/>
              </w:rPr>
            </w:pPr>
          </w:p>
          <w:p w14:paraId="7048FD50" w14:textId="77777777" w:rsidR="00D17573" w:rsidRDefault="009B1CAD" w:rsidP="009B1CAD">
            <w:pPr>
              <w:rPr>
                <w:rFonts w:ascii="Arial" w:hAnsi="Arial" w:cs="Arial"/>
                <w:sz w:val="24"/>
                <w:szCs w:val="24"/>
              </w:rPr>
            </w:pPr>
            <w:r>
              <w:rPr>
                <w:rFonts w:ascii="Arial" w:hAnsi="Arial" w:cs="Arial"/>
                <w:sz w:val="24"/>
                <w:szCs w:val="24"/>
              </w:rPr>
              <w:t xml:space="preserve">It will be possible to amend the SPD and review the Local Plan to take account of any changes that may occur to the approaches / formulae for calculating contributions. </w:t>
            </w:r>
          </w:p>
          <w:p w14:paraId="4EAF7146" w14:textId="77777777" w:rsidR="00D17573" w:rsidRDefault="00D17573" w:rsidP="009B1CAD">
            <w:pPr>
              <w:rPr>
                <w:rFonts w:ascii="Arial" w:hAnsi="Arial" w:cs="Arial"/>
                <w:sz w:val="24"/>
                <w:szCs w:val="24"/>
              </w:rPr>
            </w:pPr>
          </w:p>
          <w:p w14:paraId="17B9570F" w14:textId="3F3E28C9" w:rsidR="009B1CAD" w:rsidRDefault="009B1CAD" w:rsidP="009B1CAD">
            <w:pPr>
              <w:rPr>
                <w:rFonts w:ascii="Arial" w:hAnsi="Arial" w:cs="Arial"/>
                <w:sz w:val="24"/>
                <w:szCs w:val="24"/>
              </w:rPr>
            </w:pPr>
            <w:r>
              <w:rPr>
                <w:rFonts w:ascii="Arial" w:hAnsi="Arial" w:cs="Arial"/>
                <w:sz w:val="24"/>
                <w:szCs w:val="24"/>
              </w:rPr>
              <w:t xml:space="preserve"> </w:t>
            </w:r>
          </w:p>
        </w:tc>
      </w:tr>
      <w:tr w:rsidR="009B1CAD" w14:paraId="55B84B1D" w14:textId="77777777" w:rsidTr="000D1AE6">
        <w:tc>
          <w:tcPr>
            <w:tcW w:w="2268" w:type="dxa"/>
          </w:tcPr>
          <w:p w14:paraId="05D1D434"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5DC6958C" w14:textId="77777777" w:rsidR="009B1CAD" w:rsidRPr="00ED6038" w:rsidRDefault="009B1CAD" w:rsidP="009B1CAD">
            <w:pPr>
              <w:rPr>
                <w:rFonts w:ascii="Arial" w:hAnsi="Arial" w:cs="Arial"/>
                <w:sz w:val="24"/>
                <w:szCs w:val="24"/>
              </w:rPr>
            </w:pPr>
            <w:r w:rsidRPr="00ED6038">
              <w:rPr>
                <w:rFonts w:ascii="Arial" w:hAnsi="Arial" w:cs="Arial"/>
                <w:sz w:val="24"/>
                <w:szCs w:val="24"/>
              </w:rPr>
              <w:t>POSPD/2</w:t>
            </w:r>
          </w:p>
        </w:tc>
        <w:tc>
          <w:tcPr>
            <w:tcW w:w="1276" w:type="dxa"/>
          </w:tcPr>
          <w:p w14:paraId="266400B7" w14:textId="77777777" w:rsidR="009B1CAD" w:rsidRDefault="009B1CAD" w:rsidP="009B1CAD">
            <w:pPr>
              <w:rPr>
                <w:rFonts w:ascii="Arial" w:hAnsi="Arial" w:cs="Arial"/>
                <w:sz w:val="24"/>
                <w:szCs w:val="24"/>
              </w:rPr>
            </w:pPr>
            <w:r>
              <w:rPr>
                <w:rFonts w:ascii="Arial" w:hAnsi="Arial" w:cs="Arial"/>
                <w:sz w:val="24"/>
                <w:szCs w:val="24"/>
              </w:rPr>
              <w:t>Q7a&amp;b</w:t>
            </w:r>
          </w:p>
        </w:tc>
        <w:tc>
          <w:tcPr>
            <w:tcW w:w="4394" w:type="dxa"/>
          </w:tcPr>
          <w:p w14:paraId="657C32B0" w14:textId="77777777" w:rsidR="009B1CAD" w:rsidRPr="00450A05" w:rsidRDefault="009B1CAD" w:rsidP="009B1CAD">
            <w:pPr>
              <w:rPr>
                <w:rFonts w:ascii="Arial" w:hAnsi="Arial" w:cs="Arial"/>
                <w:sz w:val="24"/>
                <w:szCs w:val="24"/>
              </w:rPr>
            </w:pPr>
            <w:r w:rsidRPr="007041BA">
              <w:rPr>
                <w:rFonts w:ascii="Arial" w:hAnsi="Arial" w:cs="Arial"/>
                <w:sz w:val="24"/>
                <w:szCs w:val="24"/>
              </w:rPr>
              <w:t>Consultee does not agree with approach to payment of contributions. Does not agree with having a set model; should be based on an economic assessment.</w:t>
            </w:r>
          </w:p>
        </w:tc>
        <w:tc>
          <w:tcPr>
            <w:tcW w:w="4536" w:type="dxa"/>
          </w:tcPr>
          <w:p w14:paraId="56069613" w14:textId="01B23B66" w:rsidR="009B1CAD" w:rsidRDefault="009B1CAD" w:rsidP="009B1CAD">
            <w:pPr>
              <w:rPr>
                <w:rFonts w:ascii="Arial" w:hAnsi="Arial" w:cs="Arial"/>
                <w:sz w:val="24"/>
                <w:szCs w:val="24"/>
              </w:rPr>
            </w:pPr>
            <w:r>
              <w:rPr>
                <w:rFonts w:ascii="Arial" w:hAnsi="Arial" w:cs="Arial"/>
                <w:sz w:val="24"/>
                <w:szCs w:val="24"/>
              </w:rPr>
              <w:t>There is no set model for the payment of contributions that will be applied to all applications where contributions are required.  Paragraph 3.46 of the SPD confirms that triggers will be considered on a case-by-case basis.</w:t>
            </w:r>
            <w:r>
              <w:t xml:space="preserve"> </w:t>
            </w:r>
            <w:r w:rsidRPr="008A3DA3">
              <w:rPr>
                <w:rFonts w:ascii="Arial" w:hAnsi="Arial" w:cs="Arial"/>
                <w:sz w:val="24"/>
                <w:szCs w:val="24"/>
              </w:rPr>
              <w:t xml:space="preserve">It also confirms that payment on the anniversary of commencement, occupation or staged payment may be acceptable so long as this secures infrastructure when it is needed and </w:t>
            </w:r>
            <w:r>
              <w:rPr>
                <w:rFonts w:ascii="Arial" w:hAnsi="Arial" w:cs="Arial"/>
                <w:sz w:val="24"/>
                <w:szCs w:val="24"/>
              </w:rPr>
              <w:t xml:space="preserve">where </w:t>
            </w:r>
            <w:r w:rsidRPr="008A3DA3">
              <w:rPr>
                <w:rFonts w:ascii="Arial" w:hAnsi="Arial" w:cs="Arial"/>
                <w:sz w:val="24"/>
                <w:szCs w:val="24"/>
              </w:rPr>
              <w:t>it does not impact on the viability of the scheme.</w:t>
            </w:r>
            <w:r w:rsidR="001475EC">
              <w:rPr>
                <w:rFonts w:ascii="Arial" w:hAnsi="Arial" w:cs="Arial"/>
                <w:sz w:val="24"/>
                <w:szCs w:val="24"/>
              </w:rPr>
              <w:t xml:space="preserve">  </w:t>
            </w:r>
            <w:r>
              <w:rPr>
                <w:rFonts w:ascii="Arial" w:hAnsi="Arial" w:cs="Arial"/>
                <w:sz w:val="24"/>
                <w:szCs w:val="24"/>
              </w:rPr>
              <w:t>No change to the SPD required.</w:t>
            </w:r>
          </w:p>
        </w:tc>
      </w:tr>
      <w:tr w:rsidR="009B1CAD" w14:paraId="29A8612C" w14:textId="77777777" w:rsidTr="000D1AE6">
        <w:tc>
          <w:tcPr>
            <w:tcW w:w="2268" w:type="dxa"/>
          </w:tcPr>
          <w:p w14:paraId="1A268D2D" w14:textId="77777777" w:rsidR="009B1CAD" w:rsidRDefault="009B1CAD" w:rsidP="009B1CAD">
            <w:pPr>
              <w:rPr>
                <w:rFonts w:ascii="Arial" w:hAnsi="Arial" w:cs="Arial"/>
                <w:sz w:val="24"/>
                <w:szCs w:val="24"/>
              </w:rPr>
            </w:pPr>
            <w:r>
              <w:rPr>
                <w:rFonts w:ascii="Arial" w:hAnsi="Arial" w:cs="Arial"/>
                <w:sz w:val="24"/>
                <w:szCs w:val="24"/>
              </w:rPr>
              <w:t xml:space="preserve">Nottinghamshire County Council </w:t>
            </w:r>
          </w:p>
        </w:tc>
        <w:tc>
          <w:tcPr>
            <w:tcW w:w="1418" w:type="dxa"/>
          </w:tcPr>
          <w:p w14:paraId="5402B191" w14:textId="77777777" w:rsidR="009B1CAD" w:rsidRPr="00ED6038" w:rsidRDefault="009B1CAD" w:rsidP="009B1CAD">
            <w:pPr>
              <w:rPr>
                <w:rFonts w:ascii="Arial" w:hAnsi="Arial" w:cs="Arial"/>
                <w:sz w:val="24"/>
                <w:szCs w:val="24"/>
              </w:rPr>
            </w:pPr>
            <w:r w:rsidRPr="00ED6038">
              <w:rPr>
                <w:rFonts w:ascii="Arial" w:hAnsi="Arial" w:cs="Arial"/>
                <w:sz w:val="24"/>
                <w:szCs w:val="24"/>
              </w:rPr>
              <w:t>POSPD/6</w:t>
            </w:r>
          </w:p>
        </w:tc>
        <w:tc>
          <w:tcPr>
            <w:tcW w:w="1276" w:type="dxa"/>
          </w:tcPr>
          <w:p w14:paraId="0662E6B0" w14:textId="77777777" w:rsidR="009B1CAD" w:rsidRDefault="009B1CAD" w:rsidP="009B1CAD">
            <w:pPr>
              <w:rPr>
                <w:rFonts w:ascii="Arial" w:hAnsi="Arial" w:cs="Arial"/>
                <w:sz w:val="24"/>
                <w:szCs w:val="24"/>
              </w:rPr>
            </w:pPr>
            <w:r>
              <w:rPr>
                <w:rFonts w:ascii="Arial" w:hAnsi="Arial" w:cs="Arial"/>
                <w:sz w:val="24"/>
                <w:szCs w:val="24"/>
              </w:rPr>
              <w:t>Q7a&amp;b</w:t>
            </w:r>
          </w:p>
        </w:tc>
        <w:tc>
          <w:tcPr>
            <w:tcW w:w="4394" w:type="dxa"/>
          </w:tcPr>
          <w:p w14:paraId="1B38ADB4" w14:textId="5B9E0921" w:rsidR="009B1CAD" w:rsidRPr="007041BA" w:rsidRDefault="009B1CAD" w:rsidP="009B1CAD">
            <w:pPr>
              <w:rPr>
                <w:rFonts w:ascii="Arial" w:hAnsi="Arial" w:cs="Arial"/>
                <w:sz w:val="24"/>
                <w:szCs w:val="24"/>
              </w:rPr>
            </w:pPr>
            <w:r w:rsidRPr="00413461">
              <w:rPr>
                <w:rFonts w:ascii="Arial" w:hAnsi="Arial" w:cs="Arial"/>
                <w:sz w:val="24"/>
                <w:szCs w:val="24"/>
              </w:rPr>
              <w:t xml:space="preserve">Consultee agrees with trigger points and clawback periods especially the </w:t>
            </w:r>
            <w:r w:rsidR="0060630F" w:rsidRPr="00413461">
              <w:rPr>
                <w:rFonts w:ascii="Arial" w:hAnsi="Arial" w:cs="Arial"/>
                <w:sz w:val="24"/>
                <w:szCs w:val="24"/>
              </w:rPr>
              <w:t>ten-year</w:t>
            </w:r>
            <w:r w:rsidRPr="00413461">
              <w:rPr>
                <w:rFonts w:ascii="Arial" w:hAnsi="Arial" w:cs="Arial"/>
                <w:sz w:val="24"/>
                <w:szCs w:val="24"/>
              </w:rPr>
              <w:t xml:space="preserve"> period in paragraph </w:t>
            </w:r>
            <w:r w:rsidR="0060630F" w:rsidRPr="00413461">
              <w:rPr>
                <w:rFonts w:ascii="Arial" w:hAnsi="Arial" w:cs="Arial"/>
                <w:sz w:val="24"/>
                <w:szCs w:val="24"/>
              </w:rPr>
              <w:t>3.48,</w:t>
            </w:r>
            <w:r w:rsidRPr="00413461">
              <w:rPr>
                <w:rFonts w:ascii="Arial" w:hAnsi="Arial" w:cs="Arial"/>
                <w:sz w:val="24"/>
                <w:szCs w:val="24"/>
              </w:rPr>
              <w:t xml:space="preserve"> as this will allow NCC to pool contributions for highways and education projects in its Developer Contributions Strategy.</w:t>
            </w:r>
          </w:p>
        </w:tc>
        <w:tc>
          <w:tcPr>
            <w:tcW w:w="4536" w:type="dxa"/>
          </w:tcPr>
          <w:p w14:paraId="686C9BF8" w14:textId="77777777" w:rsidR="009B1CAD" w:rsidRDefault="009B1CAD" w:rsidP="009B1CAD">
            <w:pPr>
              <w:rPr>
                <w:rFonts w:ascii="Arial" w:hAnsi="Arial" w:cs="Arial"/>
                <w:sz w:val="24"/>
                <w:szCs w:val="24"/>
              </w:rPr>
            </w:pPr>
            <w:r w:rsidRPr="008A3DA3">
              <w:rPr>
                <w:rFonts w:ascii="Arial" w:hAnsi="Arial" w:cs="Arial"/>
                <w:sz w:val="24"/>
                <w:szCs w:val="24"/>
              </w:rPr>
              <w:t>Noted - No further action required</w:t>
            </w:r>
          </w:p>
        </w:tc>
      </w:tr>
      <w:tr w:rsidR="009B1CAD" w14:paraId="6436EEEE" w14:textId="77777777" w:rsidTr="000D1AE6">
        <w:tc>
          <w:tcPr>
            <w:tcW w:w="2268" w:type="dxa"/>
          </w:tcPr>
          <w:p w14:paraId="3BA493ED" w14:textId="77777777" w:rsidR="009B1CAD" w:rsidRDefault="009B1CAD" w:rsidP="009B1CAD">
            <w:pPr>
              <w:rPr>
                <w:rFonts w:ascii="Arial" w:hAnsi="Arial" w:cs="Arial"/>
                <w:sz w:val="24"/>
                <w:szCs w:val="24"/>
              </w:rPr>
            </w:pPr>
            <w:r>
              <w:rPr>
                <w:rFonts w:ascii="Arial" w:hAnsi="Arial" w:cs="Arial"/>
                <w:sz w:val="24"/>
                <w:szCs w:val="24"/>
              </w:rPr>
              <w:t xml:space="preserve">Nottinghamshire County Council </w:t>
            </w:r>
          </w:p>
        </w:tc>
        <w:tc>
          <w:tcPr>
            <w:tcW w:w="1418" w:type="dxa"/>
          </w:tcPr>
          <w:p w14:paraId="33CBB4C1" w14:textId="77777777" w:rsidR="009B1CAD" w:rsidRPr="00ED6038" w:rsidRDefault="009B1CAD" w:rsidP="009B1CAD">
            <w:pPr>
              <w:rPr>
                <w:rFonts w:ascii="Arial" w:hAnsi="Arial" w:cs="Arial"/>
                <w:sz w:val="24"/>
                <w:szCs w:val="24"/>
              </w:rPr>
            </w:pPr>
            <w:r w:rsidRPr="00ED6038">
              <w:rPr>
                <w:rFonts w:ascii="Arial" w:hAnsi="Arial" w:cs="Arial"/>
                <w:sz w:val="24"/>
                <w:szCs w:val="24"/>
              </w:rPr>
              <w:t>POSPD/6</w:t>
            </w:r>
          </w:p>
        </w:tc>
        <w:tc>
          <w:tcPr>
            <w:tcW w:w="1276" w:type="dxa"/>
          </w:tcPr>
          <w:p w14:paraId="28E218CC" w14:textId="77777777" w:rsidR="009B1CAD" w:rsidRDefault="009B1CAD" w:rsidP="009B1CAD">
            <w:pPr>
              <w:rPr>
                <w:rFonts w:ascii="Arial" w:hAnsi="Arial" w:cs="Arial"/>
                <w:sz w:val="24"/>
                <w:szCs w:val="24"/>
              </w:rPr>
            </w:pPr>
            <w:r>
              <w:rPr>
                <w:rFonts w:ascii="Arial" w:hAnsi="Arial" w:cs="Arial"/>
                <w:sz w:val="24"/>
                <w:szCs w:val="24"/>
              </w:rPr>
              <w:t>Q7a&amp;b</w:t>
            </w:r>
          </w:p>
        </w:tc>
        <w:tc>
          <w:tcPr>
            <w:tcW w:w="4394" w:type="dxa"/>
          </w:tcPr>
          <w:p w14:paraId="7558023D" w14:textId="77777777" w:rsidR="009B1CAD" w:rsidRDefault="009B1CAD" w:rsidP="009B1CAD">
            <w:pPr>
              <w:rPr>
                <w:rFonts w:ascii="Arial" w:hAnsi="Arial" w:cs="Arial"/>
                <w:sz w:val="24"/>
                <w:szCs w:val="24"/>
              </w:rPr>
            </w:pPr>
            <w:r w:rsidRPr="00413461">
              <w:rPr>
                <w:rFonts w:ascii="Arial" w:hAnsi="Arial" w:cs="Arial"/>
                <w:sz w:val="24"/>
                <w:szCs w:val="24"/>
              </w:rPr>
              <w:t>Consultee agrees with content of paragraph 3.50, which states that obligations secured for NCC infrastructure will be paid direct to the County Council when triggers are reached.</w:t>
            </w:r>
          </w:p>
          <w:p w14:paraId="54B5D032" w14:textId="77777777" w:rsidR="00D17573" w:rsidRDefault="00D17573" w:rsidP="009B1CAD">
            <w:pPr>
              <w:rPr>
                <w:rFonts w:ascii="Arial" w:hAnsi="Arial" w:cs="Arial"/>
                <w:sz w:val="24"/>
                <w:szCs w:val="24"/>
              </w:rPr>
            </w:pPr>
          </w:p>
          <w:p w14:paraId="4C4337A8" w14:textId="77777777" w:rsidR="00D17573" w:rsidRDefault="00D17573" w:rsidP="009B1CAD">
            <w:pPr>
              <w:rPr>
                <w:rFonts w:ascii="Arial" w:hAnsi="Arial" w:cs="Arial"/>
                <w:sz w:val="24"/>
                <w:szCs w:val="24"/>
              </w:rPr>
            </w:pPr>
          </w:p>
          <w:p w14:paraId="04DE04EF" w14:textId="2EB7624F" w:rsidR="00D17573" w:rsidRPr="007041BA" w:rsidRDefault="00D17573" w:rsidP="009B1CAD">
            <w:pPr>
              <w:rPr>
                <w:rFonts w:ascii="Arial" w:hAnsi="Arial" w:cs="Arial"/>
                <w:sz w:val="24"/>
                <w:szCs w:val="24"/>
              </w:rPr>
            </w:pPr>
          </w:p>
        </w:tc>
        <w:tc>
          <w:tcPr>
            <w:tcW w:w="4536" w:type="dxa"/>
          </w:tcPr>
          <w:p w14:paraId="546FE87D" w14:textId="77777777" w:rsidR="009B1CAD" w:rsidRDefault="009B1CAD" w:rsidP="009B1CAD">
            <w:pPr>
              <w:rPr>
                <w:rFonts w:ascii="Arial" w:hAnsi="Arial" w:cs="Arial"/>
                <w:sz w:val="24"/>
                <w:szCs w:val="24"/>
              </w:rPr>
            </w:pPr>
            <w:r w:rsidRPr="008A3DA3">
              <w:rPr>
                <w:rFonts w:ascii="Arial" w:hAnsi="Arial" w:cs="Arial"/>
                <w:sz w:val="24"/>
                <w:szCs w:val="24"/>
              </w:rPr>
              <w:t>Noted - No further action required</w:t>
            </w:r>
          </w:p>
        </w:tc>
      </w:tr>
      <w:tr w:rsidR="009B1CAD" w14:paraId="0E337DB5" w14:textId="77777777" w:rsidTr="000D1AE6">
        <w:tc>
          <w:tcPr>
            <w:tcW w:w="13892" w:type="dxa"/>
            <w:gridSpan w:val="5"/>
          </w:tcPr>
          <w:p w14:paraId="2A791367" w14:textId="77777777" w:rsidR="009B1CAD" w:rsidRPr="00484E47" w:rsidRDefault="009B1CAD" w:rsidP="009B1CAD">
            <w:pPr>
              <w:rPr>
                <w:rFonts w:ascii="Arial" w:hAnsi="Arial" w:cs="Arial"/>
                <w:b/>
                <w:sz w:val="24"/>
                <w:szCs w:val="24"/>
              </w:rPr>
            </w:pPr>
            <w:r w:rsidRPr="00484E47">
              <w:rPr>
                <w:rFonts w:ascii="Arial" w:hAnsi="Arial" w:cs="Arial"/>
                <w:b/>
                <w:sz w:val="24"/>
                <w:szCs w:val="24"/>
              </w:rPr>
              <w:t>Q8a - Do you agree with the district council’s proposed approach to indexation?</w:t>
            </w:r>
          </w:p>
          <w:p w14:paraId="01EA2253" w14:textId="77777777" w:rsidR="009B1CAD" w:rsidRDefault="009B1CAD" w:rsidP="009B1CAD">
            <w:pPr>
              <w:rPr>
                <w:rFonts w:ascii="Arial" w:hAnsi="Arial" w:cs="Arial"/>
                <w:sz w:val="24"/>
                <w:szCs w:val="24"/>
              </w:rPr>
            </w:pPr>
            <w:r w:rsidRPr="00484E47">
              <w:rPr>
                <w:rFonts w:ascii="Arial" w:hAnsi="Arial" w:cs="Arial"/>
                <w:b/>
                <w:sz w:val="24"/>
                <w:szCs w:val="24"/>
              </w:rPr>
              <w:t>Q8b – Reason</w:t>
            </w:r>
          </w:p>
        </w:tc>
      </w:tr>
      <w:tr w:rsidR="009B1CAD" w14:paraId="638C0346" w14:textId="77777777" w:rsidTr="000D1AE6">
        <w:tc>
          <w:tcPr>
            <w:tcW w:w="2268" w:type="dxa"/>
          </w:tcPr>
          <w:p w14:paraId="686A3B08"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4E678E2D" w14:textId="77777777" w:rsidR="009B1CAD" w:rsidRPr="00ED6038" w:rsidRDefault="009B1CAD" w:rsidP="009B1CAD">
            <w:pPr>
              <w:rPr>
                <w:rFonts w:ascii="Arial" w:hAnsi="Arial" w:cs="Arial"/>
                <w:sz w:val="24"/>
                <w:szCs w:val="24"/>
              </w:rPr>
            </w:pPr>
            <w:r w:rsidRPr="00450A05">
              <w:rPr>
                <w:rFonts w:ascii="Arial" w:hAnsi="Arial" w:cs="Arial"/>
                <w:sz w:val="24"/>
                <w:szCs w:val="24"/>
              </w:rPr>
              <w:t>POSPD1</w:t>
            </w:r>
          </w:p>
        </w:tc>
        <w:tc>
          <w:tcPr>
            <w:tcW w:w="1276" w:type="dxa"/>
          </w:tcPr>
          <w:p w14:paraId="75C6403E" w14:textId="77777777" w:rsidR="009B1CAD" w:rsidRDefault="009B1CAD" w:rsidP="009B1CAD">
            <w:pPr>
              <w:rPr>
                <w:rFonts w:ascii="Arial" w:hAnsi="Arial" w:cs="Arial"/>
                <w:sz w:val="24"/>
                <w:szCs w:val="24"/>
              </w:rPr>
            </w:pPr>
            <w:r>
              <w:rPr>
                <w:rFonts w:ascii="Arial" w:hAnsi="Arial" w:cs="Arial"/>
                <w:sz w:val="24"/>
                <w:szCs w:val="24"/>
              </w:rPr>
              <w:t>Q8a&amp;b</w:t>
            </w:r>
          </w:p>
        </w:tc>
        <w:tc>
          <w:tcPr>
            <w:tcW w:w="4394" w:type="dxa"/>
          </w:tcPr>
          <w:p w14:paraId="519B79F1" w14:textId="2182766E" w:rsidR="009B1CAD" w:rsidRDefault="009B1CAD" w:rsidP="009B1CAD">
            <w:pPr>
              <w:rPr>
                <w:rFonts w:ascii="Arial" w:hAnsi="Arial" w:cs="Arial"/>
                <w:sz w:val="24"/>
                <w:szCs w:val="24"/>
              </w:rPr>
            </w:pPr>
            <w:r w:rsidRPr="00450A05">
              <w:rPr>
                <w:rFonts w:ascii="Arial" w:hAnsi="Arial" w:cs="Arial"/>
                <w:sz w:val="24"/>
                <w:szCs w:val="24"/>
              </w:rPr>
              <w:t xml:space="preserve">Consultee agrees with approach to indexation subject </w:t>
            </w:r>
            <w:r w:rsidR="00A51646">
              <w:rPr>
                <w:rFonts w:ascii="Arial" w:hAnsi="Arial" w:cs="Arial"/>
                <w:sz w:val="24"/>
                <w:szCs w:val="24"/>
              </w:rPr>
              <w:t>to the amounts being sought are</w:t>
            </w:r>
            <w:r w:rsidRPr="00450A05">
              <w:rPr>
                <w:rFonts w:ascii="Arial" w:hAnsi="Arial" w:cs="Arial"/>
                <w:sz w:val="24"/>
                <w:szCs w:val="24"/>
              </w:rPr>
              <w:t xml:space="preserve"> correct. Consultee feels that they </w:t>
            </w:r>
            <w:r>
              <w:rPr>
                <w:rFonts w:ascii="Arial" w:hAnsi="Arial" w:cs="Arial"/>
                <w:sz w:val="24"/>
                <w:szCs w:val="24"/>
              </w:rPr>
              <w:t xml:space="preserve">(the amount of contributions) </w:t>
            </w:r>
            <w:r w:rsidRPr="00450A05">
              <w:rPr>
                <w:rFonts w:ascii="Arial" w:hAnsi="Arial" w:cs="Arial"/>
                <w:sz w:val="24"/>
                <w:szCs w:val="24"/>
              </w:rPr>
              <w:t>are too low.</w:t>
            </w:r>
          </w:p>
        </w:tc>
        <w:tc>
          <w:tcPr>
            <w:tcW w:w="4536" w:type="dxa"/>
          </w:tcPr>
          <w:p w14:paraId="54A1F049" w14:textId="77777777" w:rsidR="009B1CAD" w:rsidRDefault="009B1CAD" w:rsidP="009B1CAD">
            <w:pPr>
              <w:rPr>
                <w:rFonts w:ascii="Arial" w:hAnsi="Arial" w:cs="Arial"/>
                <w:sz w:val="24"/>
                <w:szCs w:val="24"/>
              </w:rPr>
            </w:pPr>
            <w:r>
              <w:rPr>
                <w:rFonts w:ascii="Arial" w:hAnsi="Arial" w:cs="Arial"/>
                <w:sz w:val="24"/>
                <w:szCs w:val="24"/>
              </w:rPr>
              <w:t>Noted – As set out in response to the consultees comment on question 7</w:t>
            </w:r>
            <w:r>
              <w:t xml:space="preserve">; </w:t>
            </w:r>
            <w:r>
              <w:rPr>
                <w:rFonts w:ascii="Arial" w:hAnsi="Arial" w:cs="Arial"/>
                <w:sz w:val="24"/>
                <w:szCs w:val="24"/>
              </w:rPr>
              <w:t>t</w:t>
            </w:r>
            <w:r w:rsidRPr="00EB4A6E">
              <w:rPr>
                <w:rFonts w:ascii="Arial" w:hAnsi="Arial" w:cs="Arial"/>
                <w:sz w:val="24"/>
                <w:szCs w:val="24"/>
              </w:rPr>
              <w:t xml:space="preserve">he calculation of contributions is based on the most up to date information as possible.  It will be possible to amend the SPD to take account of any changes that may occur to the approaches / formulae for calculating contributions.  </w:t>
            </w:r>
          </w:p>
        </w:tc>
      </w:tr>
      <w:tr w:rsidR="009B1CAD" w14:paraId="385A8D9C" w14:textId="77777777" w:rsidTr="000D1AE6">
        <w:tc>
          <w:tcPr>
            <w:tcW w:w="2268" w:type="dxa"/>
          </w:tcPr>
          <w:p w14:paraId="0D667DB5"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2FF14419" w14:textId="77777777" w:rsidR="009B1CAD" w:rsidRPr="00ED6038" w:rsidRDefault="009B1CAD" w:rsidP="009B1CAD">
            <w:pPr>
              <w:rPr>
                <w:rFonts w:ascii="Arial" w:hAnsi="Arial" w:cs="Arial"/>
                <w:sz w:val="24"/>
                <w:szCs w:val="24"/>
              </w:rPr>
            </w:pPr>
            <w:r w:rsidRPr="00ED6038">
              <w:rPr>
                <w:rFonts w:ascii="Arial" w:hAnsi="Arial" w:cs="Arial"/>
                <w:sz w:val="24"/>
                <w:szCs w:val="24"/>
              </w:rPr>
              <w:t>POSPD/2</w:t>
            </w:r>
          </w:p>
        </w:tc>
        <w:tc>
          <w:tcPr>
            <w:tcW w:w="1276" w:type="dxa"/>
          </w:tcPr>
          <w:p w14:paraId="55CE4786" w14:textId="77777777" w:rsidR="009B1CAD" w:rsidRDefault="009B1CAD" w:rsidP="009B1CAD">
            <w:pPr>
              <w:rPr>
                <w:rFonts w:ascii="Arial" w:hAnsi="Arial" w:cs="Arial"/>
                <w:sz w:val="24"/>
                <w:szCs w:val="24"/>
              </w:rPr>
            </w:pPr>
            <w:r>
              <w:rPr>
                <w:rFonts w:ascii="Arial" w:hAnsi="Arial" w:cs="Arial"/>
                <w:sz w:val="24"/>
                <w:szCs w:val="24"/>
              </w:rPr>
              <w:t>Q8a&amp;b</w:t>
            </w:r>
          </w:p>
        </w:tc>
        <w:tc>
          <w:tcPr>
            <w:tcW w:w="4394" w:type="dxa"/>
          </w:tcPr>
          <w:p w14:paraId="659AD4B7" w14:textId="77777777" w:rsidR="009B1CAD" w:rsidRDefault="009B1CAD" w:rsidP="009B1CAD">
            <w:pPr>
              <w:rPr>
                <w:rFonts w:ascii="Arial" w:hAnsi="Arial" w:cs="Arial"/>
                <w:sz w:val="24"/>
                <w:szCs w:val="24"/>
              </w:rPr>
            </w:pPr>
            <w:r w:rsidRPr="007041BA">
              <w:rPr>
                <w:rFonts w:ascii="Arial" w:hAnsi="Arial" w:cs="Arial"/>
                <w:sz w:val="24"/>
                <w:szCs w:val="24"/>
              </w:rPr>
              <w:t>Consultee does not understand the question.</w:t>
            </w:r>
          </w:p>
        </w:tc>
        <w:tc>
          <w:tcPr>
            <w:tcW w:w="4536" w:type="dxa"/>
          </w:tcPr>
          <w:p w14:paraId="7FDF660A" w14:textId="77777777" w:rsidR="009B1CAD" w:rsidRDefault="009B1CAD" w:rsidP="009B1CAD">
            <w:pPr>
              <w:rPr>
                <w:rFonts w:ascii="Arial" w:hAnsi="Arial" w:cs="Arial"/>
                <w:sz w:val="24"/>
                <w:szCs w:val="24"/>
              </w:rPr>
            </w:pPr>
            <w:r>
              <w:rPr>
                <w:rFonts w:ascii="Arial" w:hAnsi="Arial" w:cs="Arial"/>
                <w:sz w:val="24"/>
                <w:szCs w:val="24"/>
              </w:rPr>
              <w:t xml:space="preserve">Indexation will be applied to all planning obligations that are secured.  This </w:t>
            </w:r>
            <w:r w:rsidRPr="009E3601">
              <w:rPr>
                <w:rFonts w:ascii="Arial" w:hAnsi="Arial" w:cs="Arial"/>
                <w:sz w:val="24"/>
                <w:szCs w:val="24"/>
              </w:rPr>
              <w:t>to reflect the inflation of costs associated with providing infrastructure i</w:t>
            </w:r>
            <w:r>
              <w:rPr>
                <w:rFonts w:ascii="Arial" w:hAnsi="Arial" w:cs="Arial"/>
                <w:sz w:val="24"/>
                <w:szCs w:val="24"/>
              </w:rPr>
              <w:t xml:space="preserve">n the time between a Section 106 legal agreement </w:t>
            </w:r>
            <w:r w:rsidRPr="009E3601">
              <w:rPr>
                <w:rFonts w:ascii="Arial" w:hAnsi="Arial" w:cs="Arial"/>
                <w:sz w:val="24"/>
                <w:szCs w:val="24"/>
              </w:rPr>
              <w:t>being signed and the contribution becoming due for payment</w:t>
            </w:r>
            <w:r>
              <w:rPr>
                <w:rFonts w:ascii="Arial" w:hAnsi="Arial" w:cs="Arial"/>
                <w:sz w:val="24"/>
                <w:szCs w:val="24"/>
              </w:rPr>
              <w:t>.  There are various types of indexation that can be applied.  The approach to indexation is set out in paragraphs 3.49 and 3.50 of the SPD along with the section on health contributions (pages 19 and 20).  The question is asking whether consultees agree with this. No further action required.</w:t>
            </w:r>
          </w:p>
        </w:tc>
      </w:tr>
      <w:tr w:rsidR="009B1CAD" w14:paraId="06D881AF" w14:textId="77777777" w:rsidTr="000D1AE6">
        <w:tc>
          <w:tcPr>
            <w:tcW w:w="2268" w:type="dxa"/>
          </w:tcPr>
          <w:p w14:paraId="04F77CCE" w14:textId="77777777" w:rsidR="009B1CAD" w:rsidRDefault="009B1CAD" w:rsidP="009B1CAD">
            <w:pPr>
              <w:rPr>
                <w:rFonts w:ascii="Arial" w:hAnsi="Arial" w:cs="Arial"/>
                <w:sz w:val="24"/>
                <w:szCs w:val="24"/>
              </w:rPr>
            </w:pPr>
            <w:r>
              <w:rPr>
                <w:rFonts w:ascii="Arial" w:hAnsi="Arial" w:cs="Arial"/>
                <w:sz w:val="24"/>
                <w:szCs w:val="24"/>
              </w:rPr>
              <w:t xml:space="preserve">Nottinghamshire County Council </w:t>
            </w:r>
          </w:p>
        </w:tc>
        <w:tc>
          <w:tcPr>
            <w:tcW w:w="1418" w:type="dxa"/>
          </w:tcPr>
          <w:p w14:paraId="257BAA3A" w14:textId="77777777" w:rsidR="009B1CAD" w:rsidRPr="00ED6038" w:rsidRDefault="009B1CAD" w:rsidP="009B1CAD">
            <w:pPr>
              <w:rPr>
                <w:rFonts w:ascii="Arial" w:hAnsi="Arial" w:cs="Arial"/>
                <w:sz w:val="24"/>
                <w:szCs w:val="24"/>
              </w:rPr>
            </w:pPr>
            <w:r w:rsidRPr="00ED6038">
              <w:rPr>
                <w:rFonts w:ascii="Arial" w:hAnsi="Arial" w:cs="Arial"/>
                <w:sz w:val="24"/>
                <w:szCs w:val="24"/>
              </w:rPr>
              <w:t>POSPD/6</w:t>
            </w:r>
          </w:p>
        </w:tc>
        <w:tc>
          <w:tcPr>
            <w:tcW w:w="1276" w:type="dxa"/>
          </w:tcPr>
          <w:p w14:paraId="143E402D" w14:textId="77777777" w:rsidR="009B1CAD" w:rsidRDefault="009B1CAD" w:rsidP="009B1CAD">
            <w:pPr>
              <w:rPr>
                <w:rFonts w:ascii="Arial" w:hAnsi="Arial" w:cs="Arial"/>
                <w:sz w:val="24"/>
                <w:szCs w:val="24"/>
              </w:rPr>
            </w:pPr>
            <w:r>
              <w:rPr>
                <w:rFonts w:ascii="Arial" w:hAnsi="Arial" w:cs="Arial"/>
                <w:sz w:val="24"/>
                <w:szCs w:val="24"/>
              </w:rPr>
              <w:t>Q8&amp;b</w:t>
            </w:r>
          </w:p>
        </w:tc>
        <w:tc>
          <w:tcPr>
            <w:tcW w:w="4394" w:type="dxa"/>
          </w:tcPr>
          <w:p w14:paraId="3330AE4E" w14:textId="77777777" w:rsidR="009B1CAD" w:rsidRPr="007041BA" w:rsidRDefault="009B1CAD" w:rsidP="009B1CAD">
            <w:pPr>
              <w:rPr>
                <w:rFonts w:ascii="Arial" w:hAnsi="Arial" w:cs="Arial"/>
                <w:sz w:val="24"/>
                <w:szCs w:val="24"/>
              </w:rPr>
            </w:pPr>
            <w:r w:rsidRPr="00413461">
              <w:rPr>
                <w:rFonts w:ascii="Arial" w:hAnsi="Arial" w:cs="Arial"/>
                <w:sz w:val="24"/>
                <w:szCs w:val="24"/>
              </w:rPr>
              <w:t xml:space="preserve">Consultee agrees with the approach to indexation. Notes that in some cases, NCC may request indexation based on BCIS All-in TPI as this relates to build costs. Suggests that a note to this </w:t>
            </w:r>
            <w:r>
              <w:rPr>
                <w:rFonts w:ascii="Arial" w:hAnsi="Arial" w:cs="Arial"/>
                <w:sz w:val="24"/>
                <w:szCs w:val="24"/>
              </w:rPr>
              <w:t xml:space="preserve">effect </w:t>
            </w:r>
            <w:r w:rsidRPr="00413461">
              <w:rPr>
                <w:rFonts w:ascii="Arial" w:hAnsi="Arial" w:cs="Arial"/>
                <w:sz w:val="24"/>
                <w:szCs w:val="24"/>
              </w:rPr>
              <w:t>may be included in the SPD.</w:t>
            </w:r>
          </w:p>
        </w:tc>
        <w:tc>
          <w:tcPr>
            <w:tcW w:w="4536" w:type="dxa"/>
          </w:tcPr>
          <w:p w14:paraId="6D9BA366" w14:textId="77777777" w:rsidR="009B1CAD" w:rsidRDefault="009B1CAD" w:rsidP="009B1CAD">
            <w:pPr>
              <w:rPr>
                <w:rFonts w:ascii="Arial" w:hAnsi="Arial" w:cs="Arial"/>
                <w:sz w:val="24"/>
                <w:szCs w:val="24"/>
              </w:rPr>
            </w:pPr>
            <w:r>
              <w:rPr>
                <w:rFonts w:ascii="Arial" w:hAnsi="Arial" w:cs="Arial"/>
                <w:sz w:val="24"/>
                <w:szCs w:val="24"/>
              </w:rPr>
              <w:t>Accepted – A new sentence has been added to paragraph 3.50 on page 20 to acknowledge that the county council may seek to use the BCIS All-In Tender Price for obligations, which are secured for county council infrastructure.</w:t>
            </w:r>
          </w:p>
        </w:tc>
      </w:tr>
      <w:tr w:rsidR="009B1CAD" w14:paraId="06381487" w14:textId="77777777" w:rsidTr="000D1AE6">
        <w:tc>
          <w:tcPr>
            <w:tcW w:w="13892" w:type="dxa"/>
            <w:gridSpan w:val="5"/>
          </w:tcPr>
          <w:p w14:paraId="3AF3D357" w14:textId="77777777" w:rsidR="009B1CAD" w:rsidRPr="00484E47" w:rsidRDefault="009B1CAD" w:rsidP="009B1CAD">
            <w:pPr>
              <w:rPr>
                <w:rFonts w:ascii="Arial" w:hAnsi="Arial" w:cs="Arial"/>
                <w:b/>
                <w:sz w:val="24"/>
                <w:szCs w:val="24"/>
              </w:rPr>
            </w:pPr>
            <w:r w:rsidRPr="00484E47">
              <w:rPr>
                <w:rFonts w:ascii="Arial" w:hAnsi="Arial" w:cs="Arial"/>
                <w:b/>
                <w:sz w:val="24"/>
                <w:szCs w:val="24"/>
              </w:rPr>
              <w:t>Q9a - Do you think there are any other matters that need to be included in this section?</w:t>
            </w:r>
          </w:p>
          <w:p w14:paraId="36FF965C" w14:textId="77777777" w:rsidR="009B1CAD" w:rsidRDefault="009B1CAD" w:rsidP="009B1CAD">
            <w:pPr>
              <w:rPr>
                <w:rFonts w:ascii="Arial" w:hAnsi="Arial" w:cs="Arial"/>
                <w:sz w:val="24"/>
                <w:szCs w:val="24"/>
              </w:rPr>
            </w:pPr>
            <w:r w:rsidRPr="00484E47">
              <w:rPr>
                <w:rFonts w:ascii="Arial" w:hAnsi="Arial" w:cs="Arial"/>
                <w:b/>
                <w:sz w:val="24"/>
                <w:szCs w:val="24"/>
              </w:rPr>
              <w:t>Q9b – Reason</w:t>
            </w:r>
          </w:p>
        </w:tc>
      </w:tr>
      <w:tr w:rsidR="009B1CAD" w14:paraId="525C1D88" w14:textId="77777777" w:rsidTr="000D1AE6">
        <w:tc>
          <w:tcPr>
            <w:tcW w:w="2268" w:type="dxa"/>
          </w:tcPr>
          <w:p w14:paraId="30782F00"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0DAFD012" w14:textId="77777777" w:rsidR="009B1CAD" w:rsidRPr="00ED6038" w:rsidRDefault="009B1CAD" w:rsidP="009B1CAD">
            <w:pPr>
              <w:rPr>
                <w:rFonts w:ascii="Arial" w:hAnsi="Arial" w:cs="Arial"/>
                <w:sz w:val="24"/>
                <w:szCs w:val="24"/>
              </w:rPr>
            </w:pPr>
            <w:r>
              <w:rPr>
                <w:rFonts w:ascii="Arial" w:hAnsi="Arial" w:cs="Arial"/>
                <w:sz w:val="24"/>
                <w:szCs w:val="24"/>
              </w:rPr>
              <w:t>POSPD/1</w:t>
            </w:r>
          </w:p>
        </w:tc>
        <w:tc>
          <w:tcPr>
            <w:tcW w:w="1276" w:type="dxa"/>
          </w:tcPr>
          <w:p w14:paraId="2CCDF771" w14:textId="77777777" w:rsidR="009B1CAD" w:rsidRDefault="009B1CAD" w:rsidP="009B1CAD">
            <w:pPr>
              <w:rPr>
                <w:rFonts w:ascii="Arial" w:hAnsi="Arial" w:cs="Arial"/>
                <w:sz w:val="24"/>
                <w:szCs w:val="24"/>
              </w:rPr>
            </w:pPr>
            <w:r>
              <w:rPr>
                <w:rFonts w:ascii="Arial" w:hAnsi="Arial" w:cs="Arial"/>
                <w:sz w:val="24"/>
                <w:szCs w:val="24"/>
              </w:rPr>
              <w:t>Q9a</w:t>
            </w:r>
          </w:p>
        </w:tc>
        <w:tc>
          <w:tcPr>
            <w:tcW w:w="4394" w:type="dxa"/>
          </w:tcPr>
          <w:p w14:paraId="749A66AA" w14:textId="77777777" w:rsidR="009B1CAD" w:rsidRPr="007041BA" w:rsidRDefault="009B1CAD" w:rsidP="009B1CAD">
            <w:pPr>
              <w:rPr>
                <w:rFonts w:ascii="Arial" w:hAnsi="Arial" w:cs="Arial"/>
                <w:sz w:val="24"/>
                <w:szCs w:val="24"/>
              </w:rPr>
            </w:pPr>
            <w:r w:rsidRPr="004E0E2D">
              <w:rPr>
                <w:rFonts w:ascii="Arial" w:hAnsi="Arial" w:cs="Arial"/>
                <w:sz w:val="24"/>
                <w:szCs w:val="24"/>
              </w:rPr>
              <w:t>Consultee does not think there are any other matters that should be included in the SPD</w:t>
            </w:r>
          </w:p>
        </w:tc>
        <w:tc>
          <w:tcPr>
            <w:tcW w:w="4536" w:type="dxa"/>
          </w:tcPr>
          <w:p w14:paraId="626185EF" w14:textId="77777777" w:rsidR="009B1CAD" w:rsidRDefault="009B1CAD" w:rsidP="009B1CAD">
            <w:pPr>
              <w:rPr>
                <w:rFonts w:ascii="Arial" w:hAnsi="Arial" w:cs="Arial"/>
                <w:sz w:val="24"/>
                <w:szCs w:val="24"/>
              </w:rPr>
            </w:pPr>
            <w:r w:rsidRPr="00976AD0">
              <w:rPr>
                <w:rFonts w:ascii="Arial" w:hAnsi="Arial" w:cs="Arial"/>
                <w:sz w:val="24"/>
                <w:szCs w:val="24"/>
              </w:rPr>
              <w:t>Noted - No further action required</w:t>
            </w:r>
          </w:p>
        </w:tc>
      </w:tr>
      <w:tr w:rsidR="009B1CAD" w14:paraId="7B3E01A9" w14:textId="77777777" w:rsidTr="000D1AE6">
        <w:tc>
          <w:tcPr>
            <w:tcW w:w="2268" w:type="dxa"/>
          </w:tcPr>
          <w:p w14:paraId="32E5BFFA"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33029DEE" w14:textId="77777777" w:rsidR="009B1CAD" w:rsidRPr="00ED6038" w:rsidRDefault="009B1CAD" w:rsidP="009B1CAD">
            <w:pPr>
              <w:rPr>
                <w:rFonts w:ascii="Arial" w:hAnsi="Arial" w:cs="Arial"/>
                <w:sz w:val="24"/>
                <w:szCs w:val="24"/>
              </w:rPr>
            </w:pPr>
            <w:r w:rsidRPr="00ED6038">
              <w:rPr>
                <w:rFonts w:ascii="Arial" w:hAnsi="Arial" w:cs="Arial"/>
                <w:sz w:val="24"/>
                <w:szCs w:val="24"/>
              </w:rPr>
              <w:t>POSPD/2</w:t>
            </w:r>
          </w:p>
        </w:tc>
        <w:tc>
          <w:tcPr>
            <w:tcW w:w="1276" w:type="dxa"/>
          </w:tcPr>
          <w:p w14:paraId="06719193" w14:textId="77777777" w:rsidR="009B1CAD" w:rsidRDefault="009B1CAD" w:rsidP="009B1CAD">
            <w:pPr>
              <w:rPr>
                <w:rFonts w:ascii="Arial" w:hAnsi="Arial" w:cs="Arial"/>
                <w:sz w:val="24"/>
                <w:szCs w:val="24"/>
              </w:rPr>
            </w:pPr>
            <w:r>
              <w:rPr>
                <w:rFonts w:ascii="Arial" w:hAnsi="Arial" w:cs="Arial"/>
                <w:sz w:val="24"/>
                <w:szCs w:val="24"/>
              </w:rPr>
              <w:t>Q9a&amp;b</w:t>
            </w:r>
          </w:p>
        </w:tc>
        <w:tc>
          <w:tcPr>
            <w:tcW w:w="4394" w:type="dxa"/>
          </w:tcPr>
          <w:p w14:paraId="4DEA6D46" w14:textId="77777777" w:rsidR="009B1CAD" w:rsidRDefault="009B1CAD" w:rsidP="009B1CAD">
            <w:pPr>
              <w:rPr>
                <w:rFonts w:ascii="Arial" w:hAnsi="Arial" w:cs="Arial"/>
                <w:sz w:val="24"/>
                <w:szCs w:val="24"/>
              </w:rPr>
            </w:pPr>
            <w:r w:rsidRPr="007041BA">
              <w:rPr>
                <w:rFonts w:ascii="Arial" w:hAnsi="Arial" w:cs="Arial"/>
                <w:sz w:val="24"/>
                <w:szCs w:val="24"/>
              </w:rPr>
              <w:t>Consultee re-emphasises that economic impact assessment should lead on any policy.</w:t>
            </w:r>
          </w:p>
        </w:tc>
        <w:tc>
          <w:tcPr>
            <w:tcW w:w="4536" w:type="dxa"/>
          </w:tcPr>
          <w:p w14:paraId="356EEB1A" w14:textId="77777777" w:rsidR="009B1CAD" w:rsidRDefault="009B1CAD" w:rsidP="009B1CAD">
            <w:pPr>
              <w:rPr>
                <w:rFonts w:ascii="Arial" w:hAnsi="Arial" w:cs="Arial"/>
                <w:sz w:val="24"/>
                <w:szCs w:val="24"/>
              </w:rPr>
            </w:pPr>
            <w:r w:rsidRPr="00197689">
              <w:rPr>
                <w:rFonts w:ascii="Arial" w:hAnsi="Arial" w:cs="Arial"/>
                <w:sz w:val="24"/>
                <w:szCs w:val="24"/>
              </w:rPr>
              <w:t>Noted – S</w:t>
            </w:r>
            <w:r>
              <w:rPr>
                <w:rFonts w:ascii="Arial" w:hAnsi="Arial" w:cs="Arial"/>
                <w:sz w:val="24"/>
                <w:szCs w:val="24"/>
              </w:rPr>
              <w:t>ee response to consultees comments on questions 1a&amp;b.</w:t>
            </w:r>
          </w:p>
        </w:tc>
      </w:tr>
      <w:tr w:rsidR="009B1CAD" w14:paraId="60F006A1" w14:textId="77777777" w:rsidTr="000D1AE6">
        <w:tc>
          <w:tcPr>
            <w:tcW w:w="2268" w:type="dxa"/>
          </w:tcPr>
          <w:p w14:paraId="14D29999"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6E5B36F4" w14:textId="77777777" w:rsidR="009B1CAD" w:rsidRDefault="009B1CAD" w:rsidP="009B1CAD">
            <w:pPr>
              <w:rPr>
                <w:rFonts w:ascii="Arial" w:hAnsi="Arial" w:cs="Arial"/>
                <w:sz w:val="24"/>
                <w:szCs w:val="24"/>
              </w:rPr>
            </w:pPr>
            <w:r w:rsidRPr="00ED6038">
              <w:rPr>
                <w:rFonts w:ascii="Arial" w:hAnsi="Arial" w:cs="Arial"/>
                <w:sz w:val="24"/>
                <w:szCs w:val="24"/>
              </w:rPr>
              <w:t>POSPD/2</w:t>
            </w:r>
          </w:p>
        </w:tc>
        <w:tc>
          <w:tcPr>
            <w:tcW w:w="1276" w:type="dxa"/>
          </w:tcPr>
          <w:p w14:paraId="3C582D92" w14:textId="77777777" w:rsidR="009B1CAD" w:rsidRDefault="009B1CAD" w:rsidP="009B1CAD">
            <w:pPr>
              <w:rPr>
                <w:rFonts w:ascii="Arial" w:hAnsi="Arial" w:cs="Arial"/>
                <w:sz w:val="24"/>
                <w:szCs w:val="24"/>
              </w:rPr>
            </w:pPr>
            <w:r>
              <w:rPr>
                <w:rFonts w:ascii="Arial" w:hAnsi="Arial" w:cs="Arial"/>
                <w:sz w:val="24"/>
                <w:szCs w:val="24"/>
              </w:rPr>
              <w:t>Q9a&amp;b</w:t>
            </w:r>
          </w:p>
        </w:tc>
        <w:tc>
          <w:tcPr>
            <w:tcW w:w="4394" w:type="dxa"/>
          </w:tcPr>
          <w:p w14:paraId="1DD9087E" w14:textId="0F9E8526" w:rsidR="009B1CAD" w:rsidRDefault="0060630F" w:rsidP="009B1CAD">
            <w:pPr>
              <w:rPr>
                <w:rFonts w:ascii="Arial" w:hAnsi="Arial" w:cs="Arial"/>
                <w:sz w:val="24"/>
                <w:szCs w:val="24"/>
              </w:rPr>
            </w:pPr>
            <w:r>
              <w:rPr>
                <w:rFonts w:ascii="Arial" w:hAnsi="Arial" w:cs="Arial"/>
                <w:sz w:val="24"/>
                <w:szCs w:val="24"/>
              </w:rPr>
              <w:t>States Planning Policy t</w:t>
            </w:r>
            <w:r w:rsidR="009B1CAD" w:rsidRPr="007041BA">
              <w:rPr>
                <w:rFonts w:ascii="Arial" w:hAnsi="Arial" w:cs="Arial"/>
                <w:sz w:val="24"/>
                <w:szCs w:val="24"/>
              </w:rPr>
              <w:t xml:space="preserve">eam often say </w:t>
            </w:r>
            <w:r w:rsidR="00E03A3C">
              <w:rPr>
                <w:rFonts w:ascii="Arial" w:hAnsi="Arial" w:cs="Arial"/>
                <w:sz w:val="24"/>
                <w:szCs w:val="24"/>
              </w:rPr>
              <w:t xml:space="preserve">they </w:t>
            </w:r>
            <w:r w:rsidR="009B1CAD" w:rsidRPr="007041BA">
              <w:rPr>
                <w:rFonts w:ascii="Arial" w:hAnsi="Arial" w:cs="Arial"/>
                <w:sz w:val="24"/>
                <w:szCs w:val="24"/>
              </w:rPr>
              <w:t xml:space="preserve">don't have to communicate or justify things. </w:t>
            </w:r>
          </w:p>
          <w:p w14:paraId="2A278412" w14:textId="77777777" w:rsidR="009B1CAD" w:rsidRDefault="009B1CAD" w:rsidP="009B1CAD">
            <w:pPr>
              <w:rPr>
                <w:rFonts w:ascii="Arial" w:hAnsi="Arial" w:cs="Arial"/>
                <w:sz w:val="24"/>
                <w:szCs w:val="24"/>
              </w:rPr>
            </w:pPr>
          </w:p>
          <w:p w14:paraId="49026627" w14:textId="77777777" w:rsidR="009B1CAD" w:rsidRDefault="009B1CAD" w:rsidP="009B1CAD">
            <w:pPr>
              <w:rPr>
                <w:rFonts w:ascii="Arial" w:hAnsi="Arial" w:cs="Arial"/>
                <w:sz w:val="24"/>
                <w:szCs w:val="24"/>
              </w:rPr>
            </w:pPr>
          </w:p>
          <w:p w14:paraId="7C15C82C" w14:textId="77777777" w:rsidR="009B1CAD" w:rsidRDefault="009B1CAD" w:rsidP="009B1CAD">
            <w:pPr>
              <w:rPr>
                <w:rFonts w:ascii="Arial" w:hAnsi="Arial" w:cs="Arial"/>
                <w:sz w:val="24"/>
                <w:szCs w:val="24"/>
              </w:rPr>
            </w:pPr>
          </w:p>
          <w:p w14:paraId="6AAD304D" w14:textId="77777777" w:rsidR="009B1CAD" w:rsidRDefault="009B1CAD" w:rsidP="009B1CAD">
            <w:pPr>
              <w:rPr>
                <w:rFonts w:ascii="Arial" w:hAnsi="Arial" w:cs="Arial"/>
                <w:sz w:val="24"/>
                <w:szCs w:val="24"/>
              </w:rPr>
            </w:pPr>
          </w:p>
          <w:p w14:paraId="1122DE9B" w14:textId="77777777" w:rsidR="009B1CAD" w:rsidRDefault="009B1CAD" w:rsidP="009B1CAD">
            <w:pPr>
              <w:rPr>
                <w:rFonts w:ascii="Arial" w:hAnsi="Arial" w:cs="Arial"/>
                <w:sz w:val="24"/>
                <w:szCs w:val="24"/>
              </w:rPr>
            </w:pPr>
          </w:p>
          <w:p w14:paraId="01C2919E" w14:textId="77777777" w:rsidR="009B1CAD" w:rsidRDefault="009B1CAD" w:rsidP="009B1CAD">
            <w:pPr>
              <w:rPr>
                <w:rFonts w:ascii="Arial" w:hAnsi="Arial" w:cs="Arial"/>
                <w:sz w:val="24"/>
                <w:szCs w:val="24"/>
              </w:rPr>
            </w:pPr>
          </w:p>
          <w:p w14:paraId="2058FB72" w14:textId="77777777" w:rsidR="009B1CAD" w:rsidRDefault="009B1CAD" w:rsidP="009B1CAD">
            <w:pPr>
              <w:rPr>
                <w:rFonts w:ascii="Arial" w:hAnsi="Arial" w:cs="Arial"/>
                <w:sz w:val="24"/>
                <w:szCs w:val="24"/>
              </w:rPr>
            </w:pPr>
          </w:p>
          <w:p w14:paraId="10B2FBDE" w14:textId="77777777" w:rsidR="009B1CAD" w:rsidRDefault="009B1CAD" w:rsidP="009B1CAD">
            <w:pPr>
              <w:rPr>
                <w:rFonts w:ascii="Arial" w:hAnsi="Arial" w:cs="Arial"/>
                <w:sz w:val="24"/>
                <w:szCs w:val="24"/>
              </w:rPr>
            </w:pPr>
          </w:p>
          <w:p w14:paraId="3D7527A6" w14:textId="77777777" w:rsidR="009B1CAD" w:rsidRDefault="009B1CAD" w:rsidP="009B1CAD">
            <w:pPr>
              <w:rPr>
                <w:rFonts w:ascii="Arial" w:hAnsi="Arial" w:cs="Arial"/>
                <w:sz w:val="24"/>
                <w:szCs w:val="24"/>
              </w:rPr>
            </w:pPr>
          </w:p>
          <w:p w14:paraId="121D0369" w14:textId="12CD99CE" w:rsidR="009B1CAD" w:rsidRPr="007041BA" w:rsidRDefault="009B1CAD" w:rsidP="009B1CAD">
            <w:pPr>
              <w:rPr>
                <w:rFonts w:ascii="Arial" w:hAnsi="Arial" w:cs="Arial"/>
                <w:sz w:val="24"/>
                <w:szCs w:val="24"/>
              </w:rPr>
            </w:pPr>
            <w:r w:rsidRPr="007041BA">
              <w:rPr>
                <w:rFonts w:ascii="Arial" w:hAnsi="Arial" w:cs="Arial"/>
                <w:sz w:val="24"/>
                <w:szCs w:val="24"/>
              </w:rPr>
              <w:t>Documents developed are too long and not followed through with actions.</w:t>
            </w:r>
          </w:p>
        </w:tc>
        <w:tc>
          <w:tcPr>
            <w:tcW w:w="4536" w:type="dxa"/>
          </w:tcPr>
          <w:p w14:paraId="7E1881F9" w14:textId="77777777" w:rsidR="009B1CAD" w:rsidRDefault="009B1CAD" w:rsidP="009B1CAD">
            <w:pPr>
              <w:rPr>
                <w:rFonts w:ascii="Arial" w:hAnsi="Arial" w:cs="Arial"/>
                <w:sz w:val="24"/>
                <w:szCs w:val="24"/>
              </w:rPr>
            </w:pPr>
            <w:r>
              <w:rPr>
                <w:rFonts w:ascii="Arial" w:hAnsi="Arial" w:cs="Arial"/>
                <w:sz w:val="24"/>
                <w:szCs w:val="24"/>
              </w:rPr>
              <w:t xml:space="preserve">This comment does not relate specifically to this consultation but wider issues.   The Statement of Community Involvement (SCI) sets out how and when the district council will consult the community on matters relating to Planning Policy and Development Management.  The SCI was updated earlier this year and can be viewed at   </w:t>
            </w:r>
            <w:hyperlink r:id="rId24" w:history="1">
              <w:r w:rsidRPr="005A4099">
                <w:rPr>
                  <w:rStyle w:val="Hyperlink"/>
                  <w:rFonts w:ascii="Arial" w:hAnsi="Arial" w:cs="Arial"/>
                  <w:sz w:val="24"/>
                  <w:szCs w:val="24"/>
                </w:rPr>
                <w:t>https://www.mansfield.gov.uk/downloads/file/3048/final-sci-january-2022</w:t>
              </w:r>
            </w:hyperlink>
            <w:r>
              <w:rPr>
                <w:rFonts w:ascii="Arial" w:hAnsi="Arial" w:cs="Arial"/>
                <w:sz w:val="24"/>
                <w:szCs w:val="24"/>
              </w:rPr>
              <w:t xml:space="preserve"> </w:t>
            </w:r>
          </w:p>
          <w:p w14:paraId="490CFD7E" w14:textId="65F26403" w:rsidR="009B1CAD" w:rsidRDefault="009B1CAD" w:rsidP="009B1CAD">
            <w:pPr>
              <w:rPr>
                <w:rFonts w:ascii="Arial" w:hAnsi="Arial" w:cs="Arial"/>
                <w:sz w:val="24"/>
                <w:szCs w:val="24"/>
              </w:rPr>
            </w:pPr>
          </w:p>
          <w:p w14:paraId="1265A823" w14:textId="77777777" w:rsidR="009B1CAD" w:rsidRDefault="009B1CAD" w:rsidP="009B1CAD">
            <w:pPr>
              <w:rPr>
                <w:rFonts w:ascii="Arial" w:hAnsi="Arial" w:cs="Arial"/>
                <w:sz w:val="24"/>
                <w:szCs w:val="24"/>
              </w:rPr>
            </w:pPr>
            <w:r>
              <w:rPr>
                <w:rFonts w:ascii="Arial" w:hAnsi="Arial" w:cs="Arial"/>
                <w:sz w:val="24"/>
                <w:szCs w:val="24"/>
              </w:rPr>
              <w:t xml:space="preserve">It is acknowledged that some documents which are produced are long.  However, it is important that those who may benefit or be affected by the documents content have access to as much information as possible.  At the start of part 2 of the Planning Obligations SPD (which commences at page 22), a summary table of planning obligations which may be sought was included and this has been retained. </w:t>
            </w:r>
          </w:p>
        </w:tc>
      </w:tr>
      <w:tr w:rsidR="009B1CAD" w14:paraId="0951CD8D" w14:textId="77777777" w:rsidTr="000D1AE6">
        <w:tc>
          <w:tcPr>
            <w:tcW w:w="2268" w:type="dxa"/>
          </w:tcPr>
          <w:p w14:paraId="733B2600"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3F2DD432" w14:textId="77777777" w:rsidR="009B1CAD" w:rsidRDefault="009B1CAD" w:rsidP="009B1CAD">
            <w:pPr>
              <w:rPr>
                <w:rFonts w:ascii="Arial" w:hAnsi="Arial" w:cs="Arial"/>
                <w:sz w:val="24"/>
                <w:szCs w:val="24"/>
              </w:rPr>
            </w:pPr>
            <w:r w:rsidRPr="00ED6038">
              <w:rPr>
                <w:rFonts w:ascii="Arial" w:hAnsi="Arial" w:cs="Arial"/>
                <w:sz w:val="24"/>
                <w:szCs w:val="24"/>
              </w:rPr>
              <w:t>POSPD/2</w:t>
            </w:r>
          </w:p>
        </w:tc>
        <w:tc>
          <w:tcPr>
            <w:tcW w:w="1276" w:type="dxa"/>
          </w:tcPr>
          <w:p w14:paraId="5C32684A" w14:textId="77777777" w:rsidR="009B1CAD" w:rsidRDefault="009B1CAD" w:rsidP="009B1CAD">
            <w:pPr>
              <w:rPr>
                <w:rFonts w:ascii="Arial" w:hAnsi="Arial" w:cs="Arial"/>
                <w:sz w:val="24"/>
                <w:szCs w:val="24"/>
              </w:rPr>
            </w:pPr>
            <w:r>
              <w:rPr>
                <w:rFonts w:ascii="Arial" w:hAnsi="Arial" w:cs="Arial"/>
                <w:sz w:val="24"/>
                <w:szCs w:val="24"/>
              </w:rPr>
              <w:t>Q9a&amp;b</w:t>
            </w:r>
          </w:p>
        </w:tc>
        <w:tc>
          <w:tcPr>
            <w:tcW w:w="4394" w:type="dxa"/>
          </w:tcPr>
          <w:p w14:paraId="14D7CED4" w14:textId="0E88E51C" w:rsidR="009B1CAD" w:rsidRPr="007041BA" w:rsidRDefault="009B1CAD" w:rsidP="009B1CAD">
            <w:pPr>
              <w:rPr>
                <w:rFonts w:ascii="Arial" w:hAnsi="Arial" w:cs="Arial"/>
                <w:sz w:val="24"/>
                <w:szCs w:val="24"/>
              </w:rPr>
            </w:pPr>
            <w:r w:rsidRPr="007041BA">
              <w:rPr>
                <w:rFonts w:ascii="Arial" w:hAnsi="Arial" w:cs="Arial"/>
                <w:sz w:val="24"/>
                <w:szCs w:val="24"/>
              </w:rPr>
              <w:t xml:space="preserve">Should build relationship with landowners, developers and public. This did not occur during production of Local </w:t>
            </w:r>
            <w:r w:rsidR="0060630F" w:rsidRPr="007041BA">
              <w:rPr>
                <w:rFonts w:ascii="Arial" w:hAnsi="Arial" w:cs="Arial"/>
                <w:sz w:val="24"/>
                <w:szCs w:val="24"/>
              </w:rPr>
              <w:t>Plan that</w:t>
            </w:r>
            <w:r w:rsidRPr="007041BA">
              <w:rPr>
                <w:rFonts w:ascii="Arial" w:hAnsi="Arial" w:cs="Arial"/>
                <w:sz w:val="24"/>
                <w:szCs w:val="24"/>
              </w:rPr>
              <w:t xml:space="preserve"> led to failure to secure employment space that was required.</w:t>
            </w:r>
          </w:p>
        </w:tc>
        <w:tc>
          <w:tcPr>
            <w:tcW w:w="4536" w:type="dxa"/>
          </w:tcPr>
          <w:p w14:paraId="36265CBB" w14:textId="00C85096" w:rsidR="009B1CAD" w:rsidRDefault="009B1CAD" w:rsidP="009B1CAD">
            <w:pPr>
              <w:rPr>
                <w:rFonts w:ascii="Arial" w:hAnsi="Arial" w:cs="Arial"/>
                <w:sz w:val="24"/>
                <w:szCs w:val="24"/>
              </w:rPr>
            </w:pPr>
            <w:r>
              <w:rPr>
                <w:rFonts w:ascii="Arial" w:hAnsi="Arial" w:cs="Arial"/>
                <w:sz w:val="24"/>
                <w:szCs w:val="24"/>
              </w:rPr>
              <w:t xml:space="preserve">Noted – The Statement of Community Involvement (see link in response to previous comment) sets out the functions of the planning system.  The SCI confirms how landowners, developers and the public can become involved in all matters relating to the production of planning policy documents and the submission / determination of planning applications.  </w:t>
            </w:r>
          </w:p>
          <w:p w14:paraId="1FC847DC" w14:textId="77777777" w:rsidR="00D17573" w:rsidRDefault="00D17573" w:rsidP="009B1CAD">
            <w:pPr>
              <w:rPr>
                <w:rFonts w:ascii="Arial" w:hAnsi="Arial" w:cs="Arial"/>
                <w:sz w:val="24"/>
                <w:szCs w:val="24"/>
              </w:rPr>
            </w:pPr>
          </w:p>
          <w:p w14:paraId="001FCB09" w14:textId="42E638B2" w:rsidR="009B1CAD" w:rsidRDefault="009B1CAD" w:rsidP="009B1CAD">
            <w:pPr>
              <w:rPr>
                <w:rFonts w:ascii="Arial" w:hAnsi="Arial" w:cs="Arial"/>
                <w:sz w:val="24"/>
                <w:szCs w:val="24"/>
              </w:rPr>
            </w:pPr>
            <w:r>
              <w:rPr>
                <w:rFonts w:ascii="Arial" w:hAnsi="Arial" w:cs="Arial"/>
                <w:sz w:val="24"/>
                <w:szCs w:val="24"/>
              </w:rPr>
              <w:t>As part of this, the SCI sets out what people can expect from the district council (paragraph 1.13) in relation to both planning policy and development management matters.</w:t>
            </w:r>
          </w:p>
          <w:p w14:paraId="5642F348" w14:textId="77777777" w:rsidR="00D17573" w:rsidRDefault="00D17573" w:rsidP="009B1CAD">
            <w:pPr>
              <w:rPr>
                <w:rFonts w:ascii="Arial" w:hAnsi="Arial" w:cs="Arial"/>
                <w:sz w:val="24"/>
                <w:szCs w:val="24"/>
              </w:rPr>
            </w:pPr>
          </w:p>
          <w:p w14:paraId="5EBCBAA9" w14:textId="70505E6A" w:rsidR="009B1CAD" w:rsidRDefault="009B1CAD" w:rsidP="009B1CAD">
            <w:pPr>
              <w:rPr>
                <w:rFonts w:ascii="Arial" w:hAnsi="Arial" w:cs="Arial"/>
                <w:sz w:val="24"/>
                <w:szCs w:val="24"/>
              </w:rPr>
            </w:pPr>
            <w:r>
              <w:rPr>
                <w:rFonts w:ascii="Arial" w:hAnsi="Arial" w:cs="Arial"/>
                <w:sz w:val="24"/>
                <w:szCs w:val="24"/>
              </w:rPr>
              <w:t xml:space="preserve">No specific amendment required to the Planning Obligations SPD. </w:t>
            </w:r>
          </w:p>
        </w:tc>
      </w:tr>
      <w:tr w:rsidR="009B1CAD" w14:paraId="63ADF7E3" w14:textId="77777777" w:rsidTr="000D1AE6">
        <w:tc>
          <w:tcPr>
            <w:tcW w:w="2268" w:type="dxa"/>
          </w:tcPr>
          <w:p w14:paraId="22474828" w14:textId="77777777" w:rsidR="009B1CAD" w:rsidRDefault="009B1CAD" w:rsidP="009B1CAD">
            <w:pPr>
              <w:rPr>
                <w:rFonts w:ascii="Arial" w:hAnsi="Arial" w:cs="Arial"/>
                <w:sz w:val="24"/>
                <w:szCs w:val="24"/>
              </w:rPr>
            </w:pPr>
            <w:r>
              <w:rPr>
                <w:rFonts w:ascii="Arial" w:hAnsi="Arial" w:cs="Arial"/>
                <w:sz w:val="24"/>
                <w:szCs w:val="24"/>
              </w:rPr>
              <w:t xml:space="preserve">Nottinghamshire County Council </w:t>
            </w:r>
          </w:p>
        </w:tc>
        <w:tc>
          <w:tcPr>
            <w:tcW w:w="1418" w:type="dxa"/>
          </w:tcPr>
          <w:p w14:paraId="23A7E745" w14:textId="77777777" w:rsidR="009B1CAD" w:rsidRPr="00ED6038" w:rsidRDefault="009B1CAD" w:rsidP="009B1CAD">
            <w:pPr>
              <w:rPr>
                <w:rFonts w:ascii="Arial" w:hAnsi="Arial" w:cs="Arial"/>
                <w:sz w:val="24"/>
                <w:szCs w:val="24"/>
              </w:rPr>
            </w:pPr>
            <w:r w:rsidRPr="00ED6038">
              <w:rPr>
                <w:rFonts w:ascii="Arial" w:hAnsi="Arial" w:cs="Arial"/>
                <w:sz w:val="24"/>
                <w:szCs w:val="24"/>
              </w:rPr>
              <w:t>POSPD/6</w:t>
            </w:r>
          </w:p>
        </w:tc>
        <w:tc>
          <w:tcPr>
            <w:tcW w:w="1276" w:type="dxa"/>
          </w:tcPr>
          <w:p w14:paraId="7B601981" w14:textId="77777777" w:rsidR="009B1CAD" w:rsidRDefault="009B1CAD" w:rsidP="009B1CAD">
            <w:pPr>
              <w:rPr>
                <w:rFonts w:ascii="Arial" w:hAnsi="Arial" w:cs="Arial"/>
                <w:sz w:val="24"/>
                <w:szCs w:val="24"/>
              </w:rPr>
            </w:pPr>
            <w:r>
              <w:rPr>
                <w:rFonts w:ascii="Arial" w:hAnsi="Arial" w:cs="Arial"/>
                <w:sz w:val="24"/>
                <w:szCs w:val="24"/>
              </w:rPr>
              <w:t>Q9a&amp;b</w:t>
            </w:r>
          </w:p>
        </w:tc>
        <w:tc>
          <w:tcPr>
            <w:tcW w:w="4394" w:type="dxa"/>
          </w:tcPr>
          <w:p w14:paraId="30BF6918" w14:textId="77777777" w:rsidR="009B1CAD" w:rsidRDefault="009B1CAD" w:rsidP="009B1CAD">
            <w:pPr>
              <w:rPr>
                <w:rFonts w:ascii="Arial" w:hAnsi="Arial" w:cs="Arial"/>
                <w:sz w:val="24"/>
                <w:szCs w:val="24"/>
              </w:rPr>
            </w:pPr>
            <w:r w:rsidRPr="00413461">
              <w:rPr>
                <w:rFonts w:ascii="Arial" w:hAnsi="Arial" w:cs="Arial"/>
                <w:sz w:val="24"/>
                <w:szCs w:val="24"/>
              </w:rPr>
              <w:t xml:space="preserve">Consultee requests that link to NCC Developer Contributions Strategy on page 24 be updated. </w:t>
            </w:r>
          </w:p>
          <w:p w14:paraId="3A2F81AE" w14:textId="6D2713D5" w:rsidR="009B1CAD" w:rsidRDefault="009B1CAD" w:rsidP="009B1CAD">
            <w:pPr>
              <w:rPr>
                <w:rFonts w:ascii="Arial" w:hAnsi="Arial" w:cs="Arial"/>
                <w:sz w:val="24"/>
                <w:szCs w:val="24"/>
              </w:rPr>
            </w:pPr>
          </w:p>
          <w:p w14:paraId="0F30C552" w14:textId="5409D418" w:rsidR="00D17573" w:rsidRDefault="00D17573" w:rsidP="009B1CAD">
            <w:pPr>
              <w:rPr>
                <w:rFonts w:ascii="Arial" w:hAnsi="Arial" w:cs="Arial"/>
                <w:sz w:val="24"/>
                <w:szCs w:val="24"/>
              </w:rPr>
            </w:pPr>
          </w:p>
          <w:p w14:paraId="181A7F41" w14:textId="77777777" w:rsidR="00D17573" w:rsidRDefault="00D17573" w:rsidP="009B1CAD">
            <w:pPr>
              <w:rPr>
                <w:rFonts w:ascii="Arial" w:hAnsi="Arial" w:cs="Arial"/>
                <w:sz w:val="24"/>
                <w:szCs w:val="24"/>
              </w:rPr>
            </w:pPr>
          </w:p>
          <w:p w14:paraId="4B8EC062" w14:textId="77777777" w:rsidR="009B1CAD" w:rsidRDefault="009B1CAD" w:rsidP="009B1CAD">
            <w:pPr>
              <w:rPr>
                <w:rFonts w:ascii="Arial" w:hAnsi="Arial" w:cs="Arial"/>
                <w:sz w:val="24"/>
                <w:szCs w:val="24"/>
              </w:rPr>
            </w:pPr>
            <w:r w:rsidRPr="00413461">
              <w:rPr>
                <w:rFonts w:ascii="Arial" w:hAnsi="Arial" w:cs="Arial"/>
                <w:sz w:val="24"/>
                <w:szCs w:val="24"/>
              </w:rPr>
              <w:t>As part of reference to NCC infrastructure on page 24, consultee suggests that there may be merit in listing those for which contributions may be sought.</w:t>
            </w:r>
          </w:p>
        </w:tc>
        <w:tc>
          <w:tcPr>
            <w:tcW w:w="4536" w:type="dxa"/>
          </w:tcPr>
          <w:p w14:paraId="3E775714" w14:textId="77777777" w:rsidR="009B1CAD" w:rsidRDefault="009B1CAD" w:rsidP="009B1CAD">
            <w:pPr>
              <w:rPr>
                <w:rFonts w:ascii="Arial" w:hAnsi="Arial" w:cs="Arial"/>
                <w:sz w:val="24"/>
                <w:szCs w:val="24"/>
              </w:rPr>
            </w:pPr>
            <w:r>
              <w:rPr>
                <w:rFonts w:ascii="Arial" w:hAnsi="Arial" w:cs="Arial"/>
                <w:sz w:val="24"/>
                <w:szCs w:val="24"/>
              </w:rPr>
              <w:t xml:space="preserve">Accept – The link to the county councils Developer Contributions Strategy has been updated. </w:t>
            </w:r>
          </w:p>
          <w:p w14:paraId="03546E30" w14:textId="1C85F7FD" w:rsidR="009B1CAD" w:rsidRDefault="009B1CAD" w:rsidP="009B1CAD">
            <w:pPr>
              <w:rPr>
                <w:rFonts w:ascii="Arial" w:hAnsi="Arial" w:cs="Arial"/>
                <w:sz w:val="24"/>
                <w:szCs w:val="24"/>
              </w:rPr>
            </w:pPr>
          </w:p>
          <w:p w14:paraId="5A87735C" w14:textId="219141AF" w:rsidR="00D17573" w:rsidRDefault="00D17573" w:rsidP="009B1CAD">
            <w:pPr>
              <w:rPr>
                <w:rFonts w:ascii="Arial" w:hAnsi="Arial" w:cs="Arial"/>
                <w:sz w:val="24"/>
                <w:szCs w:val="24"/>
              </w:rPr>
            </w:pPr>
          </w:p>
          <w:p w14:paraId="5C918986" w14:textId="77777777" w:rsidR="00D17573" w:rsidRDefault="00D17573" w:rsidP="009B1CAD">
            <w:pPr>
              <w:rPr>
                <w:rFonts w:ascii="Arial" w:hAnsi="Arial" w:cs="Arial"/>
                <w:sz w:val="24"/>
                <w:szCs w:val="24"/>
              </w:rPr>
            </w:pPr>
          </w:p>
          <w:p w14:paraId="533CEF1C" w14:textId="62155095" w:rsidR="009B1CAD" w:rsidRDefault="009B1CAD" w:rsidP="009B1CAD">
            <w:pPr>
              <w:rPr>
                <w:rFonts w:ascii="Arial" w:hAnsi="Arial" w:cs="Arial"/>
                <w:sz w:val="24"/>
                <w:szCs w:val="24"/>
              </w:rPr>
            </w:pPr>
            <w:r>
              <w:rPr>
                <w:rFonts w:ascii="Arial" w:hAnsi="Arial" w:cs="Arial"/>
                <w:sz w:val="24"/>
                <w:szCs w:val="24"/>
              </w:rPr>
              <w:t xml:space="preserve">Accept – A list of those contributions, which may be sought by the county council, has been added to the summary in table </w:t>
            </w:r>
            <w:r w:rsidR="001475EC">
              <w:rPr>
                <w:rFonts w:ascii="Arial" w:hAnsi="Arial" w:cs="Arial"/>
                <w:sz w:val="24"/>
                <w:szCs w:val="24"/>
              </w:rPr>
              <w:t>1 of the SPD (pages 23 and 24).</w:t>
            </w:r>
          </w:p>
        </w:tc>
      </w:tr>
      <w:tr w:rsidR="009B1CAD" w14:paraId="593DF1FA" w14:textId="77777777" w:rsidTr="000D1AE6">
        <w:tc>
          <w:tcPr>
            <w:tcW w:w="13892" w:type="dxa"/>
            <w:gridSpan w:val="5"/>
          </w:tcPr>
          <w:p w14:paraId="240B9CD4" w14:textId="77777777" w:rsidR="009B1CAD" w:rsidRPr="00484E47" w:rsidRDefault="009B1CAD" w:rsidP="009B1CAD">
            <w:pPr>
              <w:rPr>
                <w:rFonts w:ascii="Arial" w:hAnsi="Arial" w:cs="Arial"/>
                <w:b/>
                <w:sz w:val="24"/>
                <w:szCs w:val="24"/>
              </w:rPr>
            </w:pPr>
            <w:r w:rsidRPr="00484E47">
              <w:rPr>
                <w:rFonts w:ascii="Arial" w:hAnsi="Arial" w:cs="Arial"/>
                <w:b/>
                <w:sz w:val="24"/>
                <w:szCs w:val="24"/>
              </w:rPr>
              <w:t>Q10a - Do you agree with the district council’s approach to obligations for biodiversity net gain?</w:t>
            </w:r>
          </w:p>
          <w:p w14:paraId="6C8C30ED" w14:textId="77777777" w:rsidR="009B1CAD" w:rsidRDefault="009B1CAD" w:rsidP="009B1CAD">
            <w:pPr>
              <w:rPr>
                <w:rFonts w:ascii="Arial" w:hAnsi="Arial" w:cs="Arial"/>
                <w:sz w:val="24"/>
                <w:szCs w:val="24"/>
              </w:rPr>
            </w:pPr>
            <w:r w:rsidRPr="00484E47">
              <w:rPr>
                <w:rFonts w:ascii="Arial" w:hAnsi="Arial" w:cs="Arial"/>
                <w:b/>
                <w:sz w:val="24"/>
                <w:szCs w:val="24"/>
              </w:rPr>
              <w:t>Q10b – Reason</w:t>
            </w:r>
          </w:p>
        </w:tc>
      </w:tr>
      <w:tr w:rsidR="009B1CAD" w14:paraId="22A78D1F" w14:textId="77777777" w:rsidTr="000D1AE6">
        <w:tc>
          <w:tcPr>
            <w:tcW w:w="2268" w:type="dxa"/>
          </w:tcPr>
          <w:p w14:paraId="3878E3A8"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10C263B9" w14:textId="77777777" w:rsidR="009B1CAD" w:rsidRPr="00ED6038" w:rsidRDefault="009B1CAD" w:rsidP="009B1CAD">
            <w:pPr>
              <w:rPr>
                <w:rFonts w:ascii="Arial" w:hAnsi="Arial" w:cs="Arial"/>
                <w:sz w:val="24"/>
                <w:szCs w:val="24"/>
              </w:rPr>
            </w:pPr>
            <w:r w:rsidRPr="00450A05">
              <w:rPr>
                <w:rFonts w:ascii="Arial" w:hAnsi="Arial" w:cs="Arial"/>
                <w:sz w:val="24"/>
                <w:szCs w:val="24"/>
              </w:rPr>
              <w:t>POSPD1</w:t>
            </w:r>
          </w:p>
        </w:tc>
        <w:tc>
          <w:tcPr>
            <w:tcW w:w="1276" w:type="dxa"/>
          </w:tcPr>
          <w:p w14:paraId="0C7872D2" w14:textId="77777777" w:rsidR="009B1CAD" w:rsidRDefault="009B1CAD" w:rsidP="009B1CAD">
            <w:pPr>
              <w:rPr>
                <w:rFonts w:ascii="Arial" w:hAnsi="Arial" w:cs="Arial"/>
                <w:sz w:val="24"/>
                <w:szCs w:val="24"/>
              </w:rPr>
            </w:pPr>
            <w:r>
              <w:rPr>
                <w:rFonts w:ascii="Arial" w:hAnsi="Arial" w:cs="Arial"/>
                <w:sz w:val="24"/>
                <w:szCs w:val="24"/>
              </w:rPr>
              <w:t>Q10a</w:t>
            </w:r>
          </w:p>
        </w:tc>
        <w:tc>
          <w:tcPr>
            <w:tcW w:w="4394" w:type="dxa"/>
          </w:tcPr>
          <w:p w14:paraId="03D9A820" w14:textId="77777777" w:rsidR="009B1CAD" w:rsidRDefault="009B1CAD" w:rsidP="009B1CAD">
            <w:pPr>
              <w:rPr>
                <w:rFonts w:ascii="Arial" w:hAnsi="Arial" w:cs="Arial"/>
                <w:sz w:val="24"/>
                <w:szCs w:val="24"/>
              </w:rPr>
            </w:pPr>
            <w:r w:rsidRPr="00450A05">
              <w:rPr>
                <w:rFonts w:ascii="Arial" w:hAnsi="Arial" w:cs="Arial"/>
                <w:sz w:val="24"/>
                <w:szCs w:val="24"/>
              </w:rPr>
              <w:t>Consultee agrees with the district council's approach to biodiversity net gain. No reasons given.</w:t>
            </w:r>
          </w:p>
        </w:tc>
        <w:tc>
          <w:tcPr>
            <w:tcW w:w="4536" w:type="dxa"/>
          </w:tcPr>
          <w:p w14:paraId="50139231" w14:textId="758E28B9" w:rsidR="009B1CAD" w:rsidRDefault="009B1CAD" w:rsidP="009B1CAD">
            <w:pPr>
              <w:rPr>
                <w:rFonts w:ascii="Arial" w:hAnsi="Arial" w:cs="Arial"/>
                <w:sz w:val="24"/>
                <w:szCs w:val="24"/>
              </w:rPr>
            </w:pPr>
            <w:r w:rsidRPr="00B61988">
              <w:rPr>
                <w:rFonts w:ascii="Arial" w:hAnsi="Arial" w:cs="Arial"/>
                <w:sz w:val="24"/>
                <w:szCs w:val="24"/>
              </w:rPr>
              <w:t>No</w:t>
            </w:r>
            <w:r>
              <w:rPr>
                <w:rFonts w:ascii="Arial" w:hAnsi="Arial" w:cs="Arial"/>
                <w:sz w:val="24"/>
                <w:szCs w:val="24"/>
              </w:rPr>
              <w:t>ted – Having reflected on how the council</w:t>
            </w:r>
            <w:r w:rsidR="008805C6">
              <w:rPr>
                <w:rFonts w:ascii="Arial" w:hAnsi="Arial" w:cs="Arial"/>
                <w:sz w:val="24"/>
                <w:szCs w:val="24"/>
              </w:rPr>
              <w:t>’</w:t>
            </w:r>
            <w:r>
              <w:rPr>
                <w:rFonts w:ascii="Arial" w:hAnsi="Arial" w:cs="Arial"/>
                <w:sz w:val="24"/>
                <w:szCs w:val="24"/>
              </w:rPr>
              <w:t>s approach to securing planning obligations for biodiversity net gain (BNG) should be set out and taken forward; the council has decided that this will be set out in a separate SPD.  Once prepared, this will be subject to a separate period of consultation prior to the document being adopted and used when considering planning applications.</w:t>
            </w:r>
          </w:p>
          <w:p w14:paraId="1AEBA621" w14:textId="77777777" w:rsidR="00D17573" w:rsidRDefault="00D17573" w:rsidP="009B1CAD">
            <w:pPr>
              <w:rPr>
                <w:rFonts w:ascii="Arial" w:hAnsi="Arial" w:cs="Arial"/>
                <w:sz w:val="24"/>
                <w:szCs w:val="24"/>
              </w:rPr>
            </w:pPr>
          </w:p>
          <w:p w14:paraId="2F030A1B" w14:textId="760E3A9E" w:rsidR="009B1CAD" w:rsidRDefault="009B1CAD" w:rsidP="009B1CAD">
            <w:pPr>
              <w:rPr>
                <w:rFonts w:ascii="Arial" w:hAnsi="Arial" w:cs="Arial"/>
                <w:sz w:val="24"/>
                <w:szCs w:val="24"/>
              </w:rPr>
            </w:pPr>
            <w:r>
              <w:rPr>
                <w:rFonts w:ascii="Arial" w:hAnsi="Arial" w:cs="Arial"/>
                <w:sz w:val="24"/>
                <w:szCs w:val="24"/>
              </w:rPr>
              <w:t>As with obligations for affordable housing and county council infrastructure, the Planning Obligations SPD will note that obligations for biodiversity net gain will be sought with a separate reference to the SPD that contains this information.</w:t>
            </w:r>
          </w:p>
        </w:tc>
      </w:tr>
      <w:tr w:rsidR="009B1CAD" w14:paraId="49146ACE" w14:textId="77777777" w:rsidTr="000D1AE6">
        <w:tc>
          <w:tcPr>
            <w:tcW w:w="2268" w:type="dxa"/>
          </w:tcPr>
          <w:p w14:paraId="10DD938A"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1F71CE3B" w14:textId="77777777" w:rsidR="009B1CAD" w:rsidRPr="00ED6038" w:rsidRDefault="009B1CAD" w:rsidP="009B1CAD">
            <w:pPr>
              <w:rPr>
                <w:rFonts w:ascii="Arial" w:hAnsi="Arial" w:cs="Arial"/>
                <w:sz w:val="24"/>
                <w:szCs w:val="24"/>
              </w:rPr>
            </w:pPr>
            <w:r w:rsidRPr="00ED6038">
              <w:rPr>
                <w:rFonts w:ascii="Arial" w:hAnsi="Arial" w:cs="Arial"/>
                <w:sz w:val="24"/>
                <w:szCs w:val="24"/>
              </w:rPr>
              <w:t>POSPD/2</w:t>
            </w:r>
          </w:p>
        </w:tc>
        <w:tc>
          <w:tcPr>
            <w:tcW w:w="1276" w:type="dxa"/>
          </w:tcPr>
          <w:p w14:paraId="6C0170A4" w14:textId="77777777" w:rsidR="009B1CAD" w:rsidRDefault="009B1CAD" w:rsidP="009B1CAD">
            <w:pPr>
              <w:rPr>
                <w:rFonts w:ascii="Arial" w:hAnsi="Arial" w:cs="Arial"/>
                <w:sz w:val="24"/>
                <w:szCs w:val="24"/>
              </w:rPr>
            </w:pPr>
            <w:r>
              <w:rPr>
                <w:rFonts w:ascii="Arial" w:hAnsi="Arial" w:cs="Arial"/>
                <w:sz w:val="24"/>
                <w:szCs w:val="24"/>
              </w:rPr>
              <w:t>Q10a&amp;b</w:t>
            </w:r>
          </w:p>
        </w:tc>
        <w:tc>
          <w:tcPr>
            <w:tcW w:w="4394" w:type="dxa"/>
          </w:tcPr>
          <w:p w14:paraId="0E4B4129" w14:textId="1CFE51F0" w:rsidR="009B1CAD" w:rsidRDefault="009B1CAD" w:rsidP="009B1CAD">
            <w:pPr>
              <w:rPr>
                <w:rFonts w:ascii="Arial" w:hAnsi="Arial" w:cs="Arial"/>
                <w:sz w:val="24"/>
                <w:szCs w:val="24"/>
              </w:rPr>
            </w:pPr>
            <w:r w:rsidRPr="007041BA">
              <w:rPr>
                <w:rFonts w:ascii="Arial" w:hAnsi="Arial" w:cs="Arial"/>
                <w:sz w:val="24"/>
                <w:szCs w:val="24"/>
              </w:rPr>
              <w:t>Consultee does not agree with approach to biodiversity net</w:t>
            </w:r>
            <w:r>
              <w:rPr>
                <w:rFonts w:ascii="Arial" w:hAnsi="Arial" w:cs="Arial"/>
                <w:sz w:val="24"/>
                <w:szCs w:val="24"/>
              </w:rPr>
              <w:t xml:space="preserve"> gain</w:t>
            </w:r>
            <w:r w:rsidRPr="007041BA">
              <w:rPr>
                <w:rFonts w:ascii="Arial" w:hAnsi="Arial" w:cs="Arial"/>
                <w:sz w:val="24"/>
                <w:szCs w:val="24"/>
              </w:rPr>
              <w:t xml:space="preserve">. Feels that can be achieved better by undertaking an audit and through discussions / collaboration with private sites rather than just to a desktop </w:t>
            </w:r>
            <w:r w:rsidR="0060630F" w:rsidRPr="007041BA">
              <w:rPr>
                <w:rFonts w:ascii="Arial" w:hAnsi="Arial" w:cs="Arial"/>
                <w:sz w:val="24"/>
                <w:szCs w:val="24"/>
              </w:rPr>
              <w:t>exercise that</w:t>
            </w:r>
            <w:r w:rsidRPr="007041BA">
              <w:rPr>
                <w:rFonts w:ascii="Arial" w:hAnsi="Arial" w:cs="Arial"/>
                <w:sz w:val="24"/>
                <w:szCs w:val="24"/>
              </w:rPr>
              <w:t xml:space="preserve"> does not consider how it all links up.</w:t>
            </w:r>
          </w:p>
        </w:tc>
        <w:tc>
          <w:tcPr>
            <w:tcW w:w="4536" w:type="dxa"/>
          </w:tcPr>
          <w:p w14:paraId="780F85DA" w14:textId="618BCE91" w:rsidR="009B1CAD" w:rsidRDefault="009B1CAD" w:rsidP="009B1CAD">
            <w:pPr>
              <w:rPr>
                <w:rFonts w:ascii="Arial" w:hAnsi="Arial" w:cs="Arial"/>
                <w:sz w:val="24"/>
                <w:szCs w:val="24"/>
              </w:rPr>
            </w:pPr>
            <w:r>
              <w:rPr>
                <w:rFonts w:ascii="Arial" w:hAnsi="Arial" w:cs="Arial"/>
                <w:sz w:val="24"/>
                <w:szCs w:val="24"/>
              </w:rPr>
              <w:t>Noted – As set out above; the council</w:t>
            </w:r>
            <w:r w:rsidR="00580B5F">
              <w:rPr>
                <w:rFonts w:ascii="Arial" w:hAnsi="Arial" w:cs="Arial"/>
                <w:sz w:val="24"/>
                <w:szCs w:val="24"/>
              </w:rPr>
              <w:t>’</w:t>
            </w:r>
            <w:r>
              <w:rPr>
                <w:rFonts w:ascii="Arial" w:hAnsi="Arial" w:cs="Arial"/>
                <w:sz w:val="24"/>
                <w:szCs w:val="24"/>
              </w:rPr>
              <w:t xml:space="preserve">s approach to obligations for biodiversity net gain will now be set out in a separate SPD.  This will include clarification on how it will be assessed and delivered.  </w:t>
            </w:r>
          </w:p>
          <w:p w14:paraId="3502D78F" w14:textId="6D61B55C" w:rsidR="009B1CAD" w:rsidRDefault="009B1CAD" w:rsidP="009B1CAD">
            <w:pPr>
              <w:rPr>
                <w:rFonts w:ascii="Arial" w:hAnsi="Arial" w:cs="Arial"/>
                <w:sz w:val="24"/>
                <w:szCs w:val="24"/>
              </w:rPr>
            </w:pPr>
          </w:p>
        </w:tc>
      </w:tr>
      <w:tr w:rsidR="009B1CAD" w14:paraId="1F2876BE" w14:textId="77777777" w:rsidTr="000D1AE6">
        <w:tc>
          <w:tcPr>
            <w:tcW w:w="2268" w:type="dxa"/>
          </w:tcPr>
          <w:p w14:paraId="2F524338" w14:textId="77777777" w:rsidR="009B1CAD" w:rsidRDefault="009B1CAD" w:rsidP="009B1CAD">
            <w:pPr>
              <w:rPr>
                <w:rFonts w:ascii="Arial" w:hAnsi="Arial" w:cs="Arial"/>
                <w:sz w:val="24"/>
                <w:szCs w:val="24"/>
              </w:rPr>
            </w:pPr>
            <w:r>
              <w:rPr>
                <w:rFonts w:ascii="Arial" w:hAnsi="Arial" w:cs="Arial"/>
                <w:sz w:val="24"/>
                <w:szCs w:val="24"/>
              </w:rPr>
              <w:t xml:space="preserve">Nottinghamshire County Council </w:t>
            </w:r>
          </w:p>
        </w:tc>
        <w:tc>
          <w:tcPr>
            <w:tcW w:w="1418" w:type="dxa"/>
          </w:tcPr>
          <w:p w14:paraId="01E981C8" w14:textId="77777777" w:rsidR="009B1CAD" w:rsidRPr="00ED6038" w:rsidRDefault="009B1CAD" w:rsidP="009B1CAD">
            <w:pPr>
              <w:rPr>
                <w:rFonts w:ascii="Arial" w:hAnsi="Arial" w:cs="Arial"/>
                <w:sz w:val="24"/>
                <w:szCs w:val="24"/>
              </w:rPr>
            </w:pPr>
            <w:r w:rsidRPr="00ED6038">
              <w:rPr>
                <w:rFonts w:ascii="Arial" w:hAnsi="Arial" w:cs="Arial"/>
                <w:sz w:val="24"/>
                <w:szCs w:val="24"/>
              </w:rPr>
              <w:t>POSPD/6</w:t>
            </w:r>
          </w:p>
        </w:tc>
        <w:tc>
          <w:tcPr>
            <w:tcW w:w="1276" w:type="dxa"/>
          </w:tcPr>
          <w:p w14:paraId="76247F3D" w14:textId="77777777" w:rsidR="009B1CAD" w:rsidRDefault="009B1CAD" w:rsidP="009B1CAD">
            <w:pPr>
              <w:rPr>
                <w:rFonts w:ascii="Arial" w:hAnsi="Arial" w:cs="Arial"/>
                <w:sz w:val="24"/>
                <w:szCs w:val="24"/>
              </w:rPr>
            </w:pPr>
            <w:r>
              <w:rPr>
                <w:rFonts w:ascii="Arial" w:hAnsi="Arial" w:cs="Arial"/>
                <w:sz w:val="24"/>
                <w:szCs w:val="24"/>
              </w:rPr>
              <w:t>Q10b</w:t>
            </w:r>
          </w:p>
        </w:tc>
        <w:tc>
          <w:tcPr>
            <w:tcW w:w="4394" w:type="dxa"/>
          </w:tcPr>
          <w:p w14:paraId="71324018" w14:textId="77777777" w:rsidR="009B1CAD" w:rsidRPr="007041BA" w:rsidRDefault="009B1CAD" w:rsidP="009B1CAD">
            <w:pPr>
              <w:rPr>
                <w:rFonts w:ascii="Arial" w:hAnsi="Arial" w:cs="Arial"/>
                <w:sz w:val="24"/>
                <w:szCs w:val="24"/>
              </w:rPr>
            </w:pPr>
            <w:r w:rsidRPr="00195BD6">
              <w:rPr>
                <w:rFonts w:ascii="Arial" w:hAnsi="Arial" w:cs="Arial"/>
                <w:sz w:val="24"/>
                <w:szCs w:val="24"/>
              </w:rPr>
              <w:t>Consultee has no comments on this question.</w:t>
            </w:r>
          </w:p>
        </w:tc>
        <w:tc>
          <w:tcPr>
            <w:tcW w:w="4536" w:type="dxa"/>
          </w:tcPr>
          <w:p w14:paraId="2FD1D015" w14:textId="77777777" w:rsidR="009B1CAD" w:rsidRDefault="009B1CAD" w:rsidP="009B1CAD">
            <w:pPr>
              <w:rPr>
                <w:rFonts w:ascii="Arial" w:hAnsi="Arial" w:cs="Arial"/>
                <w:sz w:val="24"/>
                <w:szCs w:val="24"/>
              </w:rPr>
            </w:pPr>
            <w:r w:rsidRPr="00B61988">
              <w:rPr>
                <w:rFonts w:ascii="Arial" w:hAnsi="Arial" w:cs="Arial"/>
                <w:sz w:val="24"/>
                <w:szCs w:val="24"/>
              </w:rPr>
              <w:t>Noted - No further action required</w:t>
            </w:r>
            <w:r>
              <w:rPr>
                <w:rFonts w:ascii="Arial" w:hAnsi="Arial" w:cs="Arial"/>
                <w:sz w:val="24"/>
                <w:szCs w:val="24"/>
              </w:rPr>
              <w:t>.</w:t>
            </w:r>
          </w:p>
        </w:tc>
      </w:tr>
      <w:tr w:rsidR="009B1CAD" w14:paraId="4196661B" w14:textId="77777777" w:rsidTr="000D1AE6">
        <w:tc>
          <w:tcPr>
            <w:tcW w:w="13892" w:type="dxa"/>
            <w:gridSpan w:val="5"/>
          </w:tcPr>
          <w:p w14:paraId="6E602AF1" w14:textId="77777777" w:rsidR="009B1CAD" w:rsidRPr="00484E47" w:rsidRDefault="009B1CAD" w:rsidP="009B1CAD">
            <w:pPr>
              <w:ind w:left="851" w:hanging="851"/>
              <w:rPr>
                <w:rFonts w:ascii="Arial" w:hAnsi="Arial" w:cs="Arial"/>
                <w:b/>
                <w:sz w:val="24"/>
                <w:szCs w:val="24"/>
              </w:rPr>
            </w:pPr>
            <w:r w:rsidRPr="00484E47">
              <w:rPr>
                <w:rFonts w:ascii="Arial" w:hAnsi="Arial" w:cs="Arial"/>
                <w:b/>
                <w:sz w:val="24"/>
                <w:szCs w:val="24"/>
              </w:rPr>
              <w:t>Q11a - Do you agree with the district council’s approach to obligations for green infrastructure, community open space, playing pitches and allotments?</w:t>
            </w:r>
          </w:p>
          <w:p w14:paraId="7A5C4A2C" w14:textId="77777777" w:rsidR="009B1CAD" w:rsidRDefault="009B1CAD" w:rsidP="009B1CAD">
            <w:pPr>
              <w:ind w:left="851" w:hanging="851"/>
              <w:rPr>
                <w:rFonts w:ascii="Arial" w:hAnsi="Arial" w:cs="Arial"/>
                <w:sz w:val="24"/>
                <w:szCs w:val="24"/>
              </w:rPr>
            </w:pPr>
            <w:r w:rsidRPr="00484E47">
              <w:rPr>
                <w:rFonts w:ascii="Arial" w:hAnsi="Arial" w:cs="Arial"/>
                <w:b/>
                <w:sz w:val="24"/>
                <w:szCs w:val="24"/>
              </w:rPr>
              <w:t>Q11b – Reason</w:t>
            </w:r>
          </w:p>
        </w:tc>
      </w:tr>
      <w:tr w:rsidR="009B1CAD" w14:paraId="00691073" w14:textId="77777777" w:rsidTr="000D1AE6">
        <w:tc>
          <w:tcPr>
            <w:tcW w:w="2268" w:type="dxa"/>
          </w:tcPr>
          <w:p w14:paraId="41D7F7D8"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154BF1BD" w14:textId="77777777" w:rsidR="009B1CAD" w:rsidRPr="00ED6038" w:rsidRDefault="009B1CAD" w:rsidP="009B1CAD">
            <w:pPr>
              <w:rPr>
                <w:rFonts w:ascii="Arial" w:hAnsi="Arial" w:cs="Arial"/>
                <w:sz w:val="24"/>
                <w:szCs w:val="24"/>
              </w:rPr>
            </w:pPr>
            <w:r w:rsidRPr="00450A05">
              <w:rPr>
                <w:rFonts w:ascii="Arial" w:hAnsi="Arial" w:cs="Arial"/>
                <w:sz w:val="24"/>
                <w:szCs w:val="24"/>
              </w:rPr>
              <w:t>POSPD1</w:t>
            </w:r>
          </w:p>
        </w:tc>
        <w:tc>
          <w:tcPr>
            <w:tcW w:w="1276" w:type="dxa"/>
          </w:tcPr>
          <w:p w14:paraId="1D859217" w14:textId="77777777" w:rsidR="009B1CAD" w:rsidRDefault="009B1CAD" w:rsidP="009B1CAD">
            <w:pPr>
              <w:rPr>
                <w:rFonts w:ascii="Arial" w:hAnsi="Arial" w:cs="Arial"/>
                <w:sz w:val="24"/>
                <w:szCs w:val="24"/>
              </w:rPr>
            </w:pPr>
            <w:r>
              <w:rPr>
                <w:rFonts w:ascii="Arial" w:hAnsi="Arial" w:cs="Arial"/>
                <w:sz w:val="24"/>
                <w:szCs w:val="24"/>
              </w:rPr>
              <w:t>Q11a</w:t>
            </w:r>
          </w:p>
        </w:tc>
        <w:tc>
          <w:tcPr>
            <w:tcW w:w="4394" w:type="dxa"/>
          </w:tcPr>
          <w:p w14:paraId="28423933" w14:textId="77777777" w:rsidR="009B1CAD" w:rsidRDefault="009B1CAD" w:rsidP="009B1CAD">
            <w:pPr>
              <w:rPr>
                <w:rFonts w:ascii="Arial" w:hAnsi="Arial" w:cs="Arial"/>
                <w:sz w:val="24"/>
                <w:szCs w:val="24"/>
              </w:rPr>
            </w:pPr>
            <w:r w:rsidRPr="00666445">
              <w:rPr>
                <w:rFonts w:ascii="Arial" w:hAnsi="Arial" w:cs="Arial"/>
                <w:sz w:val="24"/>
                <w:szCs w:val="24"/>
              </w:rPr>
              <w:t>Consultee agrees with the district council’s approach to obligations for green infrastructure, community open space, playing pitches and allotments. No reasons given.</w:t>
            </w:r>
          </w:p>
        </w:tc>
        <w:tc>
          <w:tcPr>
            <w:tcW w:w="4536" w:type="dxa"/>
          </w:tcPr>
          <w:p w14:paraId="0F991FE3" w14:textId="77777777" w:rsidR="009B1CAD" w:rsidRDefault="009B1CAD" w:rsidP="009B1CAD">
            <w:pPr>
              <w:rPr>
                <w:rFonts w:ascii="Arial" w:hAnsi="Arial" w:cs="Arial"/>
                <w:sz w:val="24"/>
                <w:szCs w:val="24"/>
              </w:rPr>
            </w:pPr>
            <w:r w:rsidRPr="00B61988">
              <w:rPr>
                <w:rFonts w:ascii="Arial" w:hAnsi="Arial" w:cs="Arial"/>
                <w:sz w:val="24"/>
                <w:szCs w:val="24"/>
              </w:rPr>
              <w:t>Noted - No further action required</w:t>
            </w:r>
          </w:p>
        </w:tc>
      </w:tr>
      <w:tr w:rsidR="009B1CAD" w14:paraId="4D6CBC01" w14:textId="77777777" w:rsidTr="000D1AE6">
        <w:tc>
          <w:tcPr>
            <w:tcW w:w="2268" w:type="dxa"/>
          </w:tcPr>
          <w:p w14:paraId="59A8BC1B"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394537B8" w14:textId="77777777" w:rsidR="009B1CAD" w:rsidRPr="00ED6038" w:rsidRDefault="009B1CAD" w:rsidP="009B1CAD">
            <w:pPr>
              <w:rPr>
                <w:rFonts w:ascii="Arial" w:hAnsi="Arial" w:cs="Arial"/>
                <w:sz w:val="24"/>
                <w:szCs w:val="24"/>
              </w:rPr>
            </w:pPr>
            <w:r w:rsidRPr="00ED6038">
              <w:rPr>
                <w:rFonts w:ascii="Arial" w:hAnsi="Arial" w:cs="Arial"/>
                <w:sz w:val="24"/>
                <w:szCs w:val="24"/>
              </w:rPr>
              <w:t>POSPD/2</w:t>
            </w:r>
          </w:p>
        </w:tc>
        <w:tc>
          <w:tcPr>
            <w:tcW w:w="1276" w:type="dxa"/>
          </w:tcPr>
          <w:p w14:paraId="2F7762E4" w14:textId="77777777" w:rsidR="009B1CAD" w:rsidRDefault="009B1CAD" w:rsidP="009B1CAD">
            <w:pPr>
              <w:rPr>
                <w:rFonts w:ascii="Arial" w:hAnsi="Arial" w:cs="Arial"/>
                <w:sz w:val="24"/>
                <w:szCs w:val="24"/>
              </w:rPr>
            </w:pPr>
            <w:r>
              <w:rPr>
                <w:rFonts w:ascii="Arial" w:hAnsi="Arial" w:cs="Arial"/>
                <w:sz w:val="24"/>
                <w:szCs w:val="24"/>
              </w:rPr>
              <w:t>Q11a&amp;b</w:t>
            </w:r>
          </w:p>
        </w:tc>
        <w:tc>
          <w:tcPr>
            <w:tcW w:w="4394" w:type="dxa"/>
          </w:tcPr>
          <w:p w14:paraId="12197E87" w14:textId="77777777" w:rsidR="009B1CAD" w:rsidRDefault="009B1CAD" w:rsidP="009B1CAD">
            <w:pPr>
              <w:rPr>
                <w:rFonts w:ascii="Arial" w:hAnsi="Arial" w:cs="Arial"/>
                <w:sz w:val="24"/>
                <w:szCs w:val="24"/>
              </w:rPr>
            </w:pPr>
            <w:r w:rsidRPr="00F9759C">
              <w:rPr>
                <w:rFonts w:ascii="Arial" w:hAnsi="Arial" w:cs="Arial"/>
                <w:sz w:val="24"/>
                <w:szCs w:val="24"/>
              </w:rPr>
              <w:t>Consultee agrees with approach to green infrastructure, community open space, playing pitches and allotments. However refers to previous comments. Consultee finds reference to allotments to be strange taking account of monies held by Allotments for the Poor, which was before allotments sold off.</w:t>
            </w:r>
          </w:p>
        </w:tc>
        <w:tc>
          <w:tcPr>
            <w:tcW w:w="4536" w:type="dxa"/>
          </w:tcPr>
          <w:p w14:paraId="7717AF45" w14:textId="77777777" w:rsidR="009B1CAD" w:rsidRDefault="009B1CAD" w:rsidP="009B1CAD">
            <w:pPr>
              <w:rPr>
                <w:rFonts w:ascii="Arial" w:hAnsi="Arial" w:cs="Arial"/>
                <w:sz w:val="24"/>
                <w:szCs w:val="24"/>
              </w:rPr>
            </w:pPr>
            <w:r>
              <w:rPr>
                <w:rFonts w:ascii="Arial" w:hAnsi="Arial" w:cs="Arial"/>
                <w:sz w:val="24"/>
                <w:szCs w:val="24"/>
              </w:rPr>
              <w:t xml:space="preserve">The support to the approach to this type of infrastructure is noted and welcomed.  </w:t>
            </w:r>
          </w:p>
          <w:p w14:paraId="62ABED0A" w14:textId="77777777" w:rsidR="009B1CAD" w:rsidRDefault="009B1CAD" w:rsidP="009B1CAD">
            <w:pPr>
              <w:rPr>
                <w:rFonts w:ascii="Arial" w:hAnsi="Arial" w:cs="Arial"/>
                <w:sz w:val="24"/>
                <w:szCs w:val="24"/>
              </w:rPr>
            </w:pPr>
          </w:p>
          <w:p w14:paraId="78B185F3" w14:textId="77777777" w:rsidR="009B1CAD" w:rsidRDefault="009B1CAD" w:rsidP="009B1CAD">
            <w:pPr>
              <w:rPr>
                <w:rFonts w:ascii="Arial" w:hAnsi="Arial" w:cs="Arial"/>
                <w:sz w:val="24"/>
                <w:szCs w:val="24"/>
              </w:rPr>
            </w:pPr>
            <w:r>
              <w:rPr>
                <w:rFonts w:ascii="Arial" w:hAnsi="Arial" w:cs="Arial"/>
                <w:sz w:val="24"/>
                <w:szCs w:val="24"/>
              </w:rPr>
              <w:t>In terms of allotments, the monies held by Allotments for the Poor is not relevant to the impact that development may have on the need for such facilities.  No further action required.</w:t>
            </w:r>
          </w:p>
        </w:tc>
      </w:tr>
      <w:tr w:rsidR="009B1CAD" w14:paraId="6D0A0E39" w14:textId="77777777" w:rsidTr="000D1AE6">
        <w:tc>
          <w:tcPr>
            <w:tcW w:w="2268" w:type="dxa"/>
          </w:tcPr>
          <w:p w14:paraId="5F754E99" w14:textId="77777777" w:rsidR="009B1CAD" w:rsidRDefault="009B1CAD" w:rsidP="009B1CAD">
            <w:pPr>
              <w:rPr>
                <w:rFonts w:ascii="Arial" w:hAnsi="Arial" w:cs="Arial"/>
                <w:sz w:val="24"/>
                <w:szCs w:val="24"/>
              </w:rPr>
            </w:pPr>
            <w:r>
              <w:rPr>
                <w:rFonts w:ascii="Arial" w:hAnsi="Arial" w:cs="Arial"/>
                <w:sz w:val="24"/>
                <w:szCs w:val="24"/>
              </w:rPr>
              <w:t xml:space="preserve">Nottinghamshire County Council </w:t>
            </w:r>
          </w:p>
        </w:tc>
        <w:tc>
          <w:tcPr>
            <w:tcW w:w="1418" w:type="dxa"/>
          </w:tcPr>
          <w:p w14:paraId="3255346D" w14:textId="77777777" w:rsidR="009B1CAD" w:rsidRPr="00ED6038" w:rsidRDefault="009B1CAD" w:rsidP="009B1CAD">
            <w:pPr>
              <w:rPr>
                <w:rFonts w:ascii="Arial" w:hAnsi="Arial" w:cs="Arial"/>
                <w:sz w:val="24"/>
                <w:szCs w:val="24"/>
              </w:rPr>
            </w:pPr>
            <w:r w:rsidRPr="00ED6038">
              <w:rPr>
                <w:rFonts w:ascii="Arial" w:hAnsi="Arial" w:cs="Arial"/>
                <w:sz w:val="24"/>
                <w:szCs w:val="24"/>
              </w:rPr>
              <w:t>POSPD/6</w:t>
            </w:r>
          </w:p>
        </w:tc>
        <w:tc>
          <w:tcPr>
            <w:tcW w:w="1276" w:type="dxa"/>
          </w:tcPr>
          <w:p w14:paraId="09C90235" w14:textId="77777777" w:rsidR="009B1CAD" w:rsidRDefault="009B1CAD" w:rsidP="009B1CAD">
            <w:pPr>
              <w:rPr>
                <w:rFonts w:ascii="Arial" w:hAnsi="Arial" w:cs="Arial"/>
                <w:sz w:val="24"/>
                <w:szCs w:val="24"/>
              </w:rPr>
            </w:pPr>
            <w:r>
              <w:rPr>
                <w:rFonts w:ascii="Arial" w:hAnsi="Arial" w:cs="Arial"/>
                <w:sz w:val="24"/>
                <w:szCs w:val="24"/>
              </w:rPr>
              <w:t>Q11b</w:t>
            </w:r>
          </w:p>
        </w:tc>
        <w:tc>
          <w:tcPr>
            <w:tcW w:w="4394" w:type="dxa"/>
          </w:tcPr>
          <w:p w14:paraId="7F665F1A" w14:textId="77777777" w:rsidR="009B1CAD" w:rsidRPr="00F9759C" w:rsidRDefault="009B1CAD" w:rsidP="009B1CAD">
            <w:pPr>
              <w:rPr>
                <w:rFonts w:ascii="Arial" w:hAnsi="Arial" w:cs="Arial"/>
                <w:sz w:val="24"/>
                <w:szCs w:val="24"/>
              </w:rPr>
            </w:pPr>
            <w:r w:rsidRPr="00195BD6">
              <w:rPr>
                <w:rFonts w:ascii="Arial" w:hAnsi="Arial" w:cs="Arial"/>
                <w:sz w:val="24"/>
                <w:szCs w:val="24"/>
              </w:rPr>
              <w:t>Consultee has no comments on this question.</w:t>
            </w:r>
          </w:p>
        </w:tc>
        <w:tc>
          <w:tcPr>
            <w:tcW w:w="4536" w:type="dxa"/>
          </w:tcPr>
          <w:p w14:paraId="155B5CF6" w14:textId="77777777" w:rsidR="009B1CAD" w:rsidRDefault="009B1CAD" w:rsidP="009B1CAD">
            <w:pPr>
              <w:rPr>
                <w:rFonts w:ascii="Arial" w:hAnsi="Arial" w:cs="Arial"/>
                <w:sz w:val="24"/>
                <w:szCs w:val="24"/>
              </w:rPr>
            </w:pPr>
            <w:r w:rsidRPr="00B61988">
              <w:rPr>
                <w:rFonts w:ascii="Arial" w:hAnsi="Arial" w:cs="Arial"/>
                <w:sz w:val="24"/>
                <w:szCs w:val="24"/>
              </w:rPr>
              <w:t>Noted - No further action required</w:t>
            </w:r>
          </w:p>
        </w:tc>
      </w:tr>
      <w:tr w:rsidR="009B1CAD" w14:paraId="03840BEA" w14:textId="77777777" w:rsidTr="000D1AE6">
        <w:tc>
          <w:tcPr>
            <w:tcW w:w="2268" w:type="dxa"/>
          </w:tcPr>
          <w:p w14:paraId="35D09E23" w14:textId="77777777" w:rsidR="009B1CAD" w:rsidRDefault="009B1CAD" w:rsidP="009B1CAD">
            <w:pPr>
              <w:rPr>
                <w:rFonts w:ascii="Arial" w:hAnsi="Arial" w:cs="Arial"/>
                <w:sz w:val="24"/>
                <w:szCs w:val="24"/>
              </w:rPr>
            </w:pPr>
            <w:r>
              <w:rPr>
                <w:rFonts w:ascii="Arial" w:hAnsi="Arial" w:cs="Arial"/>
                <w:sz w:val="24"/>
                <w:szCs w:val="24"/>
              </w:rPr>
              <w:t>Historic England</w:t>
            </w:r>
          </w:p>
        </w:tc>
        <w:tc>
          <w:tcPr>
            <w:tcW w:w="1418" w:type="dxa"/>
          </w:tcPr>
          <w:p w14:paraId="1F4F8141" w14:textId="77777777" w:rsidR="009B1CAD" w:rsidRPr="00ED6038" w:rsidRDefault="009B1CAD" w:rsidP="009B1CAD">
            <w:pPr>
              <w:rPr>
                <w:rFonts w:ascii="Arial" w:hAnsi="Arial" w:cs="Arial"/>
                <w:sz w:val="24"/>
                <w:szCs w:val="24"/>
              </w:rPr>
            </w:pPr>
            <w:r>
              <w:rPr>
                <w:rFonts w:ascii="Arial" w:hAnsi="Arial" w:cs="Arial"/>
                <w:sz w:val="24"/>
                <w:szCs w:val="24"/>
              </w:rPr>
              <w:t>POSPD/9</w:t>
            </w:r>
          </w:p>
        </w:tc>
        <w:tc>
          <w:tcPr>
            <w:tcW w:w="1276" w:type="dxa"/>
          </w:tcPr>
          <w:p w14:paraId="481E5A9A" w14:textId="77777777" w:rsidR="009B1CAD" w:rsidRDefault="009B1CAD" w:rsidP="009B1CAD">
            <w:pPr>
              <w:rPr>
                <w:rFonts w:ascii="Arial" w:hAnsi="Arial" w:cs="Arial"/>
                <w:sz w:val="24"/>
                <w:szCs w:val="24"/>
              </w:rPr>
            </w:pPr>
            <w:r>
              <w:rPr>
                <w:rFonts w:ascii="Arial" w:hAnsi="Arial" w:cs="Arial"/>
                <w:sz w:val="24"/>
                <w:szCs w:val="24"/>
              </w:rPr>
              <w:t>Q11b</w:t>
            </w:r>
          </w:p>
        </w:tc>
        <w:tc>
          <w:tcPr>
            <w:tcW w:w="4394" w:type="dxa"/>
          </w:tcPr>
          <w:p w14:paraId="4F86A46E" w14:textId="7FD00D59" w:rsidR="009B1CAD" w:rsidRPr="00195BD6" w:rsidRDefault="009B1CAD" w:rsidP="009B1CAD">
            <w:pPr>
              <w:rPr>
                <w:rFonts w:ascii="Arial" w:hAnsi="Arial" w:cs="Arial"/>
                <w:sz w:val="24"/>
                <w:szCs w:val="24"/>
              </w:rPr>
            </w:pPr>
            <w:r w:rsidRPr="005A38FA">
              <w:rPr>
                <w:rFonts w:ascii="Arial" w:hAnsi="Arial" w:cs="Arial"/>
                <w:sz w:val="24"/>
                <w:szCs w:val="24"/>
              </w:rPr>
              <w:t>Whilst section 7 of the SPD refers to heritage settings and assets, there is no specific reference to contributions for the historic environment. Consultee recommends that part 2 of the SPD be amended to include reference to t</w:t>
            </w:r>
            <w:r>
              <w:rPr>
                <w:rFonts w:ascii="Arial" w:hAnsi="Arial" w:cs="Arial"/>
                <w:sz w:val="24"/>
                <w:szCs w:val="24"/>
              </w:rPr>
              <w:t xml:space="preserve">he historic environment and </w:t>
            </w:r>
            <w:r w:rsidRPr="005A38FA">
              <w:rPr>
                <w:rFonts w:ascii="Arial" w:hAnsi="Arial" w:cs="Arial"/>
                <w:sz w:val="24"/>
                <w:szCs w:val="24"/>
              </w:rPr>
              <w:t xml:space="preserve">that, where appropriate, contributions </w:t>
            </w:r>
            <w:r w:rsidR="00F86B2F">
              <w:rPr>
                <w:rFonts w:ascii="Arial" w:hAnsi="Arial" w:cs="Arial"/>
                <w:sz w:val="24"/>
                <w:szCs w:val="24"/>
              </w:rPr>
              <w:t xml:space="preserve">are required </w:t>
            </w:r>
            <w:r w:rsidRPr="005A38FA">
              <w:rPr>
                <w:rFonts w:ascii="Arial" w:hAnsi="Arial" w:cs="Arial"/>
                <w:sz w:val="24"/>
                <w:szCs w:val="24"/>
              </w:rPr>
              <w:t xml:space="preserve"> towards protection, conservation and enhancement of the historic environment, heritage assets and their settings.</w:t>
            </w:r>
          </w:p>
        </w:tc>
        <w:tc>
          <w:tcPr>
            <w:tcW w:w="4536" w:type="dxa"/>
          </w:tcPr>
          <w:p w14:paraId="7B5EEBAB" w14:textId="77777777" w:rsidR="009B1CAD" w:rsidRDefault="009B1CAD" w:rsidP="009B1CAD">
            <w:pPr>
              <w:rPr>
                <w:rFonts w:ascii="Arial" w:hAnsi="Arial" w:cs="Arial"/>
                <w:sz w:val="24"/>
                <w:szCs w:val="24"/>
              </w:rPr>
            </w:pPr>
            <w:r>
              <w:rPr>
                <w:rFonts w:ascii="Arial" w:hAnsi="Arial" w:cs="Arial"/>
                <w:sz w:val="24"/>
                <w:szCs w:val="24"/>
              </w:rPr>
              <w:t>Whilst acknowledging its importance, policies within the Local Plan do not include any references to seeking planning obligations for the historic environment.  In addition, the Whole Plan Viability Assessment, which was undertaken as part of the production of the local plan, did not take into account possible contributions for the historic environment and it is not a requirement of Local Plan policy. Supplementary Planning Documents are not permitted to introduce new policy therefore; at this time, it is not possible to seek such contributions. It can be considered as part of the Local Plan review.</w:t>
            </w:r>
          </w:p>
        </w:tc>
      </w:tr>
      <w:tr w:rsidR="009B1CAD" w14:paraId="74FE1C53" w14:textId="77777777" w:rsidTr="000D1AE6">
        <w:tc>
          <w:tcPr>
            <w:tcW w:w="13892" w:type="dxa"/>
            <w:gridSpan w:val="5"/>
          </w:tcPr>
          <w:p w14:paraId="7BC9CF2B" w14:textId="77777777" w:rsidR="009B1CAD" w:rsidRPr="00484E47" w:rsidRDefault="009B1CAD" w:rsidP="009B1CAD">
            <w:pPr>
              <w:rPr>
                <w:rFonts w:ascii="Arial" w:hAnsi="Arial" w:cs="Arial"/>
                <w:b/>
                <w:sz w:val="24"/>
                <w:szCs w:val="24"/>
              </w:rPr>
            </w:pPr>
            <w:r w:rsidRPr="00484E47">
              <w:rPr>
                <w:rFonts w:ascii="Arial" w:hAnsi="Arial" w:cs="Arial"/>
                <w:b/>
                <w:sz w:val="24"/>
                <w:szCs w:val="24"/>
              </w:rPr>
              <w:t>Q12a - Do you agree with the district council’s approach to obligations for health?</w:t>
            </w:r>
          </w:p>
          <w:p w14:paraId="081DA98C" w14:textId="77777777" w:rsidR="009B1CAD" w:rsidRDefault="009B1CAD" w:rsidP="009B1CAD">
            <w:pPr>
              <w:rPr>
                <w:rFonts w:ascii="Arial" w:hAnsi="Arial" w:cs="Arial"/>
                <w:sz w:val="24"/>
                <w:szCs w:val="24"/>
              </w:rPr>
            </w:pPr>
            <w:r w:rsidRPr="00484E47">
              <w:rPr>
                <w:rFonts w:ascii="Arial" w:hAnsi="Arial" w:cs="Arial"/>
                <w:b/>
                <w:sz w:val="24"/>
                <w:szCs w:val="24"/>
              </w:rPr>
              <w:t>Q12b – Reason</w:t>
            </w:r>
          </w:p>
        </w:tc>
      </w:tr>
      <w:tr w:rsidR="009B1CAD" w14:paraId="5B028CEA" w14:textId="77777777" w:rsidTr="000D1AE6">
        <w:tc>
          <w:tcPr>
            <w:tcW w:w="2268" w:type="dxa"/>
          </w:tcPr>
          <w:p w14:paraId="53918C65"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11C3DC6E" w14:textId="77777777" w:rsidR="009B1CAD" w:rsidRPr="00ED6038" w:rsidRDefault="009B1CAD" w:rsidP="009B1CAD">
            <w:pPr>
              <w:rPr>
                <w:rFonts w:ascii="Arial" w:hAnsi="Arial" w:cs="Arial"/>
                <w:sz w:val="24"/>
                <w:szCs w:val="24"/>
              </w:rPr>
            </w:pPr>
            <w:r w:rsidRPr="00450A05">
              <w:rPr>
                <w:rFonts w:ascii="Arial" w:hAnsi="Arial" w:cs="Arial"/>
                <w:sz w:val="24"/>
                <w:szCs w:val="24"/>
              </w:rPr>
              <w:t>POSPD1</w:t>
            </w:r>
          </w:p>
        </w:tc>
        <w:tc>
          <w:tcPr>
            <w:tcW w:w="1276" w:type="dxa"/>
          </w:tcPr>
          <w:p w14:paraId="21EC245B" w14:textId="77777777" w:rsidR="009B1CAD" w:rsidRDefault="009B1CAD" w:rsidP="009B1CAD">
            <w:pPr>
              <w:rPr>
                <w:rFonts w:ascii="Arial" w:hAnsi="Arial" w:cs="Arial"/>
                <w:sz w:val="24"/>
                <w:szCs w:val="24"/>
              </w:rPr>
            </w:pPr>
            <w:r>
              <w:rPr>
                <w:rFonts w:ascii="Arial" w:hAnsi="Arial" w:cs="Arial"/>
                <w:sz w:val="24"/>
                <w:szCs w:val="24"/>
              </w:rPr>
              <w:t>Q12a&amp;b</w:t>
            </w:r>
          </w:p>
        </w:tc>
        <w:tc>
          <w:tcPr>
            <w:tcW w:w="4394" w:type="dxa"/>
          </w:tcPr>
          <w:p w14:paraId="7B3B79F7" w14:textId="77777777" w:rsidR="009B1CAD" w:rsidRDefault="009B1CAD" w:rsidP="009B1CAD">
            <w:pPr>
              <w:rPr>
                <w:rFonts w:ascii="Arial" w:hAnsi="Arial" w:cs="Arial"/>
                <w:sz w:val="24"/>
                <w:szCs w:val="24"/>
              </w:rPr>
            </w:pPr>
            <w:r w:rsidRPr="00666445">
              <w:rPr>
                <w:rFonts w:ascii="Arial" w:hAnsi="Arial" w:cs="Arial"/>
                <w:sz w:val="24"/>
                <w:szCs w:val="24"/>
              </w:rPr>
              <w:t>Consultee does not agree with the costs of the obligations, seen as too low.</w:t>
            </w:r>
          </w:p>
        </w:tc>
        <w:tc>
          <w:tcPr>
            <w:tcW w:w="4536" w:type="dxa"/>
          </w:tcPr>
          <w:p w14:paraId="33C300CD" w14:textId="77777777" w:rsidR="009B1CAD" w:rsidRPr="00B61988" w:rsidRDefault="009B1CAD" w:rsidP="009B1CAD">
            <w:pPr>
              <w:rPr>
                <w:rFonts w:ascii="Arial" w:hAnsi="Arial" w:cs="Arial"/>
                <w:sz w:val="24"/>
                <w:szCs w:val="24"/>
              </w:rPr>
            </w:pPr>
            <w:r>
              <w:rPr>
                <w:rFonts w:ascii="Arial" w:hAnsi="Arial" w:cs="Arial"/>
                <w:sz w:val="24"/>
                <w:szCs w:val="24"/>
              </w:rPr>
              <w:t xml:space="preserve">Following comments from </w:t>
            </w:r>
            <w:r w:rsidRPr="00B61988">
              <w:rPr>
                <w:rFonts w:ascii="Arial" w:hAnsi="Arial" w:cs="Arial"/>
                <w:sz w:val="24"/>
                <w:szCs w:val="24"/>
              </w:rPr>
              <w:t>NHS Property Services L</w:t>
            </w:r>
            <w:r>
              <w:rPr>
                <w:rFonts w:ascii="Arial" w:hAnsi="Arial" w:cs="Arial"/>
                <w:sz w:val="24"/>
                <w:szCs w:val="24"/>
              </w:rPr>
              <w:t>imi</w:t>
            </w:r>
            <w:r w:rsidRPr="00B61988">
              <w:rPr>
                <w:rFonts w:ascii="Arial" w:hAnsi="Arial" w:cs="Arial"/>
                <w:sz w:val="24"/>
                <w:szCs w:val="24"/>
              </w:rPr>
              <w:t>t</w:t>
            </w:r>
            <w:r>
              <w:rPr>
                <w:rFonts w:ascii="Arial" w:hAnsi="Arial" w:cs="Arial"/>
                <w:sz w:val="24"/>
                <w:szCs w:val="24"/>
              </w:rPr>
              <w:t>e</w:t>
            </w:r>
            <w:r w:rsidRPr="00B61988">
              <w:rPr>
                <w:rFonts w:ascii="Arial" w:hAnsi="Arial" w:cs="Arial"/>
                <w:sz w:val="24"/>
                <w:szCs w:val="24"/>
              </w:rPr>
              <w:t>d</w:t>
            </w:r>
            <w:r>
              <w:rPr>
                <w:rFonts w:ascii="Arial" w:hAnsi="Arial" w:cs="Arial"/>
                <w:sz w:val="24"/>
                <w:szCs w:val="24"/>
              </w:rPr>
              <w:t>, the cost per m</w:t>
            </w:r>
            <w:r w:rsidRPr="00B61988">
              <w:rPr>
                <w:rFonts w:ascii="Arial" w:hAnsi="Arial" w:cs="Arial"/>
                <w:sz w:val="24"/>
                <w:szCs w:val="24"/>
                <w:vertAlign w:val="superscript"/>
              </w:rPr>
              <w:t>2</w:t>
            </w:r>
            <w:r>
              <w:rPr>
                <w:rFonts w:ascii="Arial" w:hAnsi="Arial" w:cs="Arial"/>
                <w:sz w:val="24"/>
                <w:szCs w:val="24"/>
              </w:rPr>
              <w:t xml:space="preserve"> for extensions has been updated and increased to £5,000m</w:t>
            </w:r>
            <w:r w:rsidRPr="00366286">
              <w:rPr>
                <w:rFonts w:ascii="Arial" w:hAnsi="Arial" w:cs="Arial"/>
                <w:sz w:val="24"/>
                <w:szCs w:val="24"/>
                <w:vertAlign w:val="superscript"/>
              </w:rPr>
              <w:t>2</w:t>
            </w:r>
            <w:r>
              <w:rPr>
                <w:rFonts w:ascii="Arial" w:hAnsi="Arial" w:cs="Arial"/>
                <w:sz w:val="24"/>
                <w:szCs w:val="24"/>
              </w:rPr>
              <w:t xml:space="preserve">.  </w:t>
            </w:r>
            <w:r w:rsidRPr="009879E1">
              <w:rPr>
                <w:rFonts w:ascii="Arial" w:hAnsi="Arial" w:cs="Arial"/>
                <w:sz w:val="24"/>
                <w:szCs w:val="24"/>
              </w:rPr>
              <w:t>This is to reflect more realistic costs of provision.</w:t>
            </w:r>
            <w:r>
              <w:rPr>
                <w:rFonts w:ascii="Arial" w:hAnsi="Arial" w:cs="Arial"/>
                <w:sz w:val="24"/>
                <w:szCs w:val="24"/>
              </w:rPr>
              <w:t xml:space="preserve"> It should be noted that the increased cost</w:t>
            </w:r>
            <w:r w:rsidRPr="007B04C4">
              <w:rPr>
                <w:rFonts w:ascii="Arial" w:hAnsi="Arial" w:cs="Arial"/>
                <w:sz w:val="24"/>
                <w:szCs w:val="24"/>
              </w:rPr>
              <w:t xml:space="preserve"> could potentially have</w:t>
            </w:r>
            <w:r>
              <w:rPr>
                <w:rFonts w:ascii="Arial" w:hAnsi="Arial" w:cs="Arial"/>
                <w:sz w:val="24"/>
                <w:szCs w:val="24"/>
              </w:rPr>
              <w:t xml:space="preserve"> implications for viability.  The district council will </w:t>
            </w:r>
            <w:r w:rsidRPr="007B04C4">
              <w:rPr>
                <w:rFonts w:ascii="Arial" w:hAnsi="Arial" w:cs="Arial"/>
                <w:sz w:val="24"/>
                <w:szCs w:val="24"/>
              </w:rPr>
              <w:t>deal w</w:t>
            </w:r>
            <w:r>
              <w:rPr>
                <w:rFonts w:ascii="Arial" w:hAnsi="Arial" w:cs="Arial"/>
                <w:sz w:val="24"/>
                <w:szCs w:val="24"/>
              </w:rPr>
              <w:t>ith this</w:t>
            </w:r>
            <w:r w:rsidRPr="007B04C4">
              <w:rPr>
                <w:rFonts w:ascii="Arial" w:hAnsi="Arial" w:cs="Arial"/>
                <w:sz w:val="24"/>
                <w:szCs w:val="24"/>
              </w:rPr>
              <w:t xml:space="preserve"> </w:t>
            </w:r>
            <w:r>
              <w:rPr>
                <w:rFonts w:ascii="Arial" w:hAnsi="Arial" w:cs="Arial"/>
                <w:sz w:val="24"/>
                <w:szCs w:val="24"/>
              </w:rPr>
              <w:t xml:space="preserve">on a case-by-case basis until it </w:t>
            </w:r>
            <w:r w:rsidRPr="007B04C4">
              <w:rPr>
                <w:rFonts w:ascii="Arial" w:hAnsi="Arial" w:cs="Arial"/>
                <w:sz w:val="24"/>
                <w:szCs w:val="24"/>
              </w:rPr>
              <w:t>review</w:t>
            </w:r>
            <w:r>
              <w:rPr>
                <w:rFonts w:ascii="Arial" w:hAnsi="Arial" w:cs="Arial"/>
                <w:sz w:val="24"/>
                <w:szCs w:val="24"/>
              </w:rPr>
              <w:t>s</w:t>
            </w:r>
            <w:r w:rsidRPr="007B04C4">
              <w:rPr>
                <w:rFonts w:ascii="Arial" w:hAnsi="Arial" w:cs="Arial"/>
                <w:sz w:val="24"/>
                <w:szCs w:val="24"/>
              </w:rPr>
              <w:t xml:space="preserve"> the Local Plan and update</w:t>
            </w:r>
            <w:r>
              <w:rPr>
                <w:rFonts w:ascii="Arial" w:hAnsi="Arial" w:cs="Arial"/>
                <w:sz w:val="24"/>
                <w:szCs w:val="24"/>
              </w:rPr>
              <w:t xml:space="preserve">s its </w:t>
            </w:r>
            <w:r w:rsidRPr="007B04C4">
              <w:rPr>
                <w:rFonts w:ascii="Arial" w:hAnsi="Arial" w:cs="Arial"/>
                <w:sz w:val="24"/>
                <w:szCs w:val="24"/>
              </w:rPr>
              <w:t>viability evidence.</w:t>
            </w:r>
          </w:p>
        </w:tc>
      </w:tr>
      <w:tr w:rsidR="009B1CAD" w14:paraId="4BAE46F0" w14:textId="77777777" w:rsidTr="000D1AE6">
        <w:tc>
          <w:tcPr>
            <w:tcW w:w="2268" w:type="dxa"/>
          </w:tcPr>
          <w:p w14:paraId="0BE4E20D"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66C0B58E" w14:textId="77777777" w:rsidR="009B1CAD" w:rsidRPr="00450A05" w:rsidRDefault="009B1CAD" w:rsidP="009B1CAD">
            <w:pPr>
              <w:rPr>
                <w:rFonts w:ascii="Arial" w:hAnsi="Arial" w:cs="Arial"/>
                <w:sz w:val="24"/>
                <w:szCs w:val="24"/>
              </w:rPr>
            </w:pPr>
            <w:r w:rsidRPr="00ED6038">
              <w:rPr>
                <w:rFonts w:ascii="Arial" w:hAnsi="Arial" w:cs="Arial"/>
                <w:sz w:val="24"/>
                <w:szCs w:val="24"/>
              </w:rPr>
              <w:t>POSPD/2</w:t>
            </w:r>
          </w:p>
        </w:tc>
        <w:tc>
          <w:tcPr>
            <w:tcW w:w="1276" w:type="dxa"/>
          </w:tcPr>
          <w:p w14:paraId="0A020891" w14:textId="77777777" w:rsidR="009B1CAD" w:rsidRDefault="009B1CAD" w:rsidP="009B1CAD">
            <w:pPr>
              <w:rPr>
                <w:rFonts w:ascii="Arial" w:hAnsi="Arial" w:cs="Arial"/>
                <w:sz w:val="24"/>
                <w:szCs w:val="24"/>
              </w:rPr>
            </w:pPr>
            <w:r>
              <w:rPr>
                <w:rFonts w:ascii="Arial" w:hAnsi="Arial" w:cs="Arial"/>
                <w:sz w:val="24"/>
                <w:szCs w:val="24"/>
              </w:rPr>
              <w:t>Q12a&amp;b</w:t>
            </w:r>
          </w:p>
        </w:tc>
        <w:tc>
          <w:tcPr>
            <w:tcW w:w="4394" w:type="dxa"/>
          </w:tcPr>
          <w:p w14:paraId="0B0F5F72" w14:textId="77777777" w:rsidR="009B1CAD" w:rsidRPr="00666445" w:rsidRDefault="009B1CAD" w:rsidP="009B1CAD">
            <w:pPr>
              <w:rPr>
                <w:rFonts w:ascii="Arial" w:hAnsi="Arial" w:cs="Arial"/>
                <w:sz w:val="24"/>
                <w:szCs w:val="24"/>
              </w:rPr>
            </w:pPr>
            <w:r w:rsidRPr="00F9759C">
              <w:rPr>
                <w:rFonts w:ascii="Arial" w:hAnsi="Arial" w:cs="Arial"/>
                <w:sz w:val="24"/>
                <w:szCs w:val="24"/>
              </w:rPr>
              <w:t>Consultee agrees about seeking contributions for health.</w:t>
            </w:r>
          </w:p>
        </w:tc>
        <w:tc>
          <w:tcPr>
            <w:tcW w:w="4536" w:type="dxa"/>
          </w:tcPr>
          <w:p w14:paraId="67CD57CD" w14:textId="77777777" w:rsidR="009B1CAD" w:rsidRDefault="009B1CAD" w:rsidP="009B1CAD">
            <w:pPr>
              <w:rPr>
                <w:rFonts w:ascii="Arial" w:hAnsi="Arial" w:cs="Arial"/>
                <w:sz w:val="24"/>
                <w:szCs w:val="24"/>
              </w:rPr>
            </w:pPr>
            <w:r w:rsidRPr="00B61988">
              <w:rPr>
                <w:rFonts w:ascii="Arial" w:hAnsi="Arial" w:cs="Arial"/>
                <w:sz w:val="24"/>
                <w:szCs w:val="24"/>
              </w:rPr>
              <w:t>No</w:t>
            </w:r>
            <w:r>
              <w:rPr>
                <w:rFonts w:ascii="Arial" w:hAnsi="Arial" w:cs="Arial"/>
                <w:sz w:val="24"/>
                <w:szCs w:val="24"/>
              </w:rPr>
              <w:t xml:space="preserve">ted – Agreement with this is welcomed </w:t>
            </w:r>
          </w:p>
        </w:tc>
      </w:tr>
      <w:tr w:rsidR="009B1CAD" w14:paraId="503B7A16" w14:textId="77777777" w:rsidTr="000D1AE6">
        <w:tc>
          <w:tcPr>
            <w:tcW w:w="2268" w:type="dxa"/>
          </w:tcPr>
          <w:p w14:paraId="77E43B80" w14:textId="77777777" w:rsidR="009B1CAD" w:rsidRDefault="009B1CAD" w:rsidP="009B1CAD">
            <w:pPr>
              <w:rPr>
                <w:rFonts w:ascii="Arial" w:hAnsi="Arial" w:cs="Arial"/>
                <w:sz w:val="24"/>
                <w:szCs w:val="24"/>
              </w:rPr>
            </w:pPr>
            <w:r>
              <w:rPr>
                <w:rFonts w:ascii="Arial" w:hAnsi="Arial" w:cs="Arial"/>
                <w:sz w:val="24"/>
                <w:szCs w:val="24"/>
              </w:rPr>
              <w:t xml:space="preserve">Nottinghamshire County Council </w:t>
            </w:r>
          </w:p>
        </w:tc>
        <w:tc>
          <w:tcPr>
            <w:tcW w:w="1418" w:type="dxa"/>
          </w:tcPr>
          <w:p w14:paraId="09CBA74C" w14:textId="77777777" w:rsidR="009B1CAD" w:rsidRPr="00ED6038" w:rsidRDefault="009B1CAD" w:rsidP="009B1CAD">
            <w:pPr>
              <w:rPr>
                <w:rFonts w:ascii="Arial" w:hAnsi="Arial" w:cs="Arial"/>
                <w:sz w:val="24"/>
                <w:szCs w:val="24"/>
              </w:rPr>
            </w:pPr>
            <w:r w:rsidRPr="00ED6038">
              <w:rPr>
                <w:rFonts w:ascii="Arial" w:hAnsi="Arial" w:cs="Arial"/>
                <w:sz w:val="24"/>
                <w:szCs w:val="24"/>
              </w:rPr>
              <w:t>POSPD/6</w:t>
            </w:r>
          </w:p>
        </w:tc>
        <w:tc>
          <w:tcPr>
            <w:tcW w:w="1276" w:type="dxa"/>
          </w:tcPr>
          <w:p w14:paraId="64DDC395" w14:textId="77777777" w:rsidR="009B1CAD" w:rsidRDefault="009B1CAD" w:rsidP="009B1CAD">
            <w:pPr>
              <w:rPr>
                <w:rFonts w:ascii="Arial" w:hAnsi="Arial" w:cs="Arial"/>
                <w:sz w:val="24"/>
                <w:szCs w:val="24"/>
              </w:rPr>
            </w:pPr>
            <w:r>
              <w:rPr>
                <w:rFonts w:ascii="Arial" w:hAnsi="Arial" w:cs="Arial"/>
                <w:sz w:val="24"/>
                <w:szCs w:val="24"/>
              </w:rPr>
              <w:t>Q12b</w:t>
            </w:r>
          </w:p>
        </w:tc>
        <w:tc>
          <w:tcPr>
            <w:tcW w:w="4394" w:type="dxa"/>
          </w:tcPr>
          <w:p w14:paraId="3B09EA0B" w14:textId="77777777" w:rsidR="009B1CAD" w:rsidRDefault="009B1CAD" w:rsidP="009B1CAD">
            <w:pPr>
              <w:rPr>
                <w:rFonts w:ascii="Arial" w:hAnsi="Arial" w:cs="Arial"/>
                <w:sz w:val="24"/>
                <w:szCs w:val="24"/>
              </w:rPr>
            </w:pPr>
            <w:r w:rsidRPr="00195BD6">
              <w:rPr>
                <w:rFonts w:ascii="Arial" w:hAnsi="Arial" w:cs="Arial"/>
                <w:sz w:val="24"/>
                <w:szCs w:val="24"/>
              </w:rPr>
              <w:t>Consultee has no comments on this question.</w:t>
            </w:r>
          </w:p>
          <w:p w14:paraId="2AA51514" w14:textId="7AFC45AD" w:rsidR="00D17573" w:rsidRDefault="00D17573" w:rsidP="009B1CAD">
            <w:pPr>
              <w:rPr>
                <w:rFonts w:ascii="Arial" w:hAnsi="Arial" w:cs="Arial"/>
                <w:sz w:val="24"/>
                <w:szCs w:val="24"/>
              </w:rPr>
            </w:pPr>
          </w:p>
        </w:tc>
        <w:tc>
          <w:tcPr>
            <w:tcW w:w="4536" w:type="dxa"/>
          </w:tcPr>
          <w:p w14:paraId="1A2673F7" w14:textId="77777777" w:rsidR="009B1CAD" w:rsidRDefault="009B1CAD" w:rsidP="009B1CAD">
            <w:pPr>
              <w:rPr>
                <w:rFonts w:ascii="Arial" w:hAnsi="Arial" w:cs="Arial"/>
                <w:sz w:val="24"/>
                <w:szCs w:val="24"/>
              </w:rPr>
            </w:pPr>
            <w:r w:rsidRPr="007B04C4">
              <w:rPr>
                <w:rFonts w:ascii="Arial" w:hAnsi="Arial" w:cs="Arial"/>
                <w:sz w:val="24"/>
                <w:szCs w:val="24"/>
              </w:rPr>
              <w:t>Noted - No further action required</w:t>
            </w:r>
          </w:p>
        </w:tc>
      </w:tr>
      <w:tr w:rsidR="009B1CAD" w14:paraId="34412301" w14:textId="77777777" w:rsidTr="000D1AE6">
        <w:tc>
          <w:tcPr>
            <w:tcW w:w="2268" w:type="dxa"/>
          </w:tcPr>
          <w:p w14:paraId="14C7700B" w14:textId="77777777" w:rsidR="009B1CAD" w:rsidRDefault="009B1CAD" w:rsidP="009B1CAD">
            <w:pPr>
              <w:rPr>
                <w:rFonts w:ascii="Arial" w:hAnsi="Arial" w:cs="Arial"/>
                <w:sz w:val="24"/>
                <w:szCs w:val="24"/>
              </w:rPr>
            </w:pPr>
            <w:r w:rsidRPr="004C0B60">
              <w:rPr>
                <w:rFonts w:ascii="Arial" w:hAnsi="Arial" w:cs="Arial"/>
                <w:sz w:val="24"/>
                <w:szCs w:val="24"/>
              </w:rPr>
              <w:t>NHS Property Services L</w:t>
            </w:r>
            <w:r>
              <w:rPr>
                <w:rFonts w:ascii="Arial" w:hAnsi="Arial" w:cs="Arial"/>
                <w:sz w:val="24"/>
                <w:szCs w:val="24"/>
              </w:rPr>
              <w:t>imi</w:t>
            </w:r>
            <w:r w:rsidRPr="004C0B60">
              <w:rPr>
                <w:rFonts w:ascii="Arial" w:hAnsi="Arial" w:cs="Arial"/>
                <w:sz w:val="24"/>
                <w:szCs w:val="24"/>
              </w:rPr>
              <w:t>t</w:t>
            </w:r>
            <w:r>
              <w:rPr>
                <w:rFonts w:ascii="Arial" w:hAnsi="Arial" w:cs="Arial"/>
                <w:sz w:val="24"/>
                <w:szCs w:val="24"/>
              </w:rPr>
              <w:t>e</w:t>
            </w:r>
            <w:r w:rsidRPr="004C0B60">
              <w:rPr>
                <w:rFonts w:ascii="Arial" w:hAnsi="Arial" w:cs="Arial"/>
                <w:sz w:val="24"/>
                <w:szCs w:val="24"/>
              </w:rPr>
              <w:t>d</w:t>
            </w:r>
          </w:p>
        </w:tc>
        <w:tc>
          <w:tcPr>
            <w:tcW w:w="1418" w:type="dxa"/>
          </w:tcPr>
          <w:p w14:paraId="42220580" w14:textId="77777777" w:rsidR="009B1CAD" w:rsidRPr="00ED6038" w:rsidRDefault="009B1CAD" w:rsidP="009B1CAD">
            <w:pPr>
              <w:rPr>
                <w:rFonts w:ascii="Arial" w:hAnsi="Arial" w:cs="Arial"/>
                <w:sz w:val="24"/>
                <w:szCs w:val="24"/>
              </w:rPr>
            </w:pPr>
            <w:r>
              <w:rPr>
                <w:rFonts w:ascii="Arial" w:hAnsi="Arial" w:cs="Arial"/>
                <w:sz w:val="24"/>
                <w:szCs w:val="24"/>
              </w:rPr>
              <w:t>POSPD/14</w:t>
            </w:r>
          </w:p>
        </w:tc>
        <w:tc>
          <w:tcPr>
            <w:tcW w:w="1276" w:type="dxa"/>
          </w:tcPr>
          <w:p w14:paraId="2E39DF7C" w14:textId="77777777" w:rsidR="009B1CAD" w:rsidRDefault="009B1CAD" w:rsidP="009B1CAD">
            <w:pPr>
              <w:rPr>
                <w:rFonts w:ascii="Arial" w:hAnsi="Arial" w:cs="Arial"/>
                <w:sz w:val="24"/>
                <w:szCs w:val="24"/>
              </w:rPr>
            </w:pPr>
            <w:r>
              <w:rPr>
                <w:rFonts w:ascii="Arial" w:hAnsi="Arial" w:cs="Arial"/>
                <w:sz w:val="24"/>
                <w:szCs w:val="24"/>
              </w:rPr>
              <w:t>Q12b</w:t>
            </w:r>
          </w:p>
        </w:tc>
        <w:tc>
          <w:tcPr>
            <w:tcW w:w="4394" w:type="dxa"/>
          </w:tcPr>
          <w:p w14:paraId="7D3F65AB" w14:textId="55F79E81" w:rsidR="009B1CAD" w:rsidRPr="00195BD6" w:rsidRDefault="009B1CAD" w:rsidP="009B1CAD">
            <w:pPr>
              <w:rPr>
                <w:rFonts w:ascii="Arial" w:hAnsi="Arial" w:cs="Arial"/>
                <w:sz w:val="24"/>
                <w:szCs w:val="24"/>
              </w:rPr>
            </w:pPr>
            <w:r w:rsidRPr="001D5D94">
              <w:rPr>
                <w:rFonts w:ascii="Arial" w:hAnsi="Arial" w:cs="Arial"/>
                <w:sz w:val="24"/>
                <w:szCs w:val="24"/>
              </w:rPr>
              <w:t>Consultee s</w:t>
            </w:r>
            <w:r>
              <w:rPr>
                <w:rFonts w:ascii="Arial" w:hAnsi="Arial" w:cs="Arial"/>
                <w:sz w:val="24"/>
                <w:szCs w:val="24"/>
              </w:rPr>
              <w:t xml:space="preserve">upports mitigation of </w:t>
            </w:r>
            <w:r w:rsidR="00934FA6">
              <w:rPr>
                <w:rFonts w:ascii="Arial" w:hAnsi="Arial" w:cs="Arial"/>
                <w:sz w:val="24"/>
                <w:szCs w:val="24"/>
              </w:rPr>
              <w:t>site-specific</w:t>
            </w:r>
            <w:r w:rsidRPr="001D5D94">
              <w:rPr>
                <w:rFonts w:ascii="Arial" w:hAnsi="Arial" w:cs="Arial"/>
                <w:sz w:val="24"/>
                <w:szCs w:val="24"/>
              </w:rPr>
              <w:t xml:space="preserve"> impacts of development. This can be in </w:t>
            </w:r>
            <w:r>
              <w:rPr>
                <w:rFonts w:ascii="Arial" w:hAnsi="Arial" w:cs="Arial"/>
                <w:sz w:val="24"/>
                <w:szCs w:val="24"/>
              </w:rPr>
              <w:t xml:space="preserve">the </w:t>
            </w:r>
            <w:r w:rsidRPr="001D5D94">
              <w:rPr>
                <w:rFonts w:ascii="Arial" w:hAnsi="Arial" w:cs="Arial"/>
                <w:sz w:val="24"/>
                <w:szCs w:val="24"/>
              </w:rPr>
              <w:t>form of capital cost contribution or delivery of on-site health infrastructure.</w:t>
            </w:r>
          </w:p>
        </w:tc>
        <w:tc>
          <w:tcPr>
            <w:tcW w:w="4536" w:type="dxa"/>
          </w:tcPr>
          <w:p w14:paraId="042C5839" w14:textId="77777777" w:rsidR="009B1CAD" w:rsidRDefault="009B1CAD" w:rsidP="009B1CAD">
            <w:pPr>
              <w:rPr>
                <w:rFonts w:ascii="Arial" w:hAnsi="Arial" w:cs="Arial"/>
                <w:sz w:val="24"/>
                <w:szCs w:val="24"/>
              </w:rPr>
            </w:pPr>
            <w:r>
              <w:rPr>
                <w:rFonts w:ascii="Arial" w:hAnsi="Arial" w:cs="Arial"/>
                <w:sz w:val="24"/>
                <w:szCs w:val="24"/>
              </w:rPr>
              <w:t>Noted – Agreement with this is welcomed.</w:t>
            </w:r>
          </w:p>
        </w:tc>
      </w:tr>
      <w:tr w:rsidR="009B1CAD" w14:paraId="7B39939B" w14:textId="77777777" w:rsidTr="000D1AE6">
        <w:tc>
          <w:tcPr>
            <w:tcW w:w="2268" w:type="dxa"/>
          </w:tcPr>
          <w:p w14:paraId="41E89BDB" w14:textId="77777777" w:rsidR="009B1CAD" w:rsidRPr="004C0B60" w:rsidRDefault="009B1CAD" w:rsidP="009B1CAD">
            <w:pPr>
              <w:rPr>
                <w:rFonts w:ascii="Arial" w:hAnsi="Arial" w:cs="Arial"/>
                <w:sz w:val="24"/>
                <w:szCs w:val="24"/>
              </w:rPr>
            </w:pPr>
            <w:r w:rsidRPr="004C0B60">
              <w:rPr>
                <w:rFonts w:ascii="Arial" w:hAnsi="Arial" w:cs="Arial"/>
                <w:sz w:val="24"/>
                <w:szCs w:val="24"/>
              </w:rPr>
              <w:t>NHS Property Services L</w:t>
            </w:r>
            <w:r>
              <w:rPr>
                <w:rFonts w:ascii="Arial" w:hAnsi="Arial" w:cs="Arial"/>
                <w:sz w:val="24"/>
                <w:szCs w:val="24"/>
              </w:rPr>
              <w:t>imi</w:t>
            </w:r>
            <w:r w:rsidRPr="004C0B60">
              <w:rPr>
                <w:rFonts w:ascii="Arial" w:hAnsi="Arial" w:cs="Arial"/>
                <w:sz w:val="24"/>
                <w:szCs w:val="24"/>
              </w:rPr>
              <w:t>t</w:t>
            </w:r>
            <w:r>
              <w:rPr>
                <w:rFonts w:ascii="Arial" w:hAnsi="Arial" w:cs="Arial"/>
                <w:sz w:val="24"/>
                <w:szCs w:val="24"/>
              </w:rPr>
              <w:t>e</w:t>
            </w:r>
            <w:r w:rsidRPr="004C0B60">
              <w:rPr>
                <w:rFonts w:ascii="Arial" w:hAnsi="Arial" w:cs="Arial"/>
                <w:sz w:val="24"/>
                <w:szCs w:val="24"/>
              </w:rPr>
              <w:t>d</w:t>
            </w:r>
          </w:p>
        </w:tc>
        <w:tc>
          <w:tcPr>
            <w:tcW w:w="1418" w:type="dxa"/>
          </w:tcPr>
          <w:p w14:paraId="13AFE6C5" w14:textId="77777777" w:rsidR="009B1CAD" w:rsidRDefault="009B1CAD" w:rsidP="009B1CAD">
            <w:pPr>
              <w:rPr>
                <w:rFonts w:ascii="Arial" w:hAnsi="Arial" w:cs="Arial"/>
                <w:sz w:val="24"/>
                <w:szCs w:val="24"/>
              </w:rPr>
            </w:pPr>
            <w:r>
              <w:rPr>
                <w:rFonts w:ascii="Arial" w:hAnsi="Arial" w:cs="Arial"/>
                <w:sz w:val="24"/>
                <w:szCs w:val="24"/>
              </w:rPr>
              <w:t>POSPD/14</w:t>
            </w:r>
          </w:p>
        </w:tc>
        <w:tc>
          <w:tcPr>
            <w:tcW w:w="1276" w:type="dxa"/>
          </w:tcPr>
          <w:p w14:paraId="5E34CE9C" w14:textId="77777777" w:rsidR="009B1CAD" w:rsidRDefault="009B1CAD" w:rsidP="009B1CAD">
            <w:pPr>
              <w:rPr>
                <w:rFonts w:ascii="Arial" w:hAnsi="Arial" w:cs="Arial"/>
                <w:sz w:val="24"/>
                <w:szCs w:val="24"/>
              </w:rPr>
            </w:pPr>
            <w:r>
              <w:rPr>
                <w:rFonts w:ascii="Arial" w:hAnsi="Arial" w:cs="Arial"/>
                <w:sz w:val="24"/>
                <w:szCs w:val="24"/>
              </w:rPr>
              <w:t>Q12b</w:t>
            </w:r>
          </w:p>
        </w:tc>
        <w:tc>
          <w:tcPr>
            <w:tcW w:w="4394" w:type="dxa"/>
          </w:tcPr>
          <w:p w14:paraId="2AE7159C" w14:textId="77777777" w:rsidR="009B1CAD" w:rsidRPr="00195BD6" w:rsidRDefault="009B1CAD" w:rsidP="009B1CAD">
            <w:pPr>
              <w:rPr>
                <w:rFonts w:ascii="Arial" w:hAnsi="Arial" w:cs="Arial"/>
                <w:sz w:val="24"/>
                <w:szCs w:val="24"/>
              </w:rPr>
            </w:pPr>
            <w:r>
              <w:rPr>
                <w:rFonts w:ascii="Arial" w:hAnsi="Arial" w:cs="Arial"/>
                <w:sz w:val="24"/>
                <w:szCs w:val="24"/>
              </w:rPr>
              <w:t xml:space="preserve">Consultee considers that the </w:t>
            </w:r>
            <w:r w:rsidRPr="001D5D94">
              <w:rPr>
                <w:rFonts w:ascii="Arial" w:hAnsi="Arial" w:cs="Arial"/>
                <w:sz w:val="24"/>
                <w:szCs w:val="24"/>
              </w:rPr>
              <w:t>£2,700 cost per sq.m which is referred to in the SPD is to low and unlikely to take account of true cost of delivery. As will be undertaken by public sector, consultee considers should include element of optimism bias as this is standard rate for public sector build projects.</w:t>
            </w:r>
          </w:p>
        </w:tc>
        <w:tc>
          <w:tcPr>
            <w:tcW w:w="4536" w:type="dxa"/>
          </w:tcPr>
          <w:p w14:paraId="7E34BA77" w14:textId="77777777" w:rsidR="009B1CAD" w:rsidRDefault="009B1CAD" w:rsidP="009B1CAD">
            <w:pPr>
              <w:rPr>
                <w:rFonts w:ascii="Arial" w:hAnsi="Arial" w:cs="Arial"/>
                <w:sz w:val="24"/>
                <w:szCs w:val="24"/>
              </w:rPr>
            </w:pPr>
            <w:r>
              <w:rPr>
                <w:rFonts w:ascii="Arial" w:hAnsi="Arial" w:cs="Arial"/>
                <w:sz w:val="24"/>
                <w:szCs w:val="24"/>
              </w:rPr>
              <w:t>Accepted – A separate email on this point, outside of the consultation, has been received from NHS Nottingham and Nottinghamshire Clinical Commissioning Group (CCG).  This included a higher figure.  Following clarification as to what the proposed cost m</w:t>
            </w:r>
            <w:r w:rsidRPr="00DD46A4">
              <w:rPr>
                <w:rFonts w:ascii="Arial" w:hAnsi="Arial" w:cs="Arial"/>
                <w:sz w:val="24"/>
                <w:szCs w:val="24"/>
                <w:vertAlign w:val="superscript"/>
              </w:rPr>
              <w:t>2</w:t>
            </w:r>
            <w:r>
              <w:rPr>
                <w:rFonts w:ascii="Arial" w:hAnsi="Arial" w:cs="Arial"/>
                <w:sz w:val="24"/>
                <w:szCs w:val="24"/>
              </w:rPr>
              <w:t xml:space="preserve"> includes and to ensure that it covers both the elements that NHS Property Services Limited request and to reflect the more realistic costs of provision, a higher cost per m</w:t>
            </w:r>
            <w:r w:rsidRPr="00DD46A4">
              <w:rPr>
                <w:rFonts w:ascii="Arial" w:hAnsi="Arial" w:cs="Arial"/>
                <w:sz w:val="24"/>
                <w:szCs w:val="24"/>
                <w:vertAlign w:val="superscript"/>
              </w:rPr>
              <w:t>2</w:t>
            </w:r>
            <w:r>
              <w:rPr>
                <w:rFonts w:ascii="Arial" w:hAnsi="Arial" w:cs="Arial"/>
                <w:sz w:val="24"/>
                <w:szCs w:val="24"/>
                <w:vertAlign w:val="superscript"/>
              </w:rPr>
              <w:t xml:space="preserve"> </w:t>
            </w:r>
            <w:r>
              <w:rPr>
                <w:rFonts w:ascii="Arial" w:hAnsi="Arial" w:cs="Arial"/>
                <w:sz w:val="24"/>
                <w:szCs w:val="24"/>
              </w:rPr>
              <w:t>(£5,000) has been inserted into the SPD.</w:t>
            </w:r>
          </w:p>
          <w:p w14:paraId="67F54AFD" w14:textId="4589ADD3" w:rsidR="001475EC" w:rsidRDefault="001475EC" w:rsidP="009B1CAD">
            <w:pPr>
              <w:rPr>
                <w:rFonts w:ascii="Arial" w:hAnsi="Arial" w:cs="Arial"/>
                <w:sz w:val="24"/>
                <w:szCs w:val="24"/>
              </w:rPr>
            </w:pPr>
          </w:p>
          <w:p w14:paraId="51D53405" w14:textId="77777777" w:rsidR="009B1CAD" w:rsidRPr="00DD46A4" w:rsidRDefault="009B1CAD" w:rsidP="009B1CAD">
            <w:pPr>
              <w:rPr>
                <w:rFonts w:ascii="Arial" w:hAnsi="Arial" w:cs="Arial"/>
                <w:sz w:val="24"/>
                <w:szCs w:val="24"/>
              </w:rPr>
            </w:pPr>
            <w:r w:rsidRPr="00DD46A4">
              <w:rPr>
                <w:rFonts w:ascii="Arial" w:hAnsi="Arial" w:cs="Arial"/>
                <w:sz w:val="24"/>
                <w:szCs w:val="24"/>
              </w:rPr>
              <w:t>It should b</w:t>
            </w:r>
            <w:r>
              <w:rPr>
                <w:rFonts w:ascii="Arial" w:hAnsi="Arial" w:cs="Arial"/>
                <w:sz w:val="24"/>
                <w:szCs w:val="24"/>
              </w:rPr>
              <w:t>e noted that the increased cost</w:t>
            </w:r>
            <w:r w:rsidRPr="00DD46A4">
              <w:rPr>
                <w:rFonts w:ascii="Arial" w:hAnsi="Arial" w:cs="Arial"/>
                <w:sz w:val="24"/>
                <w:szCs w:val="24"/>
              </w:rPr>
              <w:t xml:space="preserve"> could potentially have implications for viability.  The district council will deal with this on a case-by-case basis until it reviews the Local Plan and updates its viability evidence.</w:t>
            </w:r>
          </w:p>
        </w:tc>
      </w:tr>
      <w:tr w:rsidR="009B1CAD" w14:paraId="58BCC3F3" w14:textId="77777777" w:rsidTr="000D1AE6">
        <w:tc>
          <w:tcPr>
            <w:tcW w:w="2268" w:type="dxa"/>
          </w:tcPr>
          <w:p w14:paraId="6AE0A1CF" w14:textId="77777777" w:rsidR="009B1CAD" w:rsidRPr="004C0B60" w:rsidRDefault="009B1CAD" w:rsidP="009B1CAD">
            <w:pPr>
              <w:rPr>
                <w:rFonts w:ascii="Arial" w:hAnsi="Arial" w:cs="Arial"/>
                <w:sz w:val="24"/>
                <w:szCs w:val="24"/>
              </w:rPr>
            </w:pPr>
            <w:r w:rsidRPr="004C0B60">
              <w:rPr>
                <w:rFonts w:ascii="Arial" w:hAnsi="Arial" w:cs="Arial"/>
                <w:sz w:val="24"/>
                <w:szCs w:val="24"/>
              </w:rPr>
              <w:t>NHS Property Services L</w:t>
            </w:r>
            <w:r>
              <w:rPr>
                <w:rFonts w:ascii="Arial" w:hAnsi="Arial" w:cs="Arial"/>
                <w:sz w:val="24"/>
                <w:szCs w:val="24"/>
              </w:rPr>
              <w:t>imi</w:t>
            </w:r>
            <w:r w:rsidRPr="004C0B60">
              <w:rPr>
                <w:rFonts w:ascii="Arial" w:hAnsi="Arial" w:cs="Arial"/>
                <w:sz w:val="24"/>
                <w:szCs w:val="24"/>
              </w:rPr>
              <w:t>t</w:t>
            </w:r>
            <w:r>
              <w:rPr>
                <w:rFonts w:ascii="Arial" w:hAnsi="Arial" w:cs="Arial"/>
                <w:sz w:val="24"/>
                <w:szCs w:val="24"/>
              </w:rPr>
              <w:t>e</w:t>
            </w:r>
            <w:r w:rsidRPr="004C0B60">
              <w:rPr>
                <w:rFonts w:ascii="Arial" w:hAnsi="Arial" w:cs="Arial"/>
                <w:sz w:val="24"/>
                <w:szCs w:val="24"/>
              </w:rPr>
              <w:t>d</w:t>
            </w:r>
          </w:p>
        </w:tc>
        <w:tc>
          <w:tcPr>
            <w:tcW w:w="1418" w:type="dxa"/>
          </w:tcPr>
          <w:p w14:paraId="46AC6FD2" w14:textId="77777777" w:rsidR="009B1CAD" w:rsidRDefault="009B1CAD" w:rsidP="009B1CAD">
            <w:pPr>
              <w:rPr>
                <w:rFonts w:ascii="Arial" w:hAnsi="Arial" w:cs="Arial"/>
                <w:sz w:val="24"/>
                <w:szCs w:val="24"/>
              </w:rPr>
            </w:pPr>
            <w:r>
              <w:rPr>
                <w:rFonts w:ascii="Arial" w:hAnsi="Arial" w:cs="Arial"/>
                <w:sz w:val="24"/>
                <w:szCs w:val="24"/>
              </w:rPr>
              <w:t>POSPD/14</w:t>
            </w:r>
          </w:p>
        </w:tc>
        <w:tc>
          <w:tcPr>
            <w:tcW w:w="1276" w:type="dxa"/>
          </w:tcPr>
          <w:p w14:paraId="604A9B3C" w14:textId="77777777" w:rsidR="009B1CAD" w:rsidRDefault="009B1CAD" w:rsidP="009B1CAD">
            <w:pPr>
              <w:rPr>
                <w:rFonts w:ascii="Arial" w:hAnsi="Arial" w:cs="Arial"/>
                <w:sz w:val="24"/>
                <w:szCs w:val="24"/>
              </w:rPr>
            </w:pPr>
            <w:r>
              <w:rPr>
                <w:rFonts w:ascii="Arial" w:hAnsi="Arial" w:cs="Arial"/>
                <w:sz w:val="24"/>
                <w:szCs w:val="24"/>
              </w:rPr>
              <w:t>Q12b</w:t>
            </w:r>
          </w:p>
        </w:tc>
        <w:tc>
          <w:tcPr>
            <w:tcW w:w="4394" w:type="dxa"/>
          </w:tcPr>
          <w:p w14:paraId="293245BC" w14:textId="0D371070" w:rsidR="009B1CAD" w:rsidRPr="001D5D94" w:rsidRDefault="009B1CAD" w:rsidP="009B1CAD">
            <w:pPr>
              <w:rPr>
                <w:rFonts w:ascii="Arial" w:hAnsi="Arial" w:cs="Arial"/>
                <w:sz w:val="24"/>
                <w:szCs w:val="24"/>
              </w:rPr>
            </w:pPr>
            <w:r w:rsidRPr="001D5D94">
              <w:rPr>
                <w:rFonts w:ascii="Arial" w:hAnsi="Arial" w:cs="Arial"/>
                <w:sz w:val="24"/>
                <w:szCs w:val="24"/>
              </w:rPr>
              <w:t>Consultee commen</w:t>
            </w:r>
            <w:r w:rsidR="0056188E">
              <w:rPr>
                <w:rFonts w:ascii="Arial" w:hAnsi="Arial" w:cs="Arial"/>
                <w:sz w:val="24"/>
                <w:szCs w:val="24"/>
              </w:rPr>
              <w:t>ts on the proposals for index</w:t>
            </w:r>
            <w:r w:rsidRPr="001D5D94">
              <w:rPr>
                <w:rFonts w:ascii="Arial" w:hAnsi="Arial" w:cs="Arial"/>
                <w:sz w:val="24"/>
                <w:szCs w:val="24"/>
              </w:rPr>
              <w:t xml:space="preserve"> linking contributions. These </w:t>
            </w:r>
            <w:r w:rsidR="0056188E">
              <w:rPr>
                <w:rFonts w:ascii="Arial" w:hAnsi="Arial" w:cs="Arial"/>
                <w:sz w:val="24"/>
                <w:szCs w:val="24"/>
              </w:rPr>
              <w:t>are currently based</w:t>
            </w:r>
            <w:r w:rsidRPr="001D5D94">
              <w:rPr>
                <w:rFonts w:ascii="Arial" w:hAnsi="Arial" w:cs="Arial"/>
                <w:sz w:val="24"/>
                <w:szCs w:val="24"/>
              </w:rPr>
              <w:t xml:space="preserve"> on the Retail Price Index. Whilst supports use of indexation, considers that </w:t>
            </w:r>
            <w:r w:rsidR="0060630F">
              <w:rPr>
                <w:rFonts w:ascii="Arial" w:hAnsi="Arial" w:cs="Arial"/>
                <w:sz w:val="24"/>
                <w:szCs w:val="24"/>
              </w:rPr>
              <w:t xml:space="preserve">it </w:t>
            </w:r>
            <w:r w:rsidRPr="001D5D94">
              <w:rPr>
                <w:rFonts w:ascii="Arial" w:hAnsi="Arial" w:cs="Arial"/>
                <w:sz w:val="24"/>
                <w:szCs w:val="24"/>
              </w:rPr>
              <w:t>should be based on changes to build costs. On this basis should be based on BCIS All-In Tender Price Indexation.</w:t>
            </w:r>
          </w:p>
        </w:tc>
        <w:tc>
          <w:tcPr>
            <w:tcW w:w="4536" w:type="dxa"/>
          </w:tcPr>
          <w:p w14:paraId="08A9F738" w14:textId="77777777" w:rsidR="009B1CAD" w:rsidRDefault="009B1CAD" w:rsidP="009B1CAD">
            <w:pPr>
              <w:rPr>
                <w:rFonts w:ascii="Arial" w:hAnsi="Arial" w:cs="Arial"/>
                <w:sz w:val="24"/>
                <w:szCs w:val="24"/>
              </w:rPr>
            </w:pPr>
            <w:r>
              <w:rPr>
                <w:rFonts w:ascii="Arial" w:hAnsi="Arial" w:cs="Arial"/>
                <w:sz w:val="24"/>
                <w:szCs w:val="24"/>
              </w:rPr>
              <w:t xml:space="preserve">Consultees support for the use of indexation is welcomed.  </w:t>
            </w:r>
          </w:p>
          <w:p w14:paraId="7B7DE27A" w14:textId="5BDFE453" w:rsidR="009B1CAD" w:rsidRDefault="009B1CAD" w:rsidP="009B1CAD">
            <w:pPr>
              <w:rPr>
                <w:rFonts w:ascii="Arial" w:hAnsi="Arial" w:cs="Arial"/>
                <w:sz w:val="24"/>
                <w:szCs w:val="24"/>
              </w:rPr>
            </w:pPr>
          </w:p>
          <w:p w14:paraId="1C6E90FC" w14:textId="61C3045D" w:rsidR="009B1CAD" w:rsidRPr="00D056A7" w:rsidRDefault="009B1CAD" w:rsidP="00D17573">
            <w:pPr>
              <w:rPr>
                <w:rFonts w:ascii="Arial" w:hAnsi="Arial" w:cs="Arial"/>
                <w:sz w:val="24"/>
                <w:szCs w:val="24"/>
              </w:rPr>
            </w:pPr>
            <w:r>
              <w:rPr>
                <w:rFonts w:ascii="Arial" w:hAnsi="Arial" w:cs="Arial"/>
                <w:sz w:val="24"/>
                <w:szCs w:val="24"/>
              </w:rPr>
              <w:t xml:space="preserve">The request to amend the indexation used is accepted.  The SPD has been amended to make reference to the BCIS All-In Tender </w:t>
            </w:r>
            <w:r w:rsidR="00D17573">
              <w:rPr>
                <w:rFonts w:ascii="Arial" w:hAnsi="Arial" w:cs="Arial"/>
                <w:sz w:val="24"/>
                <w:szCs w:val="24"/>
              </w:rPr>
              <w:t xml:space="preserve">Price Index (pages 19 and 34). </w:t>
            </w:r>
            <w:r>
              <w:rPr>
                <w:rFonts w:ascii="Arial" w:hAnsi="Arial" w:cs="Arial"/>
                <w:sz w:val="24"/>
                <w:szCs w:val="24"/>
              </w:rPr>
              <w:tab/>
            </w:r>
          </w:p>
        </w:tc>
      </w:tr>
      <w:tr w:rsidR="009B1CAD" w14:paraId="7592F4E4" w14:textId="77777777" w:rsidTr="000D1AE6">
        <w:tc>
          <w:tcPr>
            <w:tcW w:w="2268" w:type="dxa"/>
          </w:tcPr>
          <w:p w14:paraId="5CB62827" w14:textId="77777777" w:rsidR="009B1CAD" w:rsidRPr="004C0B60" w:rsidRDefault="009B1CAD" w:rsidP="009B1CAD">
            <w:pPr>
              <w:rPr>
                <w:rFonts w:ascii="Arial" w:hAnsi="Arial" w:cs="Arial"/>
                <w:sz w:val="24"/>
                <w:szCs w:val="24"/>
              </w:rPr>
            </w:pPr>
            <w:r w:rsidRPr="004C0B60">
              <w:rPr>
                <w:rFonts w:ascii="Arial" w:hAnsi="Arial" w:cs="Arial"/>
                <w:sz w:val="24"/>
                <w:szCs w:val="24"/>
              </w:rPr>
              <w:t>NHS Property Services L</w:t>
            </w:r>
            <w:r>
              <w:rPr>
                <w:rFonts w:ascii="Arial" w:hAnsi="Arial" w:cs="Arial"/>
                <w:sz w:val="24"/>
                <w:szCs w:val="24"/>
              </w:rPr>
              <w:t>imi</w:t>
            </w:r>
            <w:r w:rsidRPr="004C0B60">
              <w:rPr>
                <w:rFonts w:ascii="Arial" w:hAnsi="Arial" w:cs="Arial"/>
                <w:sz w:val="24"/>
                <w:szCs w:val="24"/>
              </w:rPr>
              <w:t>t</w:t>
            </w:r>
            <w:r>
              <w:rPr>
                <w:rFonts w:ascii="Arial" w:hAnsi="Arial" w:cs="Arial"/>
                <w:sz w:val="24"/>
                <w:szCs w:val="24"/>
              </w:rPr>
              <w:t>e</w:t>
            </w:r>
            <w:r w:rsidRPr="004C0B60">
              <w:rPr>
                <w:rFonts w:ascii="Arial" w:hAnsi="Arial" w:cs="Arial"/>
                <w:sz w:val="24"/>
                <w:szCs w:val="24"/>
              </w:rPr>
              <w:t>d</w:t>
            </w:r>
          </w:p>
        </w:tc>
        <w:tc>
          <w:tcPr>
            <w:tcW w:w="1418" w:type="dxa"/>
          </w:tcPr>
          <w:p w14:paraId="532F4911" w14:textId="77777777" w:rsidR="009B1CAD" w:rsidRDefault="009B1CAD" w:rsidP="009B1CAD">
            <w:pPr>
              <w:rPr>
                <w:rFonts w:ascii="Arial" w:hAnsi="Arial" w:cs="Arial"/>
                <w:sz w:val="24"/>
                <w:szCs w:val="24"/>
              </w:rPr>
            </w:pPr>
            <w:r>
              <w:rPr>
                <w:rFonts w:ascii="Arial" w:hAnsi="Arial" w:cs="Arial"/>
                <w:sz w:val="24"/>
                <w:szCs w:val="24"/>
              </w:rPr>
              <w:t>POSPD/14</w:t>
            </w:r>
          </w:p>
        </w:tc>
        <w:tc>
          <w:tcPr>
            <w:tcW w:w="1276" w:type="dxa"/>
          </w:tcPr>
          <w:p w14:paraId="5812F667" w14:textId="77777777" w:rsidR="009B1CAD" w:rsidRDefault="009B1CAD" w:rsidP="009B1CAD">
            <w:pPr>
              <w:rPr>
                <w:rFonts w:ascii="Arial" w:hAnsi="Arial" w:cs="Arial"/>
                <w:sz w:val="24"/>
                <w:szCs w:val="24"/>
              </w:rPr>
            </w:pPr>
            <w:r>
              <w:rPr>
                <w:rFonts w:ascii="Arial" w:hAnsi="Arial" w:cs="Arial"/>
                <w:sz w:val="24"/>
                <w:szCs w:val="24"/>
              </w:rPr>
              <w:t>Q12b</w:t>
            </w:r>
          </w:p>
        </w:tc>
        <w:tc>
          <w:tcPr>
            <w:tcW w:w="4394" w:type="dxa"/>
          </w:tcPr>
          <w:p w14:paraId="6A83B677" w14:textId="76900C70" w:rsidR="009B1CAD" w:rsidRPr="001D5D94" w:rsidRDefault="009B1CAD" w:rsidP="009B1CAD">
            <w:pPr>
              <w:rPr>
                <w:rFonts w:ascii="Arial" w:hAnsi="Arial" w:cs="Arial"/>
                <w:sz w:val="24"/>
                <w:szCs w:val="24"/>
              </w:rPr>
            </w:pPr>
            <w:r w:rsidRPr="001D5D94">
              <w:rPr>
                <w:rFonts w:ascii="Arial" w:hAnsi="Arial" w:cs="Arial"/>
                <w:sz w:val="24"/>
                <w:szCs w:val="24"/>
              </w:rPr>
              <w:t>Consultee refers to the maximum amount that will be sought per dwelling</w:t>
            </w:r>
            <w:r>
              <w:rPr>
                <w:rFonts w:ascii="Arial" w:hAnsi="Arial" w:cs="Arial"/>
                <w:sz w:val="24"/>
                <w:szCs w:val="24"/>
              </w:rPr>
              <w:t xml:space="preserve"> (</w:t>
            </w:r>
            <w:r w:rsidRPr="001D5D94">
              <w:rPr>
                <w:rFonts w:ascii="Arial" w:hAnsi="Arial" w:cs="Arial"/>
                <w:sz w:val="24"/>
                <w:szCs w:val="24"/>
              </w:rPr>
              <w:t xml:space="preserve">£1,057) for health and public realm / art. Feels that this is artificial and if applied would result in insufficient mitigation being provided. As part of this, consultee notes that this is based on Whole Plan Viability </w:t>
            </w:r>
            <w:r w:rsidR="0060630F" w:rsidRPr="001D5D94">
              <w:rPr>
                <w:rFonts w:ascii="Arial" w:hAnsi="Arial" w:cs="Arial"/>
                <w:sz w:val="24"/>
                <w:szCs w:val="24"/>
              </w:rPr>
              <w:t>Assessment, which</w:t>
            </w:r>
            <w:r w:rsidRPr="001D5D94">
              <w:rPr>
                <w:rFonts w:ascii="Arial" w:hAnsi="Arial" w:cs="Arial"/>
                <w:sz w:val="24"/>
                <w:szCs w:val="24"/>
              </w:rPr>
              <w:t xml:space="preserve"> was undertaken in </w:t>
            </w:r>
            <w:r w:rsidR="0060630F" w:rsidRPr="001D5D94">
              <w:rPr>
                <w:rFonts w:ascii="Arial" w:hAnsi="Arial" w:cs="Arial"/>
                <w:sz w:val="24"/>
                <w:szCs w:val="24"/>
              </w:rPr>
              <w:t>2018 that</w:t>
            </w:r>
            <w:r w:rsidRPr="001D5D94">
              <w:rPr>
                <w:rFonts w:ascii="Arial" w:hAnsi="Arial" w:cs="Arial"/>
                <w:sz w:val="24"/>
                <w:szCs w:val="24"/>
              </w:rPr>
              <w:t xml:space="preserve"> is out of date. States that since Local Plan adopted average prices increased by 24%. Consultee states that the cap on contributions for health and all other obligations should be removed from the SPD.</w:t>
            </w:r>
          </w:p>
        </w:tc>
        <w:tc>
          <w:tcPr>
            <w:tcW w:w="4536" w:type="dxa"/>
          </w:tcPr>
          <w:p w14:paraId="59FBE665" w14:textId="77777777" w:rsidR="009B1CAD" w:rsidRDefault="009B1CAD" w:rsidP="009B1CAD">
            <w:pPr>
              <w:rPr>
                <w:rFonts w:ascii="Arial" w:hAnsi="Arial" w:cs="Arial"/>
                <w:sz w:val="24"/>
                <w:szCs w:val="24"/>
              </w:rPr>
            </w:pPr>
            <w:r>
              <w:rPr>
                <w:rFonts w:ascii="Arial" w:hAnsi="Arial" w:cs="Arial"/>
                <w:sz w:val="24"/>
                <w:szCs w:val="24"/>
              </w:rPr>
              <w:t>The district council’s position is that it will seek policy compliant contributions.</w:t>
            </w:r>
          </w:p>
          <w:p w14:paraId="2FC29180" w14:textId="77777777" w:rsidR="009B1CAD" w:rsidRDefault="009B1CAD" w:rsidP="009B1CAD">
            <w:pPr>
              <w:rPr>
                <w:rFonts w:ascii="Arial" w:hAnsi="Arial" w:cs="Arial"/>
                <w:sz w:val="24"/>
                <w:szCs w:val="24"/>
              </w:rPr>
            </w:pPr>
          </w:p>
          <w:p w14:paraId="5654A90D" w14:textId="64211E0C" w:rsidR="009B1CAD" w:rsidRDefault="009B1CAD" w:rsidP="009B1CAD">
            <w:pPr>
              <w:rPr>
                <w:rFonts w:ascii="Arial" w:hAnsi="Arial" w:cs="Arial"/>
                <w:sz w:val="24"/>
                <w:szCs w:val="24"/>
              </w:rPr>
            </w:pPr>
            <w:r>
              <w:rPr>
                <w:rFonts w:ascii="Arial" w:hAnsi="Arial" w:cs="Arial"/>
                <w:sz w:val="24"/>
                <w:szCs w:val="24"/>
              </w:rPr>
              <w:t xml:space="preserve">Where applicants feel that the obligations sought may have an impact on the deliverability of their </w:t>
            </w:r>
            <w:r w:rsidR="0060630F">
              <w:rPr>
                <w:rFonts w:ascii="Arial" w:hAnsi="Arial" w:cs="Arial"/>
                <w:sz w:val="24"/>
                <w:szCs w:val="24"/>
              </w:rPr>
              <w:t>scheme,</w:t>
            </w:r>
            <w:r>
              <w:rPr>
                <w:rFonts w:ascii="Arial" w:hAnsi="Arial" w:cs="Arial"/>
                <w:sz w:val="24"/>
                <w:szCs w:val="24"/>
              </w:rPr>
              <w:t xml:space="preserve"> they can submit a viability assessment.  This will be subject to independent review.  The applicant will meet the costs of undertaking this review. The district councils approach to viability, </w:t>
            </w:r>
            <w:r w:rsidRPr="00D01EDB">
              <w:rPr>
                <w:rFonts w:ascii="Arial" w:hAnsi="Arial" w:cs="Arial"/>
                <w:sz w:val="24"/>
                <w:szCs w:val="24"/>
              </w:rPr>
              <w:t xml:space="preserve">including reference to review and clawback mechanisms, </w:t>
            </w:r>
            <w:r>
              <w:rPr>
                <w:rFonts w:ascii="Arial" w:hAnsi="Arial" w:cs="Arial"/>
                <w:sz w:val="24"/>
                <w:szCs w:val="24"/>
              </w:rPr>
              <w:t>is set out in paragraphs 3.28 – 3.39 of the SPD.</w:t>
            </w:r>
          </w:p>
          <w:p w14:paraId="386A6CEF" w14:textId="77777777" w:rsidR="00D17573" w:rsidRDefault="00D17573" w:rsidP="009B1CAD">
            <w:pPr>
              <w:rPr>
                <w:rFonts w:ascii="Arial" w:hAnsi="Arial" w:cs="Arial"/>
                <w:sz w:val="24"/>
                <w:szCs w:val="24"/>
              </w:rPr>
            </w:pPr>
          </w:p>
          <w:p w14:paraId="0205531E" w14:textId="3B940401" w:rsidR="009B1CAD" w:rsidRDefault="009B1CAD" w:rsidP="009B1CAD">
            <w:pPr>
              <w:rPr>
                <w:rFonts w:ascii="Arial" w:hAnsi="Arial" w:cs="Arial"/>
                <w:sz w:val="24"/>
                <w:szCs w:val="24"/>
              </w:rPr>
            </w:pPr>
            <w:r>
              <w:rPr>
                <w:rFonts w:ascii="Arial" w:hAnsi="Arial" w:cs="Arial"/>
                <w:sz w:val="24"/>
                <w:szCs w:val="24"/>
              </w:rPr>
              <w:t xml:space="preserve">Where it is demonstrated that viability is an issue, it may not be possible to secure all obligations that are required or the amount secured may be less than that requested. </w:t>
            </w:r>
          </w:p>
          <w:p w14:paraId="21525D0C" w14:textId="77777777" w:rsidR="009B1CAD" w:rsidRDefault="009B1CAD" w:rsidP="009B1CAD">
            <w:pPr>
              <w:rPr>
                <w:rFonts w:ascii="Arial" w:hAnsi="Arial" w:cs="Arial"/>
                <w:sz w:val="24"/>
                <w:szCs w:val="24"/>
              </w:rPr>
            </w:pPr>
          </w:p>
          <w:p w14:paraId="6FC86336" w14:textId="77777777" w:rsidR="009B1CAD" w:rsidRDefault="009B1CAD" w:rsidP="009B1CAD">
            <w:pPr>
              <w:rPr>
                <w:rFonts w:ascii="Arial" w:hAnsi="Arial" w:cs="Arial"/>
                <w:sz w:val="24"/>
                <w:szCs w:val="24"/>
              </w:rPr>
            </w:pPr>
            <w:r w:rsidRPr="00C67FBB">
              <w:rPr>
                <w:rFonts w:ascii="Arial" w:hAnsi="Arial" w:cs="Arial"/>
                <w:sz w:val="24"/>
                <w:szCs w:val="24"/>
              </w:rPr>
              <w:t>The references to amounts per dwelling have been removed from all sections of th</w:t>
            </w:r>
            <w:r>
              <w:rPr>
                <w:rFonts w:ascii="Arial" w:hAnsi="Arial" w:cs="Arial"/>
                <w:sz w:val="24"/>
                <w:szCs w:val="24"/>
              </w:rPr>
              <w:t>e SPD whilst the Whole Plan Viability Appraisal will be updated as part of the Local Plan review.</w:t>
            </w:r>
          </w:p>
        </w:tc>
      </w:tr>
      <w:tr w:rsidR="009B1CAD" w14:paraId="234F7F97" w14:textId="77777777" w:rsidTr="000D1AE6">
        <w:tc>
          <w:tcPr>
            <w:tcW w:w="2268" w:type="dxa"/>
          </w:tcPr>
          <w:p w14:paraId="21C9CCC9" w14:textId="77777777" w:rsidR="009B1CAD" w:rsidRPr="004C0B60" w:rsidRDefault="009B1CAD" w:rsidP="009B1CAD">
            <w:pPr>
              <w:rPr>
                <w:rFonts w:ascii="Arial" w:hAnsi="Arial" w:cs="Arial"/>
                <w:sz w:val="24"/>
                <w:szCs w:val="24"/>
              </w:rPr>
            </w:pPr>
            <w:r w:rsidRPr="004C0B60">
              <w:rPr>
                <w:rFonts w:ascii="Arial" w:hAnsi="Arial" w:cs="Arial"/>
                <w:sz w:val="24"/>
                <w:szCs w:val="24"/>
              </w:rPr>
              <w:t>NHS Property Services L</w:t>
            </w:r>
            <w:r>
              <w:rPr>
                <w:rFonts w:ascii="Arial" w:hAnsi="Arial" w:cs="Arial"/>
                <w:sz w:val="24"/>
                <w:szCs w:val="24"/>
              </w:rPr>
              <w:t>imi</w:t>
            </w:r>
            <w:r w:rsidRPr="004C0B60">
              <w:rPr>
                <w:rFonts w:ascii="Arial" w:hAnsi="Arial" w:cs="Arial"/>
                <w:sz w:val="24"/>
                <w:szCs w:val="24"/>
              </w:rPr>
              <w:t>t</w:t>
            </w:r>
            <w:r>
              <w:rPr>
                <w:rFonts w:ascii="Arial" w:hAnsi="Arial" w:cs="Arial"/>
                <w:sz w:val="24"/>
                <w:szCs w:val="24"/>
              </w:rPr>
              <w:t>e</w:t>
            </w:r>
            <w:r w:rsidRPr="004C0B60">
              <w:rPr>
                <w:rFonts w:ascii="Arial" w:hAnsi="Arial" w:cs="Arial"/>
                <w:sz w:val="24"/>
                <w:szCs w:val="24"/>
              </w:rPr>
              <w:t>d</w:t>
            </w:r>
          </w:p>
        </w:tc>
        <w:tc>
          <w:tcPr>
            <w:tcW w:w="1418" w:type="dxa"/>
          </w:tcPr>
          <w:p w14:paraId="55C1FB88" w14:textId="77777777" w:rsidR="009B1CAD" w:rsidRDefault="009B1CAD" w:rsidP="009B1CAD">
            <w:pPr>
              <w:rPr>
                <w:rFonts w:ascii="Arial" w:hAnsi="Arial" w:cs="Arial"/>
                <w:sz w:val="24"/>
                <w:szCs w:val="24"/>
              </w:rPr>
            </w:pPr>
            <w:r>
              <w:rPr>
                <w:rFonts w:ascii="Arial" w:hAnsi="Arial" w:cs="Arial"/>
                <w:sz w:val="24"/>
                <w:szCs w:val="24"/>
              </w:rPr>
              <w:t>POSPD/14</w:t>
            </w:r>
          </w:p>
        </w:tc>
        <w:tc>
          <w:tcPr>
            <w:tcW w:w="1276" w:type="dxa"/>
          </w:tcPr>
          <w:p w14:paraId="0DDB794F" w14:textId="77777777" w:rsidR="009B1CAD" w:rsidRDefault="009B1CAD" w:rsidP="009B1CAD">
            <w:pPr>
              <w:rPr>
                <w:rFonts w:ascii="Arial" w:hAnsi="Arial" w:cs="Arial"/>
                <w:sz w:val="24"/>
                <w:szCs w:val="24"/>
              </w:rPr>
            </w:pPr>
            <w:r>
              <w:rPr>
                <w:rFonts w:ascii="Arial" w:hAnsi="Arial" w:cs="Arial"/>
                <w:sz w:val="24"/>
                <w:szCs w:val="24"/>
              </w:rPr>
              <w:t>Q12b</w:t>
            </w:r>
          </w:p>
        </w:tc>
        <w:tc>
          <w:tcPr>
            <w:tcW w:w="4394" w:type="dxa"/>
          </w:tcPr>
          <w:p w14:paraId="37C98A91" w14:textId="77777777" w:rsidR="009B1CAD" w:rsidRPr="001D5D94" w:rsidRDefault="009B1CAD" w:rsidP="009B1CAD">
            <w:pPr>
              <w:rPr>
                <w:rFonts w:ascii="Arial" w:hAnsi="Arial" w:cs="Arial"/>
                <w:sz w:val="24"/>
                <w:szCs w:val="24"/>
              </w:rPr>
            </w:pPr>
            <w:r w:rsidRPr="001D5D94">
              <w:rPr>
                <w:rFonts w:ascii="Arial" w:hAnsi="Arial" w:cs="Arial"/>
                <w:sz w:val="24"/>
                <w:szCs w:val="24"/>
              </w:rPr>
              <w:t xml:space="preserve">Whilst no amount is given, consultee feels that </w:t>
            </w:r>
            <w:r>
              <w:rPr>
                <w:rFonts w:ascii="Arial" w:hAnsi="Arial" w:cs="Arial"/>
                <w:sz w:val="24"/>
                <w:szCs w:val="24"/>
              </w:rPr>
              <w:t xml:space="preserve">fixed </w:t>
            </w:r>
            <w:r w:rsidRPr="001D5D94">
              <w:rPr>
                <w:rFonts w:ascii="Arial" w:hAnsi="Arial" w:cs="Arial"/>
                <w:sz w:val="24"/>
                <w:szCs w:val="24"/>
              </w:rPr>
              <w:t xml:space="preserve">construction cost </w:t>
            </w:r>
            <w:r>
              <w:rPr>
                <w:rFonts w:ascii="Arial" w:hAnsi="Arial" w:cs="Arial"/>
                <w:sz w:val="24"/>
                <w:szCs w:val="24"/>
              </w:rPr>
              <w:t>rate of £2,700m</w:t>
            </w:r>
            <w:r w:rsidRPr="00366286">
              <w:rPr>
                <w:rFonts w:ascii="Arial" w:hAnsi="Arial" w:cs="Arial"/>
                <w:sz w:val="24"/>
                <w:szCs w:val="24"/>
                <w:vertAlign w:val="superscript"/>
              </w:rPr>
              <w:t>2</w:t>
            </w:r>
            <w:r>
              <w:rPr>
                <w:rFonts w:ascii="Arial" w:hAnsi="Arial" w:cs="Arial"/>
                <w:sz w:val="24"/>
                <w:szCs w:val="24"/>
              </w:rPr>
              <w:t xml:space="preserve"> is too low.  Consultee considers that a construction cost m</w:t>
            </w:r>
            <w:r w:rsidRPr="00366286">
              <w:rPr>
                <w:rFonts w:ascii="Arial" w:hAnsi="Arial" w:cs="Arial"/>
                <w:sz w:val="24"/>
                <w:szCs w:val="24"/>
                <w:vertAlign w:val="superscript"/>
              </w:rPr>
              <w:t>2</w:t>
            </w:r>
            <w:r>
              <w:rPr>
                <w:rFonts w:ascii="Arial" w:hAnsi="Arial" w:cs="Arial"/>
                <w:sz w:val="24"/>
                <w:szCs w:val="24"/>
              </w:rPr>
              <w:t xml:space="preserve"> that takes into account all costs and is justified and reasonable is preferred.</w:t>
            </w:r>
            <w:r w:rsidRPr="001D5D94">
              <w:rPr>
                <w:rFonts w:ascii="Arial" w:hAnsi="Arial" w:cs="Arial"/>
                <w:sz w:val="24"/>
                <w:szCs w:val="24"/>
              </w:rPr>
              <w:t xml:space="preserve"> The various costs that should be included are listed.</w:t>
            </w:r>
          </w:p>
        </w:tc>
        <w:tc>
          <w:tcPr>
            <w:tcW w:w="4536" w:type="dxa"/>
          </w:tcPr>
          <w:p w14:paraId="49D59F5D" w14:textId="77777777" w:rsidR="009B1CAD" w:rsidRDefault="009B1CAD" w:rsidP="009B1CAD">
            <w:pPr>
              <w:rPr>
                <w:rFonts w:ascii="Arial" w:hAnsi="Arial" w:cs="Arial"/>
                <w:sz w:val="24"/>
                <w:szCs w:val="24"/>
              </w:rPr>
            </w:pPr>
            <w:r w:rsidRPr="003B375C">
              <w:rPr>
                <w:rFonts w:ascii="Arial" w:hAnsi="Arial" w:cs="Arial"/>
                <w:sz w:val="24"/>
                <w:szCs w:val="24"/>
              </w:rPr>
              <w:t>Accepted – A separate email on this point, outside of the consultation, has been received from NHS Nottingham and Nottinghamshire Clinical Commissioning Group (CCG).  This included a higher figure.  Following clarification as to what the proposed cost m</w:t>
            </w:r>
            <w:r w:rsidRPr="00CB4486">
              <w:rPr>
                <w:rFonts w:ascii="Arial" w:hAnsi="Arial" w:cs="Arial"/>
                <w:sz w:val="24"/>
                <w:szCs w:val="24"/>
                <w:vertAlign w:val="superscript"/>
              </w:rPr>
              <w:t>2</w:t>
            </w:r>
            <w:r w:rsidRPr="003B375C">
              <w:rPr>
                <w:rFonts w:ascii="Arial" w:hAnsi="Arial" w:cs="Arial"/>
                <w:sz w:val="24"/>
                <w:szCs w:val="24"/>
              </w:rPr>
              <w:t xml:space="preserve"> includes and to ensure that it covers </w:t>
            </w:r>
            <w:r>
              <w:rPr>
                <w:rFonts w:ascii="Arial" w:hAnsi="Arial" w:cs="Arial"/>
                <w:sz w:val="24"/>
                <w:szCs w:val="24"/>
              </w:rPr>
              <w:t xml:space="preserve">both </w:t>
            </w:r>
            <w:r w:rsidRPr="003B375C">
              <w:rPr>
                <w:rFonts w:ascii="Arial" w:hAnsi="Arial" w:cs="Arial"/>
                <w:sz w:val="24"/>
                <w:szCs w:val="24"/>
              </w:rPr>
              <w:t xml:space="preserve">the elements </w:t>
            </w:r>
            <w:r>
              <w:rPr>
                <w:rFonts w:ascii="Arial" w:hAnsi="Arial" w:cs="Arial"/>
                <w:sz w:val="24"/>
                <w:szCs w:val="24"/>
              </w:rPr>
              <w:t>that</w:t>
            </w:r>
            <w:r w:rsidRPr="003B375C">
              <w:rPr>
                <w:rFonts w:ascii="Arial" w:hAnsi="Arial" w:cs="Arial"/>
                <w:sz w:val="24"/>
                <w:szCs w:val="24"/>
              </w:rPr>
              <w:t xml:space="preserve"> NHS Property Services L</w:t>
            </w:r>
            <w:r>
              <w:rPr>
                <w:rFonts w:ascii="Arial" w:hAnsi="Arial" w:cs="Arial"/>
                <w:sz w:val="24"/>
                <w:szCs w:val="24"/>
              </w:rPr>
              <w:t>imi</w:t>
            </w:r>
            <w:r w:rsidRPr="003B375C">
              <w:rPr>
                <w:rFonts w:ascii="Arial" w:hAnsi="Arial" w:cs="Arial"/>
                <w:sz w:val="24"/>
                <w:szCs w:val="24"/>
              </w:rPr>
              <w:t>t</w:t>
            </w:r>
            <w:r>
              <w:rPr>
                <w:rFonts w:ascii="Arial" w:hAnsi="Arial" w:cs="Arial"/>
                <w:sz w:val="24"/>
                <w:szCs w:val="24"/>
              </w:rPr>
              <w:t>e</w:t>
            </w:r>
            <w:r w:rsidRPr="003B375C">
              <w:rPr>
                <w:rFonts w:ascii="Arial" w:hAnsi="Arial" w:cs="Arial"/>
                <w:sz w:val="24"/>
                <w:szCs w:val="24"/>
              </w:rPr>
              <w:t>d request</w:t>
            </w:r>
            <w:r>
              <w:rPr>
                <w:rFonts w:ascii="Arial" w:hAnsi="Arial" w:cs="Arial"/>
                <w:sz w:val="24"/>
                <w:szCs w:val="24"/>
              </w:rPr>
              <w:t xml:space="preserve"> </w:t>
            </w:r>
            <w:r w:rsidRPr="009879E1">
              <w:rPr>
                <w:rFonts w:ascii="Arial" w:hAnsi="Arial" w:cs="Arial"/>
                <w:sz w:val="24"/>
                <w:szCs w:val="24"/>
              </w:rPr>
              <w:t>and to reflect the more realistic costs of p</w:t>
            </w:r>
            <w:r>
              <w:rPr>
                <w:rFonts w:ascii="Arial" w:hAnsi="Arial" w:cs="Arial"/>
                <w:sz w:val="24"/>
                <w:szCs w:val="24"/>
              </w:rPr>
              <w:t xml:space="preserve">rovision, </w:t>
            </w:r>
            <w:r w:rsidRPr="003B375C">
              <w:rPr>
                <w:rFonts w:ascii="Arial" w:hAnsi="Arial" w:cs="Arial"/>
                <w:sz w:val="24"/>
                <w:szCs w:val="24"/>
              </w:rPr>
              <w:t>a higher cost per m</w:t>
            </w:r>
            <w:r w:rsidRPr="00CB4486">
              <w:rPr>
                <w:rFonts w:ascii="Arial" w:hAnsi="Arial" w:cs="Arial"/>
                <w:sz w:val="24"/>
                <w:szCs w:val="24"/>
                <w:vertAlign w:val="superscript"/>
              </w:rPr>
              <w:t>2</w:t>
            </w:r>
            <w:r w:rsidRPr="003B375C">
              <w:rPr>
                <w:rFonts w:ascii="Arial" w:hAnsi="Arial" w:cs="Arial"/>
                <w:sz w:val="24"/>
                <w:szCs w:val="24"/>
              </w:rPr>
              <w:t xml:space="preserve"> has been inserted into the SPD</w:t>
            </w:r>
            <w:r>
              <w:rPr>
                <w:rFonts w:ascii="Arial" w:hAnsi="Arial" w:cs="Arial"/>
                <w:sz w:val="24"/>
                <w:szCs w:val="24"/>
              </w:rPr>
              <w:t xml:space="preserve"> (£5,000)</w:t>
            </w:r>
            <w:r w:rsidRPr="003B375C">
              <w:rPr>
                <w:rFonts w:ascii="Arial" w:hAnsi="Arial" w:cs="Arial"/>
                <w:sz w:val="24"/>
                <w:szCs w:val="24"/>
              </w:rPr>
              <w:t>.</w:t>
            </w:r>
          </w:p>
        </w:tc>
      </w:tr>
      <w:tr w:rsidR="009B1CAD" w14:paraId="56997771" w14:textId="77777777" w:rsidTr="000D1AE6">
        <w:tc>
          <w:tcPr>
            <w:tcW w:w="13892" w:type="dxa"/>
            <w:gridSpan w:val="5"/>
          </w:tcPr>
          <w:p w14:paraId="3BDE7E4D" w14:textId="77777777" w:rsidR="009B1CAD" w:rsidRPr="00484E47" w:rsidRDefault="009B1CAD" w:rsidP="009B1CAD">
            <w:pPr>
              <w:rPr>
                <w:rFonts w:ascii="Arial" w:hAnsi="Arial" w:cs="Arial"/>
                <w:b/>
                <w:sz w:val="24"/>
                <w:szCs w:val="24"/>
              </w:rPr>
            </w:pPr>
            <w:r w:rsidRPr="00484E47">
              <w:rPr>
                <w:rFonts w:ascii="Arial" w:hAnsi="Arial" w:cs="Arial"/>
                <w:b/>
                <w:sz w:val="24"/>
                <w:szCs w:val="24"/>
              </w:rPr>
              <w:t>Q13a - Do you agree with the district council’s approach to obligations for county council infrastructure?</w:t>
            </w:r>
          </w:p>
          <w:p w14:paraId="61A01D86" w14:textId="77777777" w:rsidR="009B1CAD" w:rsidRDefault="009B1CAD" w:rsidP="009B1CAD">
            <w:pPr>
              <w:rPr>
                <w:rFonts w:ascii="Arial" w:hAnsi="Arial" w:cs="Arial"/>
                <w:sz w:val="24"/>
                <w:szCs w:val="24"/>
              </w:rPr>
            </w:pPr>
            <w:r w:rsidRPr="00484E47">
              <w:rPr>
                <w:rFonts w:ascii="Arial" w:hAnsi="Arial" w:cs="Arial"/>
                <w:b/>
                <w:sz w:val="24"/>
                <w:szCs w:val="24"/>
              </w:rPr>
              <w:t>Q13b – Reason</w:t>
            </w:r>
          </w:p>
        </w:tc>
      </w:tr>
      <w:tr w:rsidR="009B1CAD" w14:paraId="59366DF8" w14:textId="77777777" w:rsidTr="000D1AE6">
        <w:tc>
          <w:tcPr>
            <w:tcW w:w="2268" w:type="dxa"/>
          </w:tcPr>
          <w:p w14:paraId="58881B1E"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78852B68" w14:textId="77777777" w:rsidR="009B1CAD" w:rsidRPr="00ED6038" w:rsidRDefault="009B1CAD" w:rsidP="009B1CAD">
            <w:pPr>
              <w:rPr>
                <w:rFonts w:ascii="Arial" w:hAnsi="Arial" w:cs="Arial"/>
                <w:sz w:val="24"/>
                <w:szCs w:val="24"/>
              </w:rPr>
            </w:pPr>
            <w:r w:rsidRPr="00450A05">
              <w:rPr>
                <w:rFonts w:ascii="Arial" w:hAnsi="Arial" w:cs="Arial"/>
                <w:sz w:val="24"/>
                <w:szCs w:val="24"/>
              </w:rPr>
              <w:t>POSPD1</w:t>
            </w:r>
          </w:p>
        </w:tc>
        <w:tc>
          <w:tcPr>
            <w:tcW w:w="1276" w:type="dxa"/>
          </w:tcPr>
          <w:p w14:paraId="27DF28FF" w14:textId="77777777" w:rsidR="009B1CAD" w:rsidRDefault="009B1CAD" w:rsidP="009B1CAD">
            <w:pPr>
              <w:rPr>
                <w:rFonts w:ascii="Arial" w:hAnsi="Arial" w:cs="Arial"/>
                <w:sz w:val="24"/>
                <w:szCs w:val="24"/>
              </w:rPr>
            </w:pPr>
            <w:r>
              <w:rPr>
                <w:rFonts w:ascii="Arial" w:hAnsi="Arial" w:cs="Arial"/>
                <w:sz w:val="24"/>
                <w:szCs w:val="24"/>
              </w:rPr>
              <w:t>Q13a</w:t>
            </w:r>
          </w:p>
        </w:tc>
        <w:tc>
          <w:tcPr>
            <w:tcW w:w="4394" w:type="dxa"/>
          </w:tcPr>
          <w:p w14:paraId="37348DFD" w14:textId="77777777" w:rsidR="009B1CAD" w:rsidRDefault="009B1CAD" w:rsidP="009B1CAD">
            <w:pPr>
              <w:rPr>
                <w:rFonts w:ascii="Arial" w:hAnsi="Arial" w:cs="Arial"/>
                <w:sz w:val="24"/>
                <w:szCs w:val="24"/>
              </w:rPr>
            </w:pPr>
            <w:r w:rsidRPr="00666445">
              <w:rPr>
                <w:rFonts w:ascii="Arial" w:hAnsi="Arial" w:cs="Arial"/>
                <w:sz w:val="24"/>
                <w:szCs w:val="24"/>
              </w:rPr>
              <w:t>Consultee agrees with the district council’s approach to obligations for county council infrastructure. No reason given.</w:t>
            </w:r>
          </w:p>
        </w:tc>
        <w:tc>
          <w:tcPr>
            <w:tcW w:w="4536" w:type="dxa"/>
          </w:tcPr>
          <w:p w14:paraId="7637E418" w14:textId="77777777" w:rsidR="009B1CAD" w:rsidRDefault="009B1CAD" w:rsidP="009B1CAD">
            <w:pPr>
              <w:rPr>
                <w:rFonts w:ascii="Arial" w:hAnsi="Arial" w:cs="Arial"/>
                <w:sz w:val="24"/>
                <w:szCs w:val="24"/>
              </w:rPr>
            </w:pPr>
            <w:r w:rsidRPr="003B375C">
              <w:rPr>
                <w:rFonts w:ascii="Arial" w:hAnsi="Arial" w:cs="Arial"/>
                <w:sz w:val="24"/>
                <w:szCs w:val="24"/>
              </w:rPr>
              <w:t>Noted - No further action required</w:t>
            </w:r>
          </w:p>
        </w:tc>
      </w:tr>
      <w:tr w:rsidR="009B1CAD" w14:paraId="6A8A4E16" w14:textId="77777777" w:rsidTr="000D1AE6">
        <w:tc>
          <w:tcPr>
            <w:tcW w:w="2268" w:type="dxa"/>
          </w:tcPr>
          <w:p w14:paraId="1825A9AC"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77EAF882" w14:textId="77777777" w:rsidR="009B1CAD" w:rsidRPr="00ED6038" w:rsidRDefault="009B1CAD" w:rsidP="009B1CAD">
            <w:pPr>
              <w:rPr>
                <w:rFonts w:ascii="Arial" w:hAnsi="Arial" w:cs="Arial"/>
                <w:sz w:val="24"/>
                <w:szCs w:val="24"/>
              </w:rPr>
            </w:pPr>
            <w:r w:rsidRPr="00ED6038">
              <w:rPr>
                <w:rFonts w:ascii="Arial" w:hAnsi="Arial" w:cs="Arial"/>
                <w:sz w:val="24"/>
                <w:szCs w:val="24"/>
              </w:rPr>
              <w:t>POSPD/2</w:t>
            </w:r>
          </w:p>
        </w:tc>
        <w:tc>
          <w:tcPr>
            <w:tcW w:w="1276" w:type="dxa"/>
          </w:tcPr>
          <w:p w14:paraId="0C4C88F1" w14:textId="77777777" w:rsidR="009B1CAD" w:rsidRDefault="009B1CAD" w:rsidP="009B1CAD">
            <w:pPr>
              <w:rPr>
                <w:rFonts w:ascii="Arial" w:hAnsi="Arial" w:cs="Arial"/>
                <w:sz w:val="24"/>
                <w:szCs w:val="24"/>
              </w:rPr>
            </w:pPr>
            <w:r>
              <w:rPr>
                <w:rFonts w:ascii="Arial" w:hAnsi="Arial" w:cs="Arial"/>
                <w:sz w:val="24"/>
                <w:szCs w:val="24"/>
              </w:rPr>
              <w:t>Q13a&amp;b</w:t>
            </w:r>
          </w:p>
        </w:tc>
        <w:tc>
          <w:tcPr>
            <w:tcW w:w="4394" w:type="dxa"/>
          </w:tcPr>
          <w:p w14:paraId="6F2E46D0" w14:textId="77777777" w:rsidR="009B1CAD" w:rsidRDefault="009B1CAD" w:rsidP="009B1CAD">
            <w:pPr>
              <w:rPr>
                <w:rFonts w:ascii="Arial" w:hAnsi="Arial" w:cs="Arial"/>
                <w:sz w:val="24"/>
                <w:szCs w:val="24"/>
              </w:rPr>
            </w:pPr>
            <w:r>
              <w:rPr>
                <w:rFonts w:ascii="Arial" w:hAnsi="Arial" w:cs="Arial"/>
                <w:sz w:val="24"/>
                <w:szCs w:val="24"/>
              </w:rPr>
              <w:t>Consultee notes that the county council and local p</w:t>
            </w:r>
            <w:r w:rsidRPr="007B70B6">
              <w:rPr>
                <w:rFonts w:ascii="Arial" w:hAnsi="Arial" w:cs="Arial"/>
                <w:sz w:val="24"/>
                <w:szCs w:val="24"/>
              </w:rPr>
              <w:t>lan policies refers to viability. These need to be a</w:t>
            </w:r>
            <w:r>
              <w:rPr>
                <w:rFonts w:ascii="Arial" w:hAnsi="Arial" w:cs="Arial"/>
                <w:sz w:val="24"/>
                <w:szCs w:val="24"/>
              </w:rPr>
              <w:t>cted on and not ignored by the district c</w:t>
            </w:r>
            <w:r w:rsidRPr="007B70B6">
              <w:rPr>
                <w:rFonts w:ascii="Arial" w:hAnsi="Arial" w:cs="Arial"/>
                <w:sz w:val="24"/>
                <w:szCs w:val="24"/>
              </w:rPr>
              <w:t>ouncil.</w:t>
            </w:r>
          </w:p>
        </w:tc>
        <w:tc>
          <w:tcPr>
            <w:tcW w:w="4536" w:type="dxa"/>
          </w:tcPr>
          <w:p w14:paraId="5D5F7B6B" w14:textId="77777777" w:rsidR="009B1CAD" w:rsidRDefault="009B1CAD" w:rsidP="009B1CAD">
            <w:pPr>
              <w:rPr>
                <w:rFonts w:ascii="Arial" w:hAnsi="Arial" w:cs="Arial"/>
                <w:sz w:val="24"/>
                <w:szCs w:val="24"/>
              </w:rPr>
            </w:pPr>
            <w:r>
              <w:rPr>
                <w:rFonts w:ascii="Arial" w:hAnsi="Arial" w:cs="Arial"/>
                <w:sz w:val="24"/>
                <w:szCs w:val="24"/>
              </w:rPr>
              <w:t xml:space="preserve">Noted – A Whole Plan Viability Assessment was undertaken as part of the production of the local plan.  This will also be updated as part of the local plan review. </w:t>
            </w:r>
          </w:p>
          <w:p w14:paraId="7F9769EF" w14:textId="50BF9236" w:rsidR="00D17573" w:rsidRDefault="00D17573" w:rsidP="009B1CAD">
            <w:pPr>
              <w:rPr>
                <w:rFonts w:ascii="Arial" w:hAnsi="Arial" w:cs="Arial"/>
                <w:sz w:val="24"/>
                <w:szCs w:val="24"/>
              </w:rPr>
            </w:pPr>
          </w:p>
          <w:p w14:paraId="524635C9" w14:textId="77777777" w:rsidR="009B1CAD" w:rsidRDefault="009B1CAD" w:rsidP="009B1CAD">
            <w:pPr>
              <w:rPr>
                <w:rFonts w:ascii="Arial" w:hAnsi="Arial" w:cs="Arial"/>
                <w:sz w:val="24"/>
                <w:szCs w:val="24"/>
              </w:rPr>
            </w:pPr>
            <w:r>
              <w:rPr>
                <w:rFonts w:ascii="Arial" w:hAnsi="Arial" w:cs="Arial"/>
                <w:sz w:val="24"/>
                <w:szCs w:val="24"/>
              </w:rPr>
              <w:t>As set out in response to the consultees comments on questions 6a &amp; b,</w:t>
            </w:r>
            <w:r>
              <w:t xml:space="preserve"> </w:t>
            </w:r>
            <w:r>
              <w:rPr>
                <w:rFonts w:ascii="Arial" w:hAnsi="Arial" w:cs="Arial"/>
                <w:sz w:val="24"/>
                <w:szCs w:val="24"/>
              </w:rPr>
              <w:t>t</w:t>
            </w:r>
            <w:r w:rsidRPr="00427C87">
              <w:rPr>
                <w:rFonts w:ascii="Arial" w:hAnsi="Arial" w:cs="Arial"/>
                <w:sz w:val="24"/>
                <w:szCs w:val="24"/>
              </w:rPr>
              <w:t xml:space="preserve">he district councils approach to viability </w:t>
            </w:r>
            <w:r>
              <w:rPr>
                <w:rFonts w:ascii="Arial" w:hAnsi="Arial" w:cs="Arial"/>
                <w:sz w:val="24"/>
                <w:szCs w:val="24"/>
              </w:rPr>
              <w:t xml:space="preserve">and planning obligations, </w:t>
            </w:r>
            <w:r w:rsidRPr="00D01EDB">
              <w:rPr>
                <w:rFonts w:ascii="Arial" w:hAnsi="Arial" w:cs="Arial"/>
                <w:sz w:val="24"/>
                <w:szCs w:val="24"/>
              </w:rPr>
              <w:t xml:space="preserve">including reference to review and clawback mechanisms, </w:t>
            </w:r>
            <w:r w:rsidRPr="00427C87">
              <w:rPr>
                <w:rFonts w:ascii="Arial" w:hAnsi="Arial" w:cs="Arial"/>
                <w:sz w:val="24"/>
                <w:szCs w:val="24"/>
              </w:rPr>
              <w:t>is s</w:t>
            </w:r>
            <w:r>
              <w:rPr>
                <w:rFonts w:ascii="Arial" w:hAnsi="Arial" w:cs="Arial"/>
                <w:sz w:val="24"/>
                <w:szCs w:val="24"/>
              </w:rPr>
              <w:t>et out in paragraphs 3.28 – 3.39 of the SPD</w:t>
            </w:r>
            <w:r w:rsidRPr="00427C87">
              <w:rPr>
                <w:rFonts w:ascii="Arial" w:hAnsi="Arial" w:cs="Arial"/>
                <w:sz w:val="24"/>
                <w:szCs w:val="24"/>
              </w:rPr>
              <w:t>.</w:t>
            </w:r>
            <w:r>
              <w:rPr>
                <w:rFonts w:ascii="Arial" w:hAnsi="Arial" w:cs="Arial"/>
                <w:sz w:val="24"/>
                <w:szCs w:val="24"/>
              </w:rPr>
              <w:t xml:space="preserve">  Issues relating to the viability of developments will be considered as part of the determination of planning applications.   </w:t>
            </w:r>
          </w:p>
        </w:tc>
      </w:tr>
      <w:tr w:rsidR="009B1CAD" w14:paraId="5D0CF045" w14:textId="77777777" w:rsidTr="000D1AE6">
        <w:tc>
          <w:tcPr>
            <w:tcW w:w="2268" w:type="dxa"/>
          </w:tcPr>
          <w:p w14:paraId="56E29BAD" w14:textId="77777777" w:rsidR="009B1CAD" w:rsidRDefault="009B1CAD" w:rsidP="009B1CAD">
            <w:pPr>
              <w:rPr>
                <w:rFonts w:ascii="Arial" w:hAnsi="Arial" w:cs="Arial"/>
                <w:sz w:val="24"/>
                <w:szCs w:val="24"/>
              </w:rPr>
            </w:pPr>
            <w:r>
              <w:rPr>
                <w:rFonts w:ascii="Arial" w:hAnsi="Arial" w:cs="Arial"/>
                <w:sz w:val="24"/>
                <w:szCs w:val="24"/>
              </w:rPr>
              <w:t xml:space="preserve">Nottinghamshire County Council </w:t>
            </w:r>
          </w:p>
        </w:tc>
        <w:tc>
          <w:tcPr>
            <w:tcW w:w="1418" w:type="dxa"/>
          </w:tcPr>
          <w:p w14:paraId="4E7B1516" w14:textId="77777777" w:rsidR="009B1CAD" w:rsidRPr="00ED6038" w:rsidRDefault="009B1CAD" w:rsidP="009B1CAD">
            <w:pPr>
              <w:rPr>
                <w:rFonts w:ascii="Arial" w:hAnsi="Arial" w:cs="Arial"/>
                <w:sz w:val="24"/>
                <w:szCs w:val="24"/>
              </w:rPr>
            </w:pPr>
            <w:r w:rsidRPr="00ED6038">
              <w:rPr>
                <w:rFonts w:ascii="Arial" w:hAnsi="Arial" w:cs="Arial"/>
                <w:sz w:val="24"/>
                <w:szCs w:val="24"/>
              </w:rPr>
              <w:t>POSPD/6</w:t>
            </w:r>
          </w:p>
        </w:tc>
        <w:tc>
          <w:tcPr>
            <w:tcW w:w="1276" w:type="dxa"/>
          </w:tcPr>
          <w:p w14:paraId="62E4D3A4" w14:textId="77777777" w:rsidR="009B1CAD" w:rsidRDefault="009B1CAD" w:rsidP="009B1CAD">
            <w:pPr>
              <w:rPr>
                <w:rFonts w:ascii="Arial" w:hAnsi="Arial" w:cs="Arial"/>
                <w:sz w:val="24"/>
                <w:szCs w:val="24"/>
              </w:rPr>
            </w:pPr>
            <w:r>
              <w:rPr>
                <w:rFonts w:ascii="Arial" w:hAnsi="Arial" w:cs="Arial"/>
                <w:sz w:val="24"/>
                <w:szCs w:val="24"/>
              </w:rPr>
              <w:t>Q13a&amp;b</w:t>
            </w:r>
          </w:p>
        </w:tc>
        <w:tc>
          <w:tcPr>
            <w:tcW w:w="4394" w:type="dxa"/>
          </w:tcPr>
          <w:p w14:paraId="7F9834EF" w14:textId="77777777" w:rsidR="009B1CAD" w:rsidRDefault="009B1CAD" w:rsidP="009B1CAD">
            <w:pPr>
              <w:rPr>
                <w:rFonts w:ascii="Arial" w:hAnsi="Arial" w:cs="Arial"/>
                <w:sz w:val="24"/>
                <w:szCs w:val="24"/>
              </w:rPr>
            </w:pPr>
            <w:r w:rsidRPr="00195BD6">
              <w:rPr>
                <w:rFonts w:ascii="Arial" w:hAnsi="Arial" w:cs="Arial"/>
                <w:sz w:val="24"/>
                <w:szCs w:val="24"/>
              </w:rPr>
              <w:t>The reference to the role of NCC obligations is welcomed a</w:t>
            </w:r>
            <w:r>
              <w:rPr>
                <w:rFonts w:ascii="Arial" w:hAnsi="Arial" w:cs="Arial"/>
                <w:sz w:val="24"/>
                <w:szCs w:val="24"/>
              </w:rPr>
              <w:t>nd the section is considered fit</w:t>
            </w:r>
            <w:r w:rsidRPr="00195BD6">
              <w:rPr>
                <w:rFonts w:ascii="Arial" w:hAnsi="Arial" w:cs="Arial"/>
                <w:sz w:val="24"/>
                <w:szCs w:val="24"/>
              </w:rPr>
              <w:t xml:space="preserve"> for purpose. </w:t>
            </w:r>
          </w:p>
          <w:p w14:paraId="0D33A66B" w14:textId="77777777" w:rsidR="009B1CAD" w:rsidRDefault="009B1CAD" w:rsidP="009B1CAD">
            <w:pPr>
              <w:rPr>
                <w:rFonts w:ascii="Arial" w:hAnsi="Arial" w:cs="Arial"/>
                <w:sz w:val="24"/>
                <w:szCs w:val="24"/>
              </w:rPr>
            </w:pPr>
          </w:p>
          <w:p w14:paraId="11841870" w14:textId="77777777" w:rsidR="009B1CAD" w:rsidRPr="007B70B6" w:rsidRDefault="009B1CAD" w:rsidP="009B1CAD">
            <w:pPr>
              <w:rPr>
                <w:rFonts w:ascii="Arial" w:hAnsi="Arial" w:cs="Arial"/>
                <w:sz w:val="24"/>
                <w:szCs w:val="24"/>
              </w:rPr>
            </w:pPr>
            <w:r w:rsidRPr="00195BD6">
              <w:rPr>
                <w:rFonts w:ascii="Arial" w:hAnsi="Arial" w:cs="Arial"/>
                <w:sz w:val="24"/>
                <w:szCs w:val="24"/>
              </w:rPr>
              <w:t>Link to NCC Developer Contributions Strategy at paragraph 9.3 needs updating.</w:t>
            </w:r>
          </w:p>
        </w:tc>
        <w:tc>
          <w:tcPr>
            <w:tcW w:w="4536" w:type="dxa"/>
          </w:tcPr>
          <w:p w14:paraId="13AA31B2" w14:textId="77777777" w:rsidR="009B1CAD" w:rsidRDefault="009B1CAD" w:rsidP="009B1CAD">
            <w:pPr>
              <w:rPr>
                <w:rFonts w:ascii="Arial" w:hAnsi="Arial" w:cs="Arial"/>
                <w:sz w:val="24"/>
                <w:szCs w:val="24"/>
              </w:rPr>
            </w:pPr>
            <w:r w:rsidRPr="003B375C">
              <w:rPr>
                <w:rFonts w:ascii="Arial" w:hAnsi="Arial" w:cs="Arial"/>
                <w:sz w:val="24"/>
                <w:szCs w:val="24"/>
              </w:rPr>
              <w:t>Noted - No further action required</w:t>
            </w:r>
          </w:p>
          <w:p w14:paraId="03412534" w14:textId="77777777" w:rsidR="009B1CAD" w:rsidRDefault="009B1CAD" w:rsidP="009B1CAD">
            <w:pPr>
              <w:rPr>
                <w:rFonts w:ascii="Arial" w:hAnsi="Arial" w:cs="Arial"/>
                <w:sz w:val="24"/>
                <w:szCs w:val="24"/>
              </w:rPr>
            </w:pPr>
          </w:p>
          <w:p w14:paraId="753CDD75" w14:textId="77777777" w:rsidR="009B1CAD" w:rsidRDefault="009B1CAD" w:rsidP="009B1CAD">
            <w:pPr>
              <w:rPr>
                <w:rFonts w:ascii="Arial" w:hAnsi="Arial" w:cs="Arial"/>
                <w:sz w:val="24"/>
                <w:szCs w:val="24"/>
              </w:rPr>
            </w:pPr>
          </w:p>
          <w:p w14:paraId="3B08B9BB" w14:textId="77777777" w:rsidR="009B1CAD" w:rsidRDefault="009B1CAD" w:rsidP="009B1CAD">
            <w:pPr>
              <w:rPr>
                <w:rFonts w:ascii="Arial" w:hAnsi="Arial" w:cs="Arial"/>
                <w:sz w:val="24"/>
                <w:szCs w:val="24"/>
              </w:rPr>
            </w:pPr>
          </w:p>
          <w:p w14:paraId="58CA1ED0" w14:textId="77777777" w:rsidR="009B1CAD" w:rsidRDefault="009B1CAD" w:rsidP="009B1CAD">
            <w:pPr>
              <w:rPr>
                <w:rFonts w:ascii="Arial" w:hAnsi="Arial" w:cs="Arial"/>
                <w:sz w:val="24"/>
                <w:szCs w:val="24"/>
              </w:rPr>
            </w:pPr>
            <w:r>
              <w:rPr>
                <w:rFonts w:ascii="Arial" w:hAnsi="Arial" w:cs="Arial"/>
                <w:sz w:val="24"/>
                <w:szCs w:val="24"/>
              </w:rPr>
              <w:t>Accepted – The link in paragraph 9.3 has been updated.</w:t>
            </w:r>
          </w:p>
        </w:tc>
      </w:tr>
      <w:tr w:rsidR="009B1CAD" w14:paraId="62217F58" w14:textId="77777777" w:rsidTr="000D1AE6">
        <w:tc>
          <w:tcPr>
            <w:tcW w:w="2268" w:type="dxa"/>
          </w:tcPr>
          <w:p w14:paraId="546A77AF" w14:textId="77777777" w:rsidR="009B1CAD" w:rsidRDefault="009B1CAD" w:rsidP="009B1CAD">
            <w:pPr>
              <w:rPr>
                <w:rFonts w:ascii="Arial" w:hAnsi="Arial" w:cs="Arial"/>
                <w:sz w:val="24"/>
                <w:szCs w:val="24"/>
              </w:rPr>
            </w:pPr>
            <w:r>
              <w:rPr>
                <w:rFonts w:ascii="Arial" w:hAnsi="Arial" w:cs="Arial"/>
                <w:sz w:val="24"/>
                <w:szCs w:val="24"/>
              </w:rPr>
              <w:t xml:space="preserve">Nottinghamshire County Council </w:t>
            </w:r>
          </w:p>
        </w:tc>
        <w:tc>
          <w:tcPr>
            <w:tcW w:w="1418" w:type="dxa"/>
          </w:tcPr>
          <w:p w14:paraId="137E4EA4" w14:textId="77777777" w:rsidR="009B1CAD" w:rsidRPr="00ED6038" w:rsidRDefault="009B1CAD" w:rsidP="009B1CAD">
            <w:pPr>
              <w:rPr>
                <w:rFonts w:ascii="Arial" w:hAnsi="Arial" w:cs="Arial"/>
                <w:sz w:val="24"/>
                <w:szCs w:val="24"/>
              </w:rPr>
            </w:pPr>
            <w:r w:rsidRPr="00ED6038">
              <w:rPr>
                <w:rFonts w:ascii="Arial" w:hAnsi="Arial" w:cs="Arial"/>
                <w:sz w:val="24"/>
                <w:szCs w:val="24"/>
              </w:rPr>
              <w:t>POSPD/6</w:t>
            </w:r>
          </w:p>
        </w:tc>
        <w:tc>
          <w:tcPr>
            <w:tcW w:w="1276" w:type="dxa"/>
          </w:tcPr>
          <w:p w14:paraId="6F9BA9CA" w14:textId="77777777" w:rsidR="009B1CAD" w:rsidRDefault="009B1CAD" w:rsidP="009B1CAD">
            <w:pPr>
              <w:rPr>
                <w:rFonts w:ascii="Arial" w:hAnsi="Arial" w:cs="Arial"/>
                <w:sz w:val="24"/>
                <w:szCs w:val="24"/>
              </w:rPr>
            </w:pPr>
            <w:r>
              <w:rPr>
                <w:rFonts w:ascii="Arial" w:hAnsi="Arial" w:cs="Arial"/>
                <w:sz w:val="24"/>
                <w:szCs w:val="24"/>
              </w:rPr>
              <w:t>Q13a&amp;b</w:t>
            </w:r>
          </w:p>
        </w:tc>
        <w:tc>
          <w:tcPr>
            <w:tcW w:w="4394" w:type="dxa"/>
          </w:tcPr>
          <w:p w14:paraId="41CD9DC6" w14:textId="77777777" w:rsidR="009B1CAD" w:rsidRPr="007B70B6" w:rsidRDefault="009B1CAD" w:rsidP="009B1CAD">
            <w:pPr>
              <w:rPr>
                <w:rFonts w:ascii="Arial" w:hAnsi="Arial" w:cs="Arial"/>
                <w:sz w:val="24"/>
                <w:szCs w:val="24"/>
              </w:rPr>
            </w:pPr>
            <w:r w:rsidRPr="00195BD6">
              <w:rPr>
                <w:rFonts w:ascii="Arial" w:hAnsi="Arial" w:cs="Arial"/>
                <w:sz w:val="24"/>
                <w:szCs w:val="24"/>
              </w:rPr>
              <w:t>For clarity, in bullet points at paragraph 9.1 the consultee recommends that Green Spaces be amended to say NCC Green Space or County Council Green Space.</w:t>
            </w:r>
          </w:p>
        </w:tc>
        <w:tc>
          <w:tcPr>
            <w:tcW w:w="4536" w:type="dxa"/>
          </w:tcPr>
          <w:p w14:paraId="082A8448" w14:textId="77777777" w:rsidR="009B1CAD" w:rsidRDefault="009B1CAD" w:rsidP="009B1CAD">
            <w:pPr>
              <w:rPr>
                <w:rFonts w:ascii="Arial" w:hAnsi="Arial" w:cs="Arial"/>
                <w:sz w:val="24"/>
                <w:szCs w:val="24"/>
              </w:rPr>
            </w:pPr>
            <w:r>
              <w:rPr>
                <w:rFonts w:ascii="Arial" w:hAnsi="Arial" w:cs="Arial"/>
                <w:sz w:val="24"/>
                <w:szCs w:val="24"/>
              </w:rPr>
              <w:t xml:space="preserve">Accept – References to green space in paragraph 9.1 (along with paragraph 1.12 and summary in table 1) have been amended as suggested. </w:t>
            </w:r>
          </w:p>
        </w:tc>
      </w:tr>
      <w:tr w:rsidR="009B1CAD" w14:paraId="0A6FDD14" w14:textId="77777777" w:rsidTr="000D1AE6">
        <w:tc>
          <w:tcPr>
            <w:tcW w:w="2268" w:type="dxa"/>
          </w:tcPr>
          <w:p w14:paraId="3A1F2DDC" w14:textId="77777777" w:rsidR="009B1CAD" w:rsidRDefault="009B1CAD" w:rsidP="009B1CAD">
            <w:pPr>
              <w:rPr>
                <w:rFonts w:ascii="Arial" w:hAnsi="Arial" w:cs="Arial"/>
                <w:sz w:val="24"/>
                <w:szCs w:val="24"/>
              </w:rPr>
            </w:pPr>
            <w:r>
              <w:rPr>
                <w:rFonts w:ascii="Arial" w:hAnsi="Arial" w:cs="Arial"/>
                <w:sz w:val="24"/>
                <w:szCs w:val="24"/>
              </w:rPr>
              <w:t xml:space="preserve">Nottinghamshire County Council </w:t>
            </w:r>
          </w:p>
        </w:tc>
        <w:tc>
          <w:tcPr>
            <w:tcW w:w="1418" w:type="dxa"/>
          </w:tcPr>
          <w:p w14:paraId="592F110F" w14:textId="77777777" w:rsidR="009B1CAD" w:rsidRPr="00ED6038" w:rsidRDefault="009B1CAD" w:rsidP="009B1CAD">
            <w:pPr>
              <w:rPr>
                <w:rFonts w:ascii="Arial" w:hAnsi="Arial" w:cs="Arial"/>
                <w:sz w:val="24"/>
                <w:szCs w:val="24"/>
              </w:rPr>
            </w:pPr>
            <w:r w:rsidRPr="00ED6038">
              <w:rPr>
                <w:rFonts w:ascii="Arial" w:hAnsi="Arial" w:cs="Arial"/>
                <w:sz w:val="24"/>
                <w:szCs w:val="24"/>
              </w:rPr>
              <w:t>POSPD/6</w:t>
            </w:r>
          </w:p>
        </w:tc>
        <w:tc>
          <w:tcPr>
            <w:tcW w:w="1276" w:type="dxa"/>
          </w:tcPr>
          <w:p w14:paraId="7DAE58DE" w14:textId="77777777" w:rsidR="009B1CAD" w:rsidRDefault="009B1CAD" w:rsidP="009B1CAD">
            <w:pPr>
              <w:rPr>
                <w:rFonts w:ascii="Arial" w:hAnsi="Arial" w:cs="Arial"/>
                <w:sz w:val="24"/>
                <w:szCs w:val="24"/>
              </w:rPr>
            </w:pPr>
            <w:r>
              <w:rPr>
                <w:rFonts w:ascii="Arial" w:hAnsi="Arial" w:cs="Arial"/>
                <w:sz w:val="24"/>
                <w:szCs w:val="24"/>
              </w:rPr>
              <w:t>Q13a&amp;b</w:t>
            </w:r>
          </w:p>
        </w:tc>
        <w:tc>
          <w:tcPr>
            <w:tcW w:w="4394" w:type="dxa"/>
          </w:tcPr>
          <w:p w14:paraId="2494367C" w14:textId="2A734804" w:rsidR="00D17573" w:rsidRPr="007B70B6" w:rsidRDefault="009B1CAD" w:rsidP="009B1CAD">
            <w:pPr>
              <w:rPr>
                <w:rFonts w:ascii="Arial" w:hAnsi="Arial" w:cs="Arial"/>
                <w:sz w:val="24"/>
                <w:szCs w:val="24"/>
              </w:rPr>
            </w:pPr>
            <w:r w:rsidRPr="00195BD6">
              <w:rPr>
                <w:rFonts w:ascii="Arial" w:hAnsi="Arial" w:cs="Arial"/>
                <w:sz w:val="24"/>
                <w:szCs w:val="24"/>
              </w:rPr>
              <w:t>As the County Council determines applications for minerals and waste development, the reference to these is not required. This also applies to list of services in paragraph 1.12 of the document.</w:t>
            </w:r>
          </w:p>
        </w:tc>
        <w:tc>
          <w:tcPr>
            <w:tcW w:w="4536" w:type="dxa"/>
          </w:tcPr>
          <w:p w14:paraId="64FAF402" w14:textId="77777777" w:rsidR="009B1CAD" w:rsidRDefault="009B1CAD" w:rsidP="009B1CAD">
            <w:pPr>
              <w:rPr>
                <w:rFonts w:ascii="Arial" w:hAnsi="Arial" w:cs="Arial"/>
                <w:sz w:val="24"/>
                <w:szCs w:val="24"/>
              </w:rPr>
            </w:pPr>
            <w:r>
              <w:rPr>
                <w:rFonts w:ascii="Arial" w:hAnsi="Arial" w:cs="Arial"/>
                <w:sz w:val="24"/>
                <w:szCs w:val="24"/>
              </w:rPr>
              <w:t xml:space="preserve">Accept – Reference to minerals and waste has been removed from paragraph 9.1.  This also applies to the list in paragraph 1.12.  </w:t>
            </w:r>
          </w:p>
        </w:tc>
      </w:tr>
      <w:tr w:rsidR="009B1CAD" w14:paraId="50C1DA84" w14:textId="77777777" w:rsidTr="000D1AE6">
        <w:tc>
          <w:tcPr>
            <w:tcW w:w="13892" w:type="dxa"/>
            <w:gridSpan w:val="5"/>
          </w:tcPr>
          <w:p w14:paraId="0080EE69" w14:textId="77777777" w:rsidR="009B1CAD" w:rsidRPr="00484E47" w:rsidRDefault="009B1CAD" w:rsidP="009B1CAD">
            <w:pPr>
              <w:rPr>
                <w:rFonts w:ascii="Arial" w:hAnsi="Arial" w:cs="Arial"/>
                <w:b/>
                <w:sz w:val="24"/>
                <w:szCs w:val="24"/>
              </w:rPr>
            </w:pPr>
            <w:r w:rsidRPr="00484E47">
              <w:rPr>
                <w:rFonts w:ascii="Arial" w:hAnsi="Arial" w:cs="Arial"/>
                <w:b/>
                <w:sz w:val="24"/>
                <w:szCs w:val="24"/>
              </w:rPr>
              <w:t>Q14a - Do you agree with the district council’s approach to obligations for public art and public realm?</w:t>
            </w:r>
          </w:p>
          <w:p w14:paraId="6D46D0B6" w14:textId="77777777" w:rsidR="009B1CAD" w:rsidRDefault="009B1CAD" w:rsidP="009B1CAD">
            <w:pPr>
              <w:rPr>
                <w:rFonts w:ascii="Arial" w:hAnsi="Arial" w:cs="Arial"/>
                <w:sz w:val="24"/>
                <w:szCs w:val="24"/>
              </w:rPr>
            </w:pPr>
            <w:r w:rsidRPr="00484E47">
              <w:rPr>
                <w:rFonts w:ascii="Arial" w:hAnsi="Arial" w:cs="Arial"/>
                <w:b/>
                <w:sz w:val="24"/>
                <w:szCs w:val="24"/>
              </w:rPr>
              <w:t>Q14b – Reason</w:t>
            </w:r>
          </w:p>
        </w:tc>
      </w:tr>
      <w:tr w:rsidR="009B1CAD" w14:paraId="6E388B4A" w14:textId="77777777" w:rsidTr="000D1AE6">
        <w:tc>
          <w:tcPr>
            <w:tcW w:w="2268" w:type="dxa"/>
          </w:tcPr>
          <w:p w14:paraId="37E8DDD5"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7B931316" w14:textId="77777777" w:rsidR="009B1CAD" w:rsidRPr="00ED6038" w:rsidRDefault="009B1CAD" w:rsidP="009B1CAD">
            <w:pPr>
              <w:rPr>
                <w:rFonts w:ascii="Arial" w:hAnsi="Arial" w:cs="Arial"/>
                <w:sz w:val="24"/>
                <w:szCs w:val="24"/>
              </w:rPr>
            </w:pPr>
            <w:r w:rsidRPr="00450A05">
              <w:rPr>
                <w:rFonts w:ascii="Arial" w:hAnsi="Arial" w:cs="Arial"/>
                <w:sz w:val="24"/>
                <w:szCs w:val="24"/>
              </w:rPr>
              <w:t>POSPD1</w:t>
            </w:r>
          </w:p>
        </w:tc>
        <w:tc>
          <w:tcPr>
            <w:tcW w:w="1276" w:type="dxa"/>
          </w:tcPr>
          <w:p w14:paraId="5450239C" w14:textId="77777777" w:rsidR="009B1CAD" w:rsidRDefault="009B1CAD" w:rsidP="009B1CAD">
            <w:pPr>
              <w:rPr>
                <w:rFonts w:ascii="Arial" w:hAnsi="Arial" w:cs="Arial"/>
                <w:sz w:val="24"/>
                <w:szCs w:val="24"/>
              </w:rPr>
            </w:pPr>
            <w:r>
              <w:rPr>
                <w:rFonts w:ascii="Arial" w:hAnsi="Arial" w:cs="Arial"/>
                <w:sz w:val="24"/>
                <w:szCs w:val="24"/>
              </w:rPr>
              <w:t>Q14a</w:t>
            </w:r>
          </w:p>
        </w:tc>
        <w:tc>
          <w:tcPr>
            <w:tcW w:w="4394" w:type="dxa"/>
          </w:tcPr>
          <w:p w14:paraId="2172F1D0" w14:textId="77777777" w:rsidR="009B1CAD" w:rsidRDefault="009B1CAD" w:rsidP="009B1CAD">
            <w:pPr>
              <w:rPr>
                <w:rFonts w:ascii="Arial" w:hAnsi="Arial" w:cs="Arial"/>
                <w:sz w:val="24"/>
                <w:szCs w:val="24"/>
              </w:rPr>
            </w:pPr>
            <w:r w:rsidRPr="00666445">
              <w:rPr>
                <w:rFonts w:ascii="Arial" w:hAnsi="Arial" w:cs="Arial"/>
                <w:sz w:val="24"/>
                <w:szCs w:val="24"/>
              </w:rPr>
              <w:t>Consultee agrees with the district council’s approach to obligations for public art and public realm. No reason given.</w:t>
            </w:r>
          </w:p>
        </w:tc>
        <w:tc>
          <w:tcPr>
            <w:tcW w:w="4536" w:type="dxa"/>
          </w:tcPr>
          <w:p w14:paraId="51B37FBE" w14:textId="77777777" w:rsidR="009B1CAD" w:rsidRDefault="009B1CAD" w:rsidP="009B1CAD">
            <w:pPr>
              <w:rPr>
                <w:rFonts w:ascii="Arial" w:hAnsi="Arial" w:cs="Arial"/>
                <w:sz w:val="24"/>
                <w:szCs w:val="24"/>
              </w:rPr>
            </w:pPr>
            <w:r w:rsidRPr="003B375C">
              <w:rPr>
                <w:rFonts w:ascii="Arial" w:hAnsi="Arial" w:cs="Arial"/>
                <w:sz w:val="24"/>
                <w:szCs w:val="24"/>
              </w:rPr>
              <w:t>Noted - No further action required</w:t>
            </w:r>
          </w:p>
        </w:tc>
      </w:tr>
      <w:tr w:rsidR="009B1CAD" w14:paraId="043409E9" w14:textId="77777777" w:rsidTr="000D1AE6">
        <w:tc>
          <w:tcPr>
            <w:tcW w:w="2268" w:type="dxa"/>
          </w:tcPr>
          <w:p w14:paraId="0A448BF9"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02BA8D21" w14:textId="77777777" w:rsidR="009B1CAD" w:rsidRPr="00ED6038" w:rsidRDefault="009B1CAD" w:rsidP="009B1CAD">
            <w:pPr>
              <w:rPr>
                <w:rFonts w:ascii="Arial" w:hAnsi="Arial" w:cs="Arial"/>
                <w:sz w:val="24"/>
                <w:szCs w:val="24"/>
              </w:rPr>
            </w:pPr>
            <w:r w:rsidRPr="00ED6038">
              <w:rPr>
                <w:rFonts w:ascii="Arial" w:hAnsi="Arial" w:cs="Arial"/>
                <w:sz w:val="24"/>
                <w:szCs w:val="24"/>
              </w:rPr>
              <w:t>POSPD/2</w:t>
            </w:r>
          </w:p>
        </w:tc>
        <w:tc>
          <w:tcPr>
            <w:tcW w:w="1276" w:type="dxa"/>
          </w:tcPr>
          <w:p w14:paraId="49C4CAE8" w14:textId="77777777" w:rsidR="009B1CAD" w:rsidRDefault="009B1CAD" w:rsidP="009B1CAD">
            <w:pPr>
              <w:rPr>
                <w:rFonts w:ascii="Arial" w:hAnsi="Arial" w:cs="Arial"/>
                <w:sz w:val="24"/>
                <w:szCs w:val="24"/>
              </w:rPr>
            </w:pPr>
            <w:r>
              <w:rPr>
                <w:rFonts w:ascii="Arial" w:hAnsi="Arial" w:cs="Arial"/>
                <w:sz w:val="24"/>
                <w:szCs w:val="24"/>
              </w:rPr>
              <w:t>Q14a&amp;b</w:t>
            </w:r>
          </w:p>
        </w:tc>
        <w:tc>
          <w:tcPr>
            <w:tcW w:w="4394" w:type="dxa"/>
          </w:tcPr>
          <w:p w14:paraId="1DA90EA9" w14:textId="33DCAB86" w:rsidR="009B1CAD" w:rsidRDefault="009B1CAD" w:rsidP="009B1CAD">
            <w:pPr>
              <w:rPr>
                <w:rFonts w:ascii="Arial" w:hAnsi="Arial" w:cs="Arial"/>
                <w:sz w:val="24"/>
                <w:szCs w:val="24"/>
              </w:rPr>
            </w:pPr>
            <w:r w:rsidRPr="007B70B6">
              <w:rPr>
                <w:rFonts w:ascii="Arial" w:hAnsi="Arial" w:cs="Arial"/>
                <w:sz w:val="24"/>
                <w:szCs w:val="24"/>
              </w:rPr>
              <w:t>Consultee agrees with approach to public art / public realm however, feels</w:t>
            </w:r>
            <w:r w:rsidR="00525268">
              <w:rPr>
                <w:rFonts w:ascii="Arial" w:hAnsi="Arial" w:cs="Arial"/>
                <w:sz w:val="24"/>
                <w:szCs w:val="24"/>
              </w:rPr>
              <w:t xml:space="preserve"> this</w:t>
            </w:r>
            <w:r w:rsidRPr="007B70B6">
              <w:rPr>
                <w:rFonts w:ascii="Arial" w:hAnsi="Arial" w:cs="Arial"/>
                <w:sz w:val="24"/>
                <w:szCs w:val="24"/>
              </w:rPr>
              <w:t xml:space="preserve"> could be done within the development. This should be factored into whether there is anything else to contribute.</w:t>
            </w:r>
          </w:p>
        </w:tc>
        <w:tc>
          <w:tcPr>
            <w:tcW w:w="4536" w:type="dxa"/>
          </w:tcPr>
          <w:p w14:paraId="79A434D8" w14:textId="033B0F87" w:rsidR="009B1CAD" w:rsidRDefault="009B1CAD" w:rsidP="009B1CAD">
            <w:pPr>
              <w:rPr>
                <w:rFonts w:ascii="Arial" w:hAnsi="Arial" w:cs="Arial"/>
                <w:sz w:val="24"/>
                <w:szCs w:val="24"/>
              </w:rPr>
            </w:pPr>
            <w:r>
              <w:rPr>
                <w:rFonts w:ascii="Arial" w:hAnsi="Arial" w:cs="Arial"/>
                <w:sz w:val="24"/>
                <w:szCs w:val="24"/>
              </w:rPr>
              <w:t>Accept that applicant could include public art / public realm within their scheme.  Policy P2 (</w:t>
            </w:r>
            <w:r w:rsidRPr="006C3788">
              <w:rPr>
                <w:rFonts w:ascii="Arial" w:hAnsi="Arial" w:cs="Arial"/>
                <w:sz w:val="24"/>
                <w:szCs w:val="24"/>
              </w:rPr>
              <w:t>Safe, he</w:t>
            </w:r>
            <w:r>
              <w:rPr>
                <w:rFonts w:ascii="Arial" w:hAnsi="Arial" w:cs="Arial"/>
                <w:sz w:val="24"/>
                <w:szCs w:val="24"/>
              </w:rPr>
              <w:t>althy and attractive development) of the adopted local plan states that</w:t>
            </w:r>
            <w:r w:rsidR="00525268">
              <w:rPr>
                <w:rFonts w:ascii="Arial" w:hAnsi="Arial" w:cs="Arial"/>
                <w:sz w:val="24"/>
                <w:szCs w:val="24"/>
              </w:rPr>
              <w:t>:</w:t>
            </w:r>
            <w:r>
              <w:rPr>
                <w:rFonts w:ascii="Arial" w:hAnsi="Arial" w:cs="Arial"/>
                <w:sz w:val="24"/>
                <w:szCs w:val="24"/>
              </w:rPr>
              <w:t xml:space="preserve"> “</w:t>
            </w:r>
            <w:r w:rsidRPr="006C3788">
              <w:rPr>
                <w:rFonts w:ascii="Arial" w:hAnsi="Arial" w:cs="Arial"/>
                <w:i/>
                <w:sz w:val="24"/>
                <w:szCs w:val="24"/>
              </w:rPr>
              <w:t>Development will be supported provided it creates a strong sense of place and is inclusive and accessible and appropriate to its context in terms of layout, scale, density, detailing and materials</w:t>
            </w:r>
            <w:r>
              <w:rPr>
                <w:rFonts w:ascii="Arial" w:hAnsi="Arial" w:cs="Arial"/>
                <w:i/>
                <w:sz w:val="24"/>
                <w:szCs w:val="24"/>
              </w:rPr>
              <w:t>.</w:t>
            </w:r>
            <w:r>
              <w:rPr>
                <w:rFonts w:ascii="Arial" w:hAnsi="Arial" w:cs="Arial"/>
                <w:sz w:val="24"/>
                <w:szCs w:val="24"/>
              </w:rPr>
              <w:t xml:space="preserve">”  </w:t>
            </w:r>
          </w:p>
          <w:p w14:paraId="2B8C3F4D" w14:textId="77777777" w:rsidR="009B1CAD" w:rsidRDefault="009B1CAD" w:rsidP="009B1CAD">
            <w:pPr>
              <w:rPr>
                <w:rFonts w:ascii="Arial" w:hAnsi="Arial" w:cs="Arial"/>
                <w:sz w:val="24"/>
                <w:szCs w:val="24"/>
              </w:rPr>
            </w:pPr>
          </w:p>
          <w:p w14:paraId="4C270495" w14:textId="22B95801" w:rsidR="009B1CAD" w:rsidRPr="00525268" w:rsidRDefault="009B1CAD" w:rsidP="009B1CAD">
            <w:pPr>
              <w:rPr>
                <w:rFonts w:ascii="Arial" w:hAnsi="Arial" w:cs="Arial"/>
                <w:i/>
                <w:sz w:val="24"/>
                <w:szCs w:val="24"/>
              </w:rPr>
            </w:pPr>
            <w:r>
              <w:rPr>
                <w:rFonts w:ascii="Arial" w:hAnsi="Arial" w:cs="Arial"/>
                <w:sz w:val="24"/>
                <w:szCs w:val="24"/>
              </w:rPr>
              <w:t>As set out in criteria 1c of the policy, one of the ways this can be secured is via</w:t>
            </w:r>
            <w:r w:rsidR="00525268">
              <w:rPr>
                <w:rFonts w:ascii="Arial" w:hAnsi="Arial" w:cs="Arial"/>
                <w:sz w:val="24"/>
                <w:szCs w:val="24"/>
              </w:rPr>
              <w:t>:</w:t>
            </w:r>
            <w:r>
              <w:rPr>
                <w:rFonts w:ascii="Arial" w:hAnsi="Arial" w:cs="Arial"/>
                <w:sz w:val="24"/>
                <w:szCs w:val="24"/>
              </w:rPr>
              <w:t xml:space="preserve"> “</w:t>
            </w:r>
            <w:r w:rsidRPr="006C3788">
              <w:rPr>
                <w:rFonts w:ascii="Arial" w:hAnsi="Arial" w:cs="Arial"/>
                <w:i/>
                <w:sz w:val="24"/>
                <w:szCs w:val="24"/>
              </w:rPr>
              <w:t>taking opportunities to create new public open spaces, landmark bu</w:t>
            </w:r>
            <w:r w:rsidR="00525268">
              <w:rPr>
                <w:rFonts w:ascii="Arial" w:hAnsi="Arial" w:cs="Arial"/>
                <w:i/>
                <w:sz w:val="24"/>
                <w:szCs w:val="24"/>
              </w:rPr>
              <w:t xml:space="preserve">ildings, landscape features </w:t>
            </w:r>
            <w:r w:rsidRPr="006C3788">
              <w:rPr>
                <w:rFonts w:ascii="Arial" w:hAnsi="Arial" w:cs="Arial"/>
                <w:i/>
                <w:sz w:val="24"/>
                <w:szCs w:val="24"/>
              </w:rPr>
              <w:t>(including street trees), views and public art as an integral part of the design</w:t>
            </w:r>
            <w:r>
              <w:rPr>
                <w:rFonts w:ascii="Arial" w:hAnsi="Arial" w:cs="Arial"/>
                <w:sz w:val="24"/>
                <w:szCs w:val="24"/>
              </w:rPr>
              <w:t>.”</w:t>
            </w:r>
          </w:p>
          <w:p w14:paraId="7442D3BF" w14:textId="68040BD3" w:rsidR="001475EC" w:rsidRDefault="001475EC" w:rsidP="009B1CAD">
            <w:pPr>
              <w:rPr>
                <w:rFonts w:ascii="Arial" w:hAnsi="Arial" w:cs="Arial"/>
                <w:sz w:val="24"/>
                <w:szCs w:val="24"/>
              </w:rPr>
            </w:pPr>
          </w:p>
          <w:p w14:paraId="4EA28A01" w14:textId="77777777" w:rsidR="009B1CAD" w:rsidRDefault="009B1CAD" w:rsidP="009B1CAD">
            <w:pPr>
              <w:rPr>
                <w:rFonts w:ascii="Arial" w:hAnsi="Arial" w:cs="Arial"/>
                <w:sz w:val="24"/>
                <w:szCs w:val="24"/>
              </w:rPr>
            </w:pPr>
            <w:r>
              <w:rPr>
                <w:rFonts w:ascii="Arial" w:hAnsi="Arial" w:cs="Arial"/>
                <w:sz w:val="24"/>
                <w:szCs w:val="24"/>
              </w:rPr>
              <w:t>The need for obligations for new / improved public art / realm will be considered on a case-by-c</w:t>
            </w:r>
            <w:r w:rsidR="001475EC">
              <w:rPr>
                <w:rFonts w:ascii="Arial" w:hAnsi="Arial" w:cs="Arial"/>
                <w:sz w:val="24"/>
                <w:szCs w:val="24"/>
              </w:rPr>
              <w:t>ase basis.</w:t>
            </w:r>
          </w:p>
          <w:p w14:paraId="7F5BEA2F" w14:textId="6C9942BF" w:rsidR="00D17573" w:rsidRDefault="00D17573" w:rsidP="009B1CAD">
            <w:pPr>
              <w:rPr>
                <w:rFonts w:ascii="Arial" w:hAnsi="Arial" w:cs="Arial"/>
                <w:sz w:val="24"/>
                <w:szCs w:val="24"/>
              </w:rPr>
            </w:pPr>
          </w:p>
        </w:tc>
      </w:tr>
      <w:tr w:rsidR="009B1CAD" w14:paraId="36022CEF" w14:textId="77777777" w:rsidTr="000D1AE6">
        <w:tc>
          <w:tcPr>
            <w:tcW w:w="2268" w:type="dxa"/>
          </w:tcPr>
          <w:p w14:paraId="5B6CD46F" w14:textId="77777777" w:rsidR="009B1CAD" w:rsidRDefault="009B1CAD" w:rsidP="009B1CAD">
            <w:pPr>
              <w:rPr>
                <w:rFonts w:ascii="Arial" w:hAnsi="Arial" w:cs="Arial"/>
                <w:sz w:val="24"/>
                <w:szCs w:val="24"/>
              </w:rPr>
            </w:pPr>
            <w:r>
              <w:rPr>
                <w:rFonts w:ascii="Arial" w:hAnsi="Arial" w:cs="Arial"/>
                <w:sz w:val="24"/>
                <w:szCs w:val="24"/>
              </w:rPr>
              <w:t xml:space="preserve">Nottinghamshire County Council </w:t>
            </w:r>
          </w:p>
        </w:tc>
        <w:tc>
          <w:tcPr>
            <w:tcW w:w="1418" w:type="dxa"/>
          </w:tcPr>
          <w:p w14:paraId="791E8747" w14:textId="77777777" w:rsidR="009B1CAD" w:rsidRPr="00ED6038" w:rsidRDefault="009B1CAD" w:rsidP="009B1CAD">
            <w:pPr>
              <w:rPr>
                <w:rFonts w:ascii="Arial" w:hAnsi="Arial" w:cs="Arial"/>
                <w:sz w:val="24"/>
                <w:szCs w:val="24"/>
              </w:rPr>
            </w:pPr>
            <w:r w:rsidRPr="00ED6038">
              <w:rPr>
                <w:rFonts w:ascii="Arial" w:hAnsi="Arial" w:cs="Arial"/>
                <w:sz w:val="24"/>
                <w:szCs w:val="24"/>
              </w:rPr>
              <w:t>POSPD/6</w:t>
            </w:r>
          </w:p>
        </w:tc>
        <w:tc>
          <w:tcPr>
            <w:tcW w:w="1276" w:type="dxa"/>
          </w:tcPr>
          <w:p w14:paraId="2338B0A5" w14:textId="77777777" w:rsidR="009B1CAD" w:rsidRDefault="009B1CAD" w:rsidP="009B1CAD">
            <w:pPr>
              <w:rPr>
                <w:rFonts w:ascii="Arial" w:hAnsi="Arial" w:cs="Arial"/>
                <w:sz w:val="24"/>
                <w:szCs w:val="24"/>
              </w:rPr>
            </w:pPr>
            <w:r>
              <w:rPr>
                <w:rFonts w:ascii="Arial" w:hAnsi="Arial" w:cs="Arial"/>
                <w:sz w:val="24"/>
                <w:szCs w:val="24"/>
              </w:rPr>
              <w:t>Q14b</w:t>
            </w:r>
          </w:p>
        </w:tc>
        <w:tc>
          <w:tcPr>
            <w:tcW w:w="4394" w:type="dxa"/>
          </w:tcPr>
          <w:p w14:paraId="50DD7B8A" w14:textId="77777777" w:rsidR="009B1CAD" w:rsidRPr="007B70B6" w:rsidRDefault="009B1CAD" w:rsidP="009B1CAD">
            <w:pPr>
              <w:rPr>
                <w:rFonts w:ascii="Arial" w:hAnsi="Arial" w:cs="Arial"/>
                <w:sz w:val="24"/>
                <w:szCs w:val="24"/>
              </w:rPr>
            </w:pPr>
            <w:r w:rsidRPr="0028529B">
              <w:rPr>
                <w:rFonts w:ascii="Arial" w:hAnsi="Arial" w:cs="Arial"/>
                <w:sz w:val="24"/>
                <w:szCs w:val="24"/>
              </w:rPr>
              <w:t>Consultee has no comments on this question.</w:t>
            </w:r>
          </w:p>
        </w:tc>
        <w:tc>
          <w:tcPr>
            <w:tcW w:w="4536" w:type="dxa"/>
          </w:tcPr>
          <w:p w14:paraId="5BD92F8D" w14:textId="55C232BF" w:rsidR="009B1CAD" w:rsidRDefault="009B1CAD" w:rsidP="009B1CAD">
            <w:pPr>
              <w:rPr>
                <w:rFonts w:ascii="Arial" w:hAnsi="Arial" w:cs="Arial"/>
                <w:sz w:val="24"/>
                <w:szCs w:val="24"/>
              </w:rPr>
            </w:pPr>
            <w:r w:rsidRPr="003B375C">
              <w:rPr>
                <w:rFonts w:ascii="Arial" w:hAnsi="Arial" w:cs="Arial"/>
                <w:sz w:val="24"/>
                <w:szCs w:val="24"/>
              </w:rPr>
              <w:t>Noted - No further action required</w:t>
            </w:r>
            <w:r w:rsidR="006D57DE">
              <w:rPr>
                <w:rFonts w:ascii="Arial" w:hAnsi="Arial" w:cs="Arial"/>
                <w:sz w:val="24"/>
                <w:szCs w:val="24"/>
              </w:rPr>
              <w:t>.</w:t>
            </w:r>
          </w:p>
        </w:tc>
      </w:tr>
      <w:tr w:rsidR="009B1CAD" w14:paraId="4FAC9C89" w14:textId="77777777" w:rsidTr="000D1AE6">
        <w:tc>
          <w:tcPr>
            <w:tcW w:w="2268" w:type="dxa"/>
          </w:tcPr>
          <w:p w14:paraId="0C829835" w14:textId="77777777" w:rsidR="009B1CAD" w:rsidRDefault="009B1CAD" w:rsidP="009B1CAD">
            <w:pPr>
              <w:rPr>
                <w:rFonts w:ascii="Arial" w:hAnsi="Arial" w:cs="Arial"/>
                <w:sz w:val="24"/>
                <w:szCs w:val="24"/>
              </w:rPr>
            </w:pPr>
            <w:r>
              <w:rPr>
                <w:rFonts w:ascii="Arial" w:hAnsi="Arial" w:cs="Arial"/>
                <w:sz w:val="24"/>
                <w:szCs w:val="24"/>
              </w:rPr>
              <w:t>Historic England</w:t>
            </w:r>
          </w:p>
        </w:tc>
        <w:tc>
          <w:tcPr>
            <w:tcW w:w="1418" w:type="dxa"/>
          </w:tcPr>
          <w:p w14:paraId="0915D265" w14:textId="77777777" w:rsidR="009B1CAD" w:rsidRPr="00ED6038" w:rsidRDefault="009B1CAD" w:rsidP="009B1CAD">
            <w:pPr>
              <w:rPr>
                <w:rFonts w:ascii="Arial" w:hAnsi="Arial" w:cs="Arial"/>
                <w:sz w:val="24"/>
                <w:szCs w:val="24"/>
              </w:rPr>
            </w:pPr>
            <w:r>
              <w:rPr>
                <w:rFonts w:ascii="Arial" w:hAnsi="Arial" w:cs="Arial"/>
                <w:sz w:val="24"/>
                <w:szCs w:val="24"/>
              </w:rPr>
              <w:t>POSPD/9</w:t>
            </w:r>
          </w:p>
        </w:tc>
        <w:tc>
          <w:tcPr>
            <w:tcW w:w="1276" w:type="dxa"/>
          </w:tcPr>
          <w:p w14:paraId="25351574" w14:textId="77777777" w:rsidR="009B1CAD" w:rsidRDefault="009B1CAD" w:rsidP="009B1CAD">
            <w:pPr>
              <w:rPr>
                <w:rFonts w:ascii="Arial" w:hAnsi="Arial" w:cs="Arial"/>
                <w:sz w:val="24"/>
                <w:szCs w:val="24"/>
              </w:rPr>
            </w:pPr>
            <w:r>
              <w:rPr>
                <w:rFonts w:ascii="Arial" w:hAnsi="Arial" w:cs="Arial"/>
                <w:sz w:val="24"/>
                <w:szCs w:val="24"/>
              </w:rPr>
              <w:t>Q14b</w:t>
            </w:r>
          </w:p>
        </w:tc>
        <w:tc>
          <w:tcPr>
            <w:tcW w:w="4394" w:type="dxa"/>
          </w:tcPr>
          <w:p w14:paraId="0084D5CA" w14:textId="77777777" w:rsidR="009B1CAD" w:rsidRPr="0028529B" w:rsidRDefault="009B1CAD" w:rsidP="009B1CAD">
            <w:pPr>
              <w:rPr>
                <w:rFonts w:ascii="Arial" w:hAnsi="Arial" w:cs="Arial"/>
                <w:sz w:val="24"/>
                <w:szCs w:val="24"/>
              </w:rPr>
            </w:pPr>
            <w:r w:rsidRPr="005A38FA">
              <w:rPr>
                <w:rFonts w:ascii="Arial" w:hAnsi="Arial" w:cs="Arial"/>
                <w:sz w:val="24"/>
                <w:szCs w:val="24"/>
              </w:rPr>
              <w:t>Public realm and natural / historic environment improvements / contributions sit alongside each other. Consultee recommends that the SPD incorporate historic environment as an individual environmental improvement and protection element. If required, this would give opportunity to seek contributions for heritage related needs through public realm developments. Some suggested wording for this is included.</w:t>
            </w:r>
          </w:p>
        </w:tc>
        <w:tc>
          <w:tcPr>
            <w:tcW w:w="4536" w:type="dxa"/>
          </w:tcPr>
          <w:p w14:paraId="030A6746" w14:textId="7B06CDF5" w:rsidR="009B1CAD" w:rsidRDefault="009B1CAD" w:rsidP="009B1CAD">
            <w:pPr>
              <w:rPr>
                <w:rFonts w:ascii="Arial" w:hAnsi="Arial" w:cs="Arial"/>
                <w:sz w:val="24"/>
                <w:szCs w:val="24"/>
              </w:rPr>
            </w:pPr>
            <w:r w:rsidRPr="007F7875">
              <w:rPr>
                <w:rFonts w:ascii="Arial" w:hAnsi="Arial" w:cs="Arial"/>
                <w:sz w:val="24"/>
                <w:szCs w:val="24"/>
              </w:rPr>
              <w:t xml:space="preserve">Whilst acknowledging </w:t>
            </w:r>
            <w:r w:rsidR="0060630F" w:rsidRPr="007F7875">
              <w:rPr>
                <w:rFonts w:ascii="Arial" w:hAnsi="Arial" w:cs="Arial"/>
                <w:sz w:val="24"/>
                <w:szCs w:val="24"/>
              </w:rPr>
              <w:t>its</w:t>
            </w:r>
            <w:r w:rsidRPr="007F7875">
              <w:rPr>
                <w:rFonts w:ascii="Arial" w:hAnsi="Arial" w:cs="Arial"/>
                <w:sz w:val="24"/>
                <w:szCs w:val="24"/>
              </w:rPr>
              <w:t xml:space="preserve"> importance</w:t>
            </w:r>
            <w:r>
              <w:rPr>
                <w:rFonts w:ascii="Arial" w:hAnsi="Arial" w:cs="Arial"/>
                <w:sz w:val="24"/>
                <w:szCs w:val="24"/>
              </w:rPr>
              <w:t>, policies within the local p</w:t>
            </w:r>
            <w:r w:rsidRPr="007F7875">
              <w:rPr>
                <w:rFonts w:ascii="Arial" w:hAnsi="Arial" w:cs="Arial"/>
                <w:sz w:val="24"/>
                <w:szCs w:val="24"/>
              </w:rPr>
              <w:t>lan do not include any references to seeking planning obligations for the historic environment.  In addition, the Whole Plan Viability Assessment, which was undertaken as part of the production of the Local Plan, did not take into account possible contributions for the historic environment.  Supplementary Planning Documents are not permitted to</w:t>
            </w:r>
            <w:r w:rsidR="006A31C0">
              <w:rPr>
                <w:rFonts w:ascii="Arial" w:hAnsi="Arial" w:cs="Arial"/>
                <w:sz w:val="24"/>
                <w:szCs w:val="24"/>
              </w:rPr>
              <w:t xml:space="preserve"> introduce new policy therefore,</w:t>
            </w:r>
            <w:r w:rsidRPr="007F7875">
              <w:rPr>
                <w:rFonts w:ascii="Arial" w:hAnsi="Arial" w:cs="Arial"/>
                <w:sz w:val="24"/>
                <w:szCs w:val="24"/>
              </w:rPr>
              <w:t xml:space="preserve"> at this time, it is not possible to seek such contributions. </w:t>
            </w:r>
            <w:r>
              <w:rPr>
                <w:rFonts w:ascii="Arial" w:hAnsi="Arial" w:cs="Arial"/>
                <w:sz w:val="24"/>
                <w:szCs w:val="24"/>
              </w:rPr>
              <w:t xml:space="preserve">This can be considered as part of the Local Plan review. </w:t>
            </w:r>
            <w:r w:rsidRPr="007F7875">
              <w:rPr>
                <w:rFonts w:ascii="Arial" w:hAnsi="Arial" w:cs="Arial"/>
                <w:sz w:val="24"/>
                <w:szCs w:val="24"/>
              </w:rPr>
              <w:t xml:space="preserve">   </w:t>
            </w:r>
          </w:p>
          <w:p w14:paraId="4128A772" w14:textId="77777777" w:rsidR="009B1CAD" w:rsidRDefault="009B1CAD" w:rsidP="009B1CAD">
            <w:pPr>
              <w:rPr>
                <w:rFonts w:ascii="Arial" w:hAnsi="Arial" w:cs="Arial"/>
                <w:sz w:val="24"/>
                <w:szCs w:val="24"/>
              </w:rPr>
            </w:pPr>
            <w:r w:rsidRPr="007F7875">
              <w:rPr>
                <w:rFonts w:ascii="Arial" w:hAnsi="Arial" w:cs="Arial"/>
                <w:sz w:val="24"/>
                <w:szCs w:val="24"/>
              </w:rPr>
              <w:t xml:space="preserve">    </w:t>
            </w:r>
          </w:p>
        </w:tc>
      </w:tr>
      <w:tr w:rsidR="009B1CAD" w14:paraId="09EBCD92" w14:textId="77777777" w:rsidTr="000D1AE6">
        <w:tc>
          <w:tcPr>
            <w:tcW w:w="13892" w:type="dxa"/>
            <w:gridSpan w:val="5"/>
          </w:tcPr>
          <w:p w14:paraId="2BFE1660" w14:textId="77777777" w:rsidR="009B1CAD" w:rsidRPr="00484E47" w:rsidRDefault="009B1CAD" w:rsidP="009B1CAD">
            <w:pPr>
              <w:rPr>
                <w:rFonts w:ascii="Arial" w:hAnsi="Arial" w:cs="Arial"/>
                <w:b/>
                <w:sz w:val="24"/>
                <w:szCs w:val="24"/>
              </w:rPr>
            </w:pPr>
            <w:r w:rsidRPr="00484E47">
              <w:rPr>
                <w:rFonts w:ascii="Arial" w:hAnsi="Arial" w:cs="Arial"/>
                <w:b/>
                <w:sz w:val="24"/>
                <w:szCs w:val="24"/>
              </w:rPr>
              <w:t>Q15a - Do you have any other comments on the SPD?</w:t>
            </w:r>
          </w:p>
          <w:p w14:paraId="4DAD3C36" w14:textId="77777777" w:rsidR="009B1CAD" w:rsidRDefault="009B1CAD" w:rsidP="009B1CAD">
            <w:pPr>
              <w:rPr>
                <w:rFonts w:ascii="Arial" w:hAnsi="Arial" w:cs="Arial"/>
                <w:sz w:val="24"/>
                <w:szCs w:val="24"/>
              </w:rPr>
            </w:pPr>
            <w:r w:rsidRPr="00484E47">
              <w:rPr>
                <w:rFonts w:ascii="Arial" w:hAnsi="Arial" w:cs="Arial"/>
                <w:b/>
                <w:sz w:val="24"/>
                <w:szCs w:val="24"/>
              </w:rPr>
              <w:t>Q15b - If yes, please insert below</w:t>
            </w:r>
          </w:p>
        </w:tc>
      </w:tr>
      <w:tr w:rsidR="009B1CAD" w14:paraId="639D8789" w14:textId="77777777" w:rsidTr="000D1AE6">
        <w:tc>
          <w:tcPr>
            <w:tcW w:w="2268" w:type="dxa"/>
          </w:tcPr>
          <w:p w14:paraId="363A075F"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6B399D3A" w14:textId="77777777" w:rsidR="009B1CAD" w:rsidRPr="00ED6038" w:rsidRDefault="009B1CAD" w:rsidP="009B1CAD">
            <w:pPr>
              <w:rPr>
                <w:rFonts w:ascii="Arial" w:hAnsi="Arial" w:cs="Arial"/>
                <w:sz w:val="24"/>
                <w:szCs w:val="24"/>
              </w:rPr>
            </w:pPr>
            <w:r w:rsidRPr="00450A05">
              <w:rPr>
                <w:rFonts w:ascii="Arial" w:hAnsi="Arial" w:cs="Arial"/>
                <w:sz w:val="24"/>
                <w:szCs w:val="24"/>
              </w:rPr>
              <w:t>POSPD</w:t>
            </w:r>
            <w:r>
              <w:rPr>
                <w:rFonts w:ascii="Arial" w:hAnsi="Arial" w:cs="Arial"/>
                <w:sz w:val="24"/>
                <w:szCs w:val="24"/>
              </w:rPr>
              <w:t>/</w:t>
            </w:r>
            <w:r w:rsidRPr="00450A05">
              <w:rPr>
                <w:rFonts w:ascii="Arial" w:hAnsi="Arial" w:cs="Arial"/>
                <w:sz w:val="24"/>
                <w:szCs w:val="24"/>
              </w:rPr>
              <w:t>1</w:t>
            </w:r>
          </w:p>
        </w:tc>
        <w:tc>
          <w:tcPr>
            <w:tcW w:w="1276" w:type="dxa"/>
          </w:tcPr>
          <w:p w14:paraId="1C51B27C" w14:textId="77777777" w:rsidR="009B1CAD" w:rsidRDefault="009B1CAD" w:rsidP="009B1CAD">
            <w:pPr>
              <w:rPr>
                <w:rFonts w:ascii="Arial" w:hAnsi="Arial" w:cs="Arial"/>
                <w:sz w:val="24"/>
                <w:szCs w:val="24"/>
              </w:rPr>
            </w:pPr>
            <w:r>
              <w:rPr>
                <w:rFonts w:ascii="Arial" w:hAnsi="Arial" w:cs="Arial"/>
                <w:sz w:val="24"/>
                <w:szCs w:val="24"/>
              </w:rPr>
              <w:t>Q15a&amp;b</w:t>
            </w:r>
          </w:p>
        </w:tc>
        <w:tc>
          <w:tcPr>
            <w:tcW w:w="4394" w:type="dxa"/>
          </w:tcPr>
          <w:p w14:paraId="0538EEA1" w14:textId="77777777" w:rsidR="009B1CAD" w:rsidRDefault="009B1CAD" w:rsidP="009B1CAD">
            <w:pPr>
              <w:rPr>
                <w:rFonts w:ascii="Arial" w:hAnsi="Arial" w:cs="Arial"/>
                <w:sz w:val="24"/>
                <w:szCs w:val="24"/>
              </w:rPr>
            </w:pPr>
            <w:r w:rsidRPr="00666445">
              <w:rPr>
                <w:rFonts w:ascii="Arial" w:hAnsi="Arial" w:cs="Arial"/>
                <w:sz w:val="24"/>
                <w:szCs w:val="24"/>
              </w:rPr>
              <w:t>Consultee considers that SPD should cover broader scope and that the amounts being sought should be higher.</w:t>
            </w:r>
          </w:p>
        </w:tc>
        <w:tc>
          <w:tcPr>
            <w:tcW w:w="4536" w:type="dxa"/>
          </w:tcPr>
          <w:p w14:paraId="74275713" w14:textId="77777777" w:rsidR="009B1CAD" w:rsidRDefault="009B1CAD" w:rsidP="009B1CAD">
            <w:pPr>
              <w:rPr>
                <w:rFonts w:ascii="Arial" w:hAnsi="Arial" w:cs="Arial"/>
                <w:sz w:val="24"/>
                <w:szCs w:val="24"/>
              </w:rPr>
            </w:pPr>
            <w:r>
              <w:rPr>
                <w:rFonts w:ascii="Arial" w:hAnsi="Arial" w:cs="Arial"/>
                <w:sz w:val="24"/>
                <w:szCs w:val="24"/>
              </w:rPr>
              <w:t xml:space="preserve">As noted above, </w:t>
            </w:r>
            <w:r w:rsidRPr="00341CE5">
              <w:rPr>
                <w:rFonts w:ascii="Arial" w:hAnsi="Arial" w:cs="Arial"/>
                <w:sz w:val="24"/>
                <w:szCs w:val="24"/>
              </w:rPr>
              <w:t>Supplementary Planning Documents are not permitted to introduce new policy</w:t>
            </w:r>
            <w:r>
              <w:rPr>
                <w:rFonts w:ascii="Arial" w:hAnsi="Arial" w:cs="Arial"/>
                <w:sz w:val="24"/>
                <w:szCs w:val="24"/>
              </w:rPr>
              <w:t xml:space="preserve">.   </w:t>
            </w:r>
          </w:p>
          <w:p w14:paraId="244463C6" w14:textId="77777777" w:rsidR="009B1CAD" w:rsidRDefault="009B1CAD" w:rsidP="009B1CAD">
            <w:pPr>
              <w:rPr>
                <w:rFonts w:ascii="Arial" w:hAnsi="Arial" w:cs="Arial"/>
                <w:sz w:val="24"/>
                <w:szCs w:val="24"/>
              </w:rPr>
            </w:pPr>
          </w:p>
          <w:p w14:paraId="6EB45DBF" w14:textId="77777777" w:rsidR="009B1CAD" w:rsidRDefault="009B1CAD" w:rsidP="009B1CAD">
            <w:pPr>
              <w:rPr>
                <w:rFonts w:ascii="Arial" w:hAnsi="Arial" w:cs="Arial"/>
                <w:sz w:val="24"/>
                <w:szCs w:val="24"/>
              </w:rPr>
            </w:pPr>
            <w:r>
              <w:rPr>
                <w:rFonts w:ascii="Arial" w:hAnsi="Arial" w:cs="Arial"/>
                <w:sz w:val="24"/>
                <w:szCs w:val="24"/>
              </w:rPr>
              <w:t>Therefore, if policies within the local plan do not refer to seeking obligations for a specific type of infrastructure it is not possible to add them within the SPD.</w:t>
            </w:r>
          </w:p>
          <w:p w14:paraId="3E22DF81" w14:textId="4CD7B80C" w:rsidR="009B1CAD" w:rsidRDefault="009B1CAD" w:rsidP="009B1CAD">
            <w:pPr>
              <w:rPr>
                <w:rFonts w:ascii="Arial" w:hAnsi="Arial" w:cs="Arial"/>
                <w:sz w:val="24"/>
                <w:szCs w:val="24"/>
              </w:rPr>
            </w:pPr>
            <w:r>
              <w:rPr>
                <w:rFonts w:ascii="Arial" w:hAnsi="Arial" w:cs="Arial"/>
                <w:sz w:val="24"/>
                <w:szCs w:val="24"/>
              </w:rPr>
              <w:t xml:space="preserve">The opportunity to reassess the types of infrastructure for which obligations may be sought will be as part of the local plan review.  </w:t>
            </w:r>
          </w:p>
          <w:p w14:paraId="2399F01E" w14:textId="13F1F748" w:rsidR="009B1CAD" w:rsidRPr="000C14CB" w:rsidRDefault="009B1CAD" w:rsidP="009B1CAD">
            <w:pPr>
              <w:rPr>
                <w:rFonts w:ascii="Arial" w:hAnsi="Arial" w:cs="Arial"/>
                <w:sz w:val="24"/>
                <w:szCs w:val="24"/>
              </w:rPr>
            </w:pPr>
            <w:r>
              <w:rPr>
                <w:rFonts w:ascii="Arial" w:hAnsi="Arial" w:cs="Arial"/>
                <w:sz w:val="24"/>
                <w:szCs w:val="24"/>
              </w:rPr>
              <w:t>In terms of the amount of contribution being sought, the figures referred to within the SPD are based on the most up to date information available.  As referred to under the responses to question 12, the cost per m</w:t>
            </w:r>
            <w:r w:rsidRPr="000C14CB">
              <w:rPr>
                <w:rFonts w:ascii="Arial" w:hAnsi="Arial" w:cs="Arial"/>
                <w:sz w:val="24"/>
                <w:szCs w:val="24"/>
                <w:vertAlign w:val="superscript"/>
              </w:rPr>
              <w:t>2</w:t>
            </w:r>
            <w:r>
              <w:rPr>
                <w:rFonts w:ascii="Arial" w:hAnsi="Arial" w:cs="Arial"/>
                <w:sz w:val="24"/>
                <w:szCs w:val="24"/>
              </w:rPr>
              <w:t xml:space="preserve"> for calculating the calculating the health contribution has been increased £5,000m</w:t>
            </w:r>
            <w:r w:rsidRPr="00823B12">
              <w:rPr>
                <w:rFonts w:ascii="Arial" w:hAnsi="Arial" w:cs="Arial"/>
                <w:sz w:val="24"/>
                <w:szCs w:val="24"/>
                <w:vertAlign w:val="superscript"/>
              </w:rPr>
              <w:t>2</w:t>
            </w:r>
            <w:r w:rsidR="006A31C0">
              <w:rPr>
                <w:rFonts w:ascii="Arial" w:hAnsi="Arial" w:cs="Arial"/>
                <w:sz w:val="24"/>
                <w:szCs w:val="24"/>
                <w:vertAlign w:val="superscript"/>
              </w:rPr>
              <w:t xml:space="preserve"> </w:t>
            </w:r>
            <w:r>
              <w:rPr>
                <w:rFonts w:ascii="Arial" w:hAnsi="Arial" w:cs="Arial"/>
                <w:sz w:val="24"/>
                <w:szCs w:val="24"/>
              </w:rPr>
              <w:t xml:space="preserve">to reflect new </w:t>
            </w:r>
            <w:r w:rsidR="0060630F">
              <w:rPr>
                <w:rFonts w:ascii="Arial" w:hAnsi="Arial" w:cs="Arial"/>
                <w:sz w:val="24"/>
                <w:szCs w:val="24"/>
              </w:rPr>
              <w:t>data that</w:t>
            </w:r>
            <w:r>
              <w:rPr>
                <w:rFonts w:ascii="Arial" w:hAnsi="Arial" w:cs="Arial"/>
                <w:sz w:val="24"/>
                <w:szCs w:val="24"/>
              </w:rPr>
              <w:t xml:space="preserve"> has become available.  The NHS Nottingham and Nottinghamshire CCG have provided this information.</w:t>
            </w:r>
          </w:p>
        </w:tc>
      </w:tr>
      <w:tr w:rsidR="009B1CAD" w14:paraId="205C895B" w14:textId="77777777" w:rsidTr="000D1AE6">
        <w:tc>
          <w:tcPr>
            <w:tcW w:w="2268" w:type="dxa"/>
          </w:tcPr>
          <w:p w14:paraId="2D658E67"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2C14D405" w14:textId="77777777" w:rsidR="009B1CAD" w:rsidRPr="00ED6038" w:rsidRDefault="009B1CAD" w:rsidP="009B1CAD">
            <w:pPr>
              <w:rPr>
                <w:rFonts w:ascii="Arial" w:hAnsi="Arial" w:cs="Arial"/>
                <w:sz w:val="24"/>
                <w:szCs w:val="24"/>
              </w:rPr>
            </w:pPr>
            <w:r>
              <w:rPr>
                <w:rFonts w:ascii="Arial" w:hAnsi="Arial" w:cs="Arial"/>
                <w:sz w:val="24"/>
                <w:szCs w:val="24"/>
              </w:rPr>
              <w:t>POSPD/2</w:t>
            </w:r>
          </w:p>
        </w:tc>
        <w:tc>
          <w:tcPr>
            <w:tcW w:w="1276" w:type="dxa"/>
          </w:tcPr>
          <w:p w14:paraId="36168C0C" w14:textId="77777777" w:rsidR="009B1CAD" w:rsidRDefault="009B1CAD" w:rsidP="009B1CAD">
            <w:pPr>
              <w:rPr>
                <w:rFonts w:ascii="Arial" w:hAnsi="Arial" w:cs="Arial"/>
                <w:sz w:val="24"/>
                <w:szCs w:val="24"/>
              </w:rPr>
            </w:pPr>
            <w:r>
              <w:rPr>
                <w:rFonts w:ascii="Arial" w:hAnsi="Arial" w:cs="Arial"/>
                <w:sz w:val="24"/>
                <w:szCs w:val="24"/>
              </w:rPr>
              <w:t>Q15a&amp;b</w:t>
            </w:r>
          </w:p>
        </w:tc>
        <w:tc>
          <w:tcPr>
            <w:tcW w:w="4394" w:type="dxa"/>
          </w:tcPr>
          <w:p w14:paraId="1A078619" w14:textId="77777777" w:rsidR="009B1CAD" w:rsidRDefault="009B1CAD" w:rsidP="009B1CAD">
            <w:pPr>
              <w:rPr>
                <w:rFonts w:ascii="Arial" w:hAnsi="Arial" w:cs="Arial"/>
                <w:sz w:val="24"/>
                <w:szCs w:val="24"/>
              </w:rPr>
            </w:pPr>
            <w:r w:rsidRPr="007B70B6">
              <w:rPr>
                <w:rFonts w:ascii="Arial" w:hAnsi="Arial" w:cs="Arial"/>
                <w:sz w:val="24"/>
                <w:szCs w:val="24"/>
              </w:rPr>
              <w:t>Consultee feels</w:t>
            </w:r>
            <w:r>
              <w:rPr>
                <w:rFonts w:ascii="Arial" w:hAnsi="Arial" w:cs="Arial"/>
                <w:sz w:val="24"/>
                <w:szCs w:val="24"/>
              </w:rPr>
              <w:t xml:space="preserve"> a</w:t>
            </w:r>
            <w:r w:rsidRPr="007B70B6">
              <w:rPr>
                <w:rFonts w:ascii="Arial" w:hAnsi="Arial" w:cs="Arial"/>
                <w:sz w:val="24"/>
                <w:szCs w:val="24"/>
              </w:rPr>
              <w:t xml:space="preserve"> lot has been done by the council to calculate what should be paid but it has not invested it on projects in time. The SPD needs to include a commitment as to how this will be resolved in the future.</w:t>
            </w:r>
          </w:p>
        </w:tc>
        <w:tc>
          <w:tcPr>
            <w:tcW w:w="4536" w:type="dxa"/>
          </w:tcPr>
          <w:p w14:paraId="2DB0297A" w14:textId="77777777" w:rsidR="009B1CAD" w:rsidRDefault="009B1CAD" w:rsidP="009B1CAD">
            <w:pPr>
              <w:rPr>
                <w:rFonts w:ascii="Arial" w:hAnsi="Arial" w:cs="Arial"/>
                <w:sz w:val="24"/>
                <w:szCs w:val="24"/>
              </w:rPr>
            </w:pPr>
            <w:r>
              <w:rPr>
                <w:rFonts w:ascii="Arial" w:hAnsi="Arial" w:cs="Arial"/>
                <w:sz w:val="24"/>
                <w:szCs w:val="24"/>
              </w:rPr>
              <w:t xml:space="preserve">Noted – The district council seeks to ensure that any financial obligations contained with the legal agreement are paid in a timely manner to allow the infrastructure required to be delivered when it is required without impacting on the viability of the scheme.   </w:t>
            </w:r>
          </w:p>
          <w:p w14:paraId="5A33F03B" w14:textId="77777777" w:rsidR="009B1CAD" w:rsidRDefault="009B1CAD" w:rsidP="009B1CAD">
            <w:pPr>
              <w:rPr>
                <w:rFonts w:ascii="Arial" w:hAnsi="Arial" w:cs="Arial"/>
                <w:sz w:val="24"/>
                <w:szCs w:val="24"/>
              </w:rPr>
            </w:pPr>
          </w:p>
          <w:p w14:paraId="1593E925" w14:textId="77777777" w:rsidR="009B1CAD" w:rsidRDefault="009B1CAD" w:rsidP="009B1CAD">
            <w:pPr>
              <w:rPr>
                <w:rFonts w:ascii="Arial" w:hAnsi="Arial" w:cs="Arial"/>
                <w:sz w:val="24"/>
                <w:szCs w:val="24"/>
              </w:rPr>
            </w:pPr>
            <w:r>
              <w:rPr>
                <w:rFonts w:ascii="Arial" w:hAnsi="Arial" w:cs="Arial"/>
                <w:sz w:val="24"/>
                <w:szCs w:val="24"/>
              </w:rPr>
              <w:t xml:space="preserve">As set out in paragraph 3.46 of the SPD, triggers for payment of obligations will be considered on a case-by-case basis. </w:t>
            </w:r>
          </w:p>
          <w:p w14:paraId="6663DE85" w14:textId="77777777" w:rsidR="009B1CAD" w:rsidRDefault="009B1CAD" w:rsidP="009B1CAD">
            <w:pPr>
              <w:rPr>
                <w:rFonts w:ascii="Arial" w:hAnsi="Arial" w:cs="Arial"/>
                <w:sz w:val="24"/>
                <w:szCs w:val="24"/>
              </w:rPr>
            </w:pPr>
            <w:r>
              <w:rPr>
                <w:rFonts w:ascii="Arial" w:hAnsi="Arial" w:cs="Arial"/>
                <w:sz w:val="24"/>
                <w:szCs w:val="24"/>
              </w:rPr>
              <w:t>Time limits for spending financial contributions (and thus delivering infrastructure) will be set out in the legal agreement.  As set out in paragraph 3.48 of the SPD, this will normally be 10 years although in some cases longer periods may be agreed.  Where monies are not spent within the timescale given, they will be returned to the developer with interest paid on top of this.</w:t>
            </w:r>
          </w:p>
        </w:tc>
      </w:tr>
      <w:tr w:rsidR="009B1CAD" w14:paraId="0F8EC239" w14:textId="77777777" w:rsidTr="000D1AE6">
        <w:tc>
          <w:tcPr>
            <w:tcW w:w="2268" w:type="dxa"/>
          </w:tcPr>
          <w:p w14:paraId="190E3743" w14:textId="77777777" w:rsidR="009B1CAD" w:rsidRDefault="009B1CAD" w:rsidP="009B1CAD">
            <w:pPr>
              <w:rPr>
                <w:rFonts w:ascii="Arial" w:hAnsi="Arial" w:cs="Arial"/>
                <w:sz w:val="24"/>
                <w:szCs w:val="24"/>
              </w:rPr>
            </w:pPr>
            <w:r>
              <w:rPr>
                <w:rFonts w:ascii="Arial" w:hAnsi="Arial" w:cs="Arial"/>
                <w:sz w:val="24"/>
                <w:szCs w:val="24"/>
              </w:rPr>
              <w:t>Severn Trent Water Ltd</w:t>
            </w:r>
          </w:p>
        </w:tc>
        <w:tc>
          <w:tcPr>
            <w:tcW w:w="1418" w:type="dxa"/>
          </w:tcPr>
          <w:p w14:paraId="516AB897" w14:textId="77777777" w:rsidR="009B1CAD" w:rsidRDefault="009B1CAD" w:rsidP="009B1CAD">
            <w:pPr>
              <w:rPr>
                <w:rFonts w:ascii="Arial" w:hAnsi="Arial" w:cs="Arial"/>
                <w:sz w:val="24"/>
                <w:szCs w:val="24"/>
              </w:rPr>
            </w:pPr>
            <w:r w:rsidRPr="00ED6038">
              <w:rPr>
                <w:rFonts w:ascii="Arial" w:hAnsi="Arial" w:cs="Arial"/>
                <w:sz w:val="24"/>
                <w:szCs w:val="24"/>
              </w:rPr>
              <w:t>POSPD/3</w:t>
            </w:r>
          </w:p>
        </w:tc>
        <w:tc>
          <w:tcPr>
            <w:tcW w:w="1276" w:type="dxa"/>
          </w:tcPr>
          <w:p w14:paraId="06385BFD" w14:textId="77777777" w:rsidR="009B1CAD" w:rsidRDefault="009B1CAD" w:rsidP="009B1CAD">
            <w:pPr>
              <w:rPr>
                <w:rFonts w:ascii="Arial" w:hAnsi="Arial" w:cs="Arial"/>
                <w:sz w:val="24"/>
                <w:szCs w:val="24"/>
              </w:rPr>
            </w:pPr>
            <w:r>
              <w:rPr>
                <w:rFonts w:ascii="Arial" w:hAnsi="Arial" w:cs="Arial"/>
                <w:sz w:val="24"/>
                <w:szCs w:val="24"/>
              </w:rPr>
              <w:t>Q15a&amp;b</w:t>
            </w:r>
          </w:p>
        </w:tc>
        <w:tc>
          <w:tcPr>
            <w:tcW w:w="4394" w:type="dxa"/>
          </w:tcPr>
          <w:p w14:paraId="3B2DB84D" w14:textId="77777777" w:rsidR="009B1CAD" w:rsidRPr="007B70B6" w:rsidRDefault="009B1CAD" w:rsidP="009B1CAD">
            <w:pPr>
              <w:rPr>
                <w:rFonts w:ascii="Arial" w:hAnsi="Arial" w:cs="Arial"/>
                <w:sz w:val="24"/>
                <w:szCs w:val="24"/>
              </w:rPr>
            </w:pPr>
            <w:r w:rsidRPr="007F3705">
              <w:rPr>
                <w:rFonts w:ascii="Arial" w:hAnsi="Arial" w:cs="Arial"/>
                <w:sz w:val="24"/>
                <w:szCs w:val="24"/>
              </w:rPr>
              <w:t>The opportunity to comment on the SPD is welcomed by the consultee however it is outside of its remit. As such, they do not have any specific answers to the various questions.</w:t>
            </w:r>
          </w:p>
        </w:tc>
        <w:tc>
          <w:tcPr>
            <w:tcW w:w="4536" w:type="dxa"/>
          </w:tcPr>
          <w:p w14:paraId="64042F12" w14:textId="77777777" w:rsidR="009B1CAD" w:rsidRDefault="009B1CAD" w:rsidP="009B1CAD">
            <w:pPr>
              <w:rPr>
                <w:rFonts w:ascii="Arial" w:hAnsi="Arial" w:cs="Arial"/>
                <w:sz w:val="24"/>
                <w:szCs w:val="24"/>
              </w:rPr>
            </w:pPr>
            <w:r>
              <w:rPr>
                <w:rFonts w:ascii="Arial" w:hAnsi="Arial" w:cs="Arial"/>
                <w:sz w:val="24"/>
                <w:szCs w:val="24"/>
              </w:rPr>
              <w:t xml:space="preserve">Noted - </w:t>
            </w:r>
            <w:r w:rsidRPr="00991DDC">
              <w:rPr>
                <w:rFonts w:ascii="Arial" w:hAnsi="Arial" w:cs="Arial"/>
                <w:sz w:val="24"/>
                <w:szCs w:val="24"/>
              </w:rPr>
              <w:t>No further action required.</w:t>
            </w:r>
          </w:p>
        </w:tc>
      </w:tr>
      <w:tr w:rsidR="009B1CAD" w14:paraId="31375AC9" w14:textId="77777777" w:rsidTr="000D1AE6">
        <w:tc>
          <w:tcPr>
            <w:tcW w:w="2268" w:type="dxa"/>
          </w:tcPr>
          <w:p w14:paraId="72BDC1C5" w14:textId="77777777" w:rsidR="009B1CAD" w:rsidRDefault="009B1CAD" w:rsidP="009B1CAD">
            <w:pPr>
              <w:rPr>
                <w:rFonts w:ascii="Arial" w:hAnsi="Arial" w:cs="Arial"/>
                <w:sz w:val="24"/>
                <w:szCs w:val="24"/>
              </w:rPr>
            </w:pPr>
            <w:r>
              <w:rPr>
                <w:rFonts w:ascii="Arial" w:hAnsi="Arial" w:cs="Arial"/>
                <w:sz w:val="24"/>
                <w:szCs w:val="24"/>
              </w:rPr>
              <w:t>Severn Trent Water Ltd</w:t>
            </w:r>
          </w:p>
        </w:tc>
        <w:tc>
          <w:tcPr>
            <w:tcW w:w="1418" w:type="dxa"/>
          </w:tcPr>
          <w:p w14:paraId="74BFA431" w14:textId="77777777" w:rsidR="009B1CAD" w:rsidRDefault="009B1CAD" w:rsidP="009B1CAD">
            <w:pPr>
              <w:rPr>
                <w:rFonts w:ascii="Arial" w:hAnsi="Arial" w:cs="Arial"/>
                <w:sz w:val="24"/>
                <w:szCs w:val="24"/>
              </w:rPr>
            </w:pPr>
            <w:r w:rsidRPr="00ED6038">
              <w:rPr>
                <w:rFonts w:ascii="Arial" w:hAnsi="Arial" w:cs="Arial"/>
                <w:sz w:val="24"/>
                <w:szCs w:val="24"/>
              </w:rPr>
              <w:t>POSPD/3</w:t>
            </w:r>
          </w:p>
        </w:tc>
        <w:tc>
          <w:tcPr>
            <w:tcW w:w="1276" w:type="dxa"/>
          </w:tcPr>
          <w:p w14:paraId="770ACEEE" w14:textId="77777777" w:rsidR="009B1CAD" w:rsidRDefault="009B1CAD" w:rsidP="009B1CAD">
            <w:pPr>
              <w:rPr>
                <w:rFonts w:ascii="Arial" w:hAnsi="Arial" w:cs="Arial"/>
                <w:sz w:val="24"/>
                <w:szCs w:val="24"/>
              </w:rPr>
            </w:pPr>
            <w:r>
              <w:rPr>
                <w:rFonts w:ascii="Arial" w:hAnsi="Arial" w:cs="Arial"/>
                <w:sz w:val="24"/>
                <w:szCs w:val="24"/>
              </w:rPr>
              <w:t>Q15a&amp;b</w:t>
            </w:r>
          </w:p>
        </w:tc>
        <w:tc>
          <w:tcPr>
            <w:tcW w:w="4394" w:type="dxa"/>
          </w:tcPr>
          <w:p w14:paraId="74B16649" w14:textId="4936E36F" w:rsidR="009B1CAD" w:rsidRPr="007F3705" w:rsidRDefault="009B1CAD" w:rsidP="009B1CAD">
            <w:pPr>
              <w:rPr>
                <w:rFonts w:ascii="Arial" w:hAnsi="Arial" w:cs="Arial"/>
                <w:sz w:val="24"/>
                <w:szCs w:val="24"/>
              </w:rPr>
            </w:pPr>
            <w:r w:rsidRPr="007F3705">
              <w:rPr>
                <w:rFonts w:ascii="Arial" w:hAnsi="Arial" w:cs="Arial"/>
                <w:sz w:val="24"/>
                <w:szCs w:val="24"/>
              </w:rPr>
              <w:t>As part of green recovery project</w:t>
            </w:r>
            <w:r w:rsidR="00190778">
              <w:rPr>
                <w:rFonts w:ascii="Arial" w:hAnsi="Arial" w:cs="Arial"/>
                <w:sz w:val="24"/>
                <w:szCs w:val="24"/>
              </w:rPr>
              <w:t>,</w:t>
            </w:r>
            <w:r w:rsidR="003163C1">
              <w:rPr>
                <w:rFonts w:ascii="Arial" w:hAnsi="Arial" w:cs="Arial"/>
                <w:sz w:val="24"/>
                <w:szCs w:val="24"/>
              </w:rPr>
              <w:t xml:space="preserve"> </w:t>
            </w:r>
            <w:r w:rsidRPr="007F3705">
              <w:rPr>
                <w:rFonts w:ascii="Arial" w:hAnsi="Arial" w:cs="Arial"/>
                <w:sz w:val="24"/>
                <w:szCs w:val="24"/>
              </w:rPr>
              <w:t>which is being undertaken in Mansfield, consultee recommends principle of separating surface water and delivery of Sustainable Drainage Systems (SuDS) be considered within any green infrastructure scheme.</w:t>
            </w:r>
          </w:p>
        </w:tc>
        <w:tc>
          <w:tcPr>
            <w:tcW w:w="4536" w:type="dxa"/>
          </w:tcPr>
          <w:p w14:paraId="54ADF907" w14:textId="2EC5D998" w:rsidR="009B1CAD" w:rsidRDefault="009B1CAD" w:rsidP="009B1CAD">
            <w:pPr>
              <w:rPr>
                <w:rFonts w:ascii="Arial" w:hAnsi="Arial" w:cs="Arial"/>
                <w:sz w:val="24"/>
                <w:szCs w:val="24"/>
              </w:rPr>
            </w:pPr>
            <w:r>
              <w:rPr>
                <w:rFonts w:ascii="Arial" w:hAnsi="Arial" w:cs="Arial"/>
                <w:sz w:val="24"/>
                <w:szCs w:val="24"/>
              </w:rPr>
              <w:t xml:space="preserve">Noted – To be addressed as part of the consideration of planning applications and as part of a planned </w:t>
            </w:r>
            <w:r w:rsidR="00B37C49">
              <w:rPr>
                <w:rFonts w:ascii="Arial" w:hAnsi="Arial" w:cs="Arial"/>
                <w:sz w:val="24"/>
                <w:szCs w:val="24"/>
              </w:rPr>
              <w:t>‘</w:t>
            </w:r>
            <w:r>
              <w:rPr>
                <w:rFonts w:ascii="Arial" w:hAnsi="Arial" w:cs="Arial"/>
                <w:sz w:val="24"/>
                <w:szCs w:val="24"/>
              </w:rPr>
              <w:t>Sustainable Drainage Systems SPD</w:t>
            </w:r>
            <w:r w:rsidR="00B37C49">
              <w:rPr>
                <w:rFonts w:ascii="Arial" w:hAnsi="Arial" w:cs="Arial"/>
                <w:sz w:val="24"/>
                <w:szCs w:val="24"/>
              </w:rPr>
              <w:t>’</w:t>
            </w:r>
            <w:r>
              <w:rPr>
                <w:rFonts w:ascii="Arial" w:hAnsi="Arial" w:cs="Arial"/>
                <w:sz w:val="24"/>
                <w:szCs w:val="24"/>
              </w:rPr>
              <w:t>.</w:t>
            </w:r>
          </w:p>
        </w:tc>
      </w:tr>
      <w:tr w:rsidR="009B1CAD" w14:paraId="2DBE9395" w14:textId="77777777" w:rsidTr="000D1AE6">
        <w:tc>
          <w:tcPr>
            <w:tcW w:w="2268" w:type="dxa"/>
          </w:tcPr>
          <w:p w14:paraId="33A2914F" w14:textId="77777777" w:rsidR="009B1CAD" w:rsidRDefault="009B1CAD" w:rsidP="009B1CAD">
            <w:pPr>
              <w:rPr>
                <w:rFonts w:ascii="Arial" w:hAnsi="Arial" w:cs="Arial"/>
                <w:sz w:val="24"/>
                <w:szCs w:val="24"/>
              </w:rPr>
            </w:pPr>
            <w:r>
              <w:rPr>
                <w:rFonts w:ascii="Arial" w:hAnsi="Arial" w:cs="Arial"/>
                <w:sz w:val="24"/>
                <w:szCs w:val="24"/>
              </w:rPr>
              <w:t>Natural England</w:t>
            </w:r>
          </w:p>
        </w:tc>
        <w:tc>
          <w:tcPr>
            <w:tcW w:w="1418" w:type="dxa"/>
          </w:tcPr>
          <w:p w14:paraId="7EAD57B1" w14:textId="77777777" w:rsidR="009B1CAD" w:rsidRDefault="009B1CAD" w:rsidP="009B1CAD">
            <w:pPr>
              <w:rPr>
                <w:rFonts w:ascii="Arial" w:hAnsi="Arial" w:cs="Arial"/>
                <w:sz w:val="24"/>
                <w:szCs w:val="24"/>
              </w:rPr>
            </w:pPr>
            <w:r w:rsidRPr="00B47D07">
              <w:rPr>
                <w:rFonts w:ascii="Arial" w:hAnsi="Arial" w:cs="Arial"/>
                <w:sz w:val="24"/>
                <w:szCs w:val="24"/>
              </w:rPr>
              <w:t>POSPD/4</w:t>
            </w:r>
          </w:p>
        </w:tc>
        <w:tc>
          <w:tcPr>
            <w:tcW w:w="1276" w:type="dxa"/>
          </w:tcPr>
          <w:p w14:paraId="5B0A12E4" w14:textId="77777777" w:rsidR="009B1CAD" w:rsidRDefault="009B1CAD" w:rsidP="009B1CAD">
            <w:pPr>
              <w:rPr>
                <w:rFonts w:ascii="Arial" w:hAnsi="Arial" w:cs="Arial"/>
                <w:sz w:val="24"/>
                <w:szCs w:val="24"/>
              </w:rPr>
            </w:pPr>
            <w:r>
              <w:rPr>
                <w:rFonts w:ascii="Arial" w:hAnsi="Arial" w:cs="Arial"/>
                <w:sz w:val="24"/>
                <w:szCs w:val="24"/>
              </w:rPr>
              <w:t>Q15a&amp;b</w:t>
            </w:r>
          </w:p>
        </w:tc>
        <w:tc>
          <w:tcPr>
            <w:tcW w:w="4394" w:type="dxa"/>
          </w:tcPr>
          <w:p w14:paraId="2C839CC1" w14:textId="77777777" w:rsidR="009B1CAD" w:rsidRDefault="009B1CAD" w:rsidP="009B1CAD">
            <w:pPr>
              <w:rPr>
                <w:rFonts w:ascii="Arial" w:hAnsi="Arial" w:cs="Arial"/>
                <w:sz w:val="24"/>
                <w:szCs w:val="24"/>
              </w:rPr>
            </w:pPr>
            <w:r w:rsidRPr="00691A3F">
              <w:rPr>
                <w:rFonts w:ascii="Arial" w:hAnsi="Arial" w:cs="Arial"/>
                <w:sz w:val="24"/>
                <w:szCs w:val="24"/>
              </w:rPr>
              <w:t>The opportunity to make comments is welcomed by the consultee however the topic of the SPD does not relate to its interests in any significant extent. Therefore does not wish to comment.</w:t>
            </w:r>
          </w:p>
        </w:tc>
        <w:tc>
          <w:tcPr>
            <w:tcW w:w="4536" w:type="dxa"/>
          </w:tcPr>
          <w:p w14:paraId="50216F7B" w14:textId="77777777" w:rsidR="009B1CAD" w:rsidRDefault="009B1CAD" w:rsidP="009B1CAD">
            <w:pPr>
              <w:rPr>
                <w:rFonts w:ascii="Arial" w:hAnsi="Arial" w:cs="Arial"/>
                <w:sz w:val="24"/>
                <w:szCs w:val="24"/>
              </w:rPr>
            </w:pPr>
            <w:r>
              <w:rPr>
                <w:rFonts w:ascii="Arial" w:hAnsi="Arial" w:cs="Arial"/>
                <w:sz w:val="24"/>
                <w:szCs w:val="24"/>
              </w:rPr>
              <w:t xml:space="preserve">Noted - </w:t>
            </w:r>
            <w:r w:rsidRPr="00AA2256">
              <w:rPr>
                <w:rFonts w:ascii="Arial" w:hAnsi="Arial" w:cs="Arial"/>
                <w:sz w:val="24"/>
                <w:szCs w:val="24"/>
              </w:rPr>
              <w:t>No further action required.</w:t>
            </w:r>
          </w:p>
        </w:tc>
      </w:tr>
      <w:tr w:rsidR="009B1CAD" w14:paraId="4C8AEE48" w14:textId="77777777" w:rsidTr="000D1AE6">
        <w:tc>
          <w:tcPr>
            <w:tcW w:w="2268" w:type="dxa"/>
          </w:tcPr>
          <w:p w14:paraId="03308310"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7720BEAC" w14:textId="77777777" w:rsidR="009B1CAD" w:rsidRPr="00ED6038" w:rsidRDefault="009B1CAD" w:rsidP="009B1CAD">
            <w:pPr>
              <w:rPr>
                <w:rFonts w:ascii="Arial" w:hAnsi="Arial" w:cs="Arial"/>
                <w:sz w:val="24"/>
                <w:szCs w:val="24"/>
              </w:rPr>
            </w:pPr>
            <w:r>
              <w:rPr>
                <w:rFonts w:ascii="Arial" w:hAnsi="Arial" w:cs="Arial"/>
                <w:sz w:val="24"/>
                <w:szCs w:val="24"/>
              </w:rPr>
              <w:t>POSPD/5</w:t>
            </w:r>
          </w:p>
        </w:tc>
        <w:tc>
          <w:tcPr>
            <w:tcW w:w="1276" w:type="dxa"/>
          </w:tcPr>
          <w:p w14:paraId="3E3FBFBA" w14:textId="77777777" w:rsidR="009B1CAD" w:rsidRDefault="009B1CAD" w:rsidP="009B1CAD">
            <w:pPr>
              <w:rPr>
                <w:rFonts w:ascii="Arial" w:hAnsi="Arial" w:cs="Arial"/>
                <w:sz w:val="24"/>
                <w:szCs w:val="24"/>
              </w:rPr>
            </w:pPr>
            <w:r>
              <w:rPr>
                <w:rFonts w:ascii="Arial" w:hAnsi="Arial" w:cs="Arial"/>
                <w:sz w:val="24"/>
                <w:szCs w:val="24"/>
              </w:rPr>
              <w:t>Q15a&amp;b</w:t>
            </w:r>
          </w:p>
        </w:tc>
        <w:tc>
          <w:tcPr>
            <w:tcW w:w="4394" w:type="dxa"/>
          </w:tcPr>
          <w:p w14:paraId="2EAB1B10" w14:textId="77777777" w:rsidR="009B1CAD" w:rsidRDefault="009B1CAD" w:rsidP="009B1CAD">
            <w:pPr>
              <w:rPr>
                <w:rFonts w:ascii="Arial" w:hAnsi="Arial" w:cs="Arial"/>
                <w:sz w:val="24"/>
                <w:szCs w:val="24"/>
              </w:rPr>
            </w:pPr>
            <w:r w:rsidRPr="00691A3F">
              <w:rPr>
                <w:rFonts w:ascii="Arial" w:hAnsi="Arial" w:cs="Arial"/>
                <w:sz w:val="24"/>
                <w:szCs w:val="24"/>
              </w:rPr>
              <w:t>It is not clear whether the SPD applies to non-residential uses.</w:t>
            </w:r>
          </w:p>
        </w:tc>
        <w:tc>
          <w:tcPr>
            <w:tcW w:w="4536" w:type="dxa"/>
          </w:tcPr>
          <w:p w14:paraId="7539FC24" w14:textId="77777777" w:rsidR="009B1CAD" w:rsidRDefault="009B1CAD" w:rsidP="009B1CAD">
            <w:pPr>
              <w:rPr>
                <w:rFonts w:ascii="Arial" w:hAnsi="Arial" w:cs="Arial"/>
                <w:sz w:val="24"/>
                <w:szCs w:val="24"/>
              </w:rPr>
            </w:pPr>
            <w:r>
              <w:rPr>
                <w:rFonts w:ascii="Arial" w:hAnsi="Arial" w:cs="Arial"/>
                <w:sz w:val="24"/>
                <w:szCs w:val="24"/>
              </w:rPr>
              <w:t>Accepted – Paragraphs 1.15 and 4.1 on pages 3 and 22 respectively, have both been amended to confirm that obligations may be sought in respect of residential and non-residential development.</w:t>
            </w:r>
          </w:p>
        </w:tc>
      </w:tr>
      <w:tr w:rsidR="009B1CAD" w14:paraId="50FF5501" w14:textId="77777777" w:rsidTr="000D1AE6">
        <w:tc>
          <w:tcPr>
            <w:tcW w:w="2268" w:type="dxa"/>
          </w:tcPr>
          <w:p w14:paraId="08E42E14"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34C87AA6" w14:textId="77777777" w:rsidR="009B1CAD" w:rsidRPr="00ED6038" w:rsidRDefault="009B1CAD" w:rsidP="009B1CAD">
            <w:pPr>
              <w:rPr>
                <w:rFonts w:ascii="Arial" w:hAnsi="Arial" w:cs="Arial"/>
                <w:sz w:val="24"/>
                <w:szCs w:val="24"/>
              </w:rPr>
            </w:pPr>
            <w:r>
              <w:rPr>
                <w:rFonts w:ascii="Arial" w:hAnsi="Arial" w:cs="Arial"/>
                <w:sz w:val="24"/>
                <w:szCs w:val="24"/>
              </w:rPr>
              <w:t>POSPD/5</w:t>
            </w:r>
          </w:p>
        </w:tc>
        <w:tc>
          <w:tcPr>
            <w:tcW w:w="1276" w:type="dxa"/>
          </w:tcPr>
          <w:p w14:paraId="0A1613CA" w14:textId="77777777" w:rsidR="009B1CAD" w:rsidRDefault="009B1CAD" w:rsidP="009B1CAD">
            <w:pPr>
              <w:rPr>
                <w:rFonts w:ascii="Arial" w:hAnsi="Arial" w:cs="Arial"/>
                <w:sz w:val="24"/>
                <w:szCs w:val="24"/>
              </w:rPr>
            </w:pPr>
            <w:r>
              <w:rPr>
                <w:rFonts w:ascii="Arial" w:hAnsi="Arial" w:cs="Arial"/>
                <w:sz w:val="24"/>
                <w:szCs w:val="24"/>
              </w:rPr>
              <w:t>Q15a&amp;b</w:t>
            </w:r>
          </w:p>
        </w:tc>
        <w:tc>
          <w:tcPr>
            <w:tcW w:w="4394" w:type="dxa"/>
          </w:tcPr>
          <w:p w14:paraId="0C01EBED" w14:textId="77777777" w:rsidR="009B1CAD" w:rsidRDefault="009B1CAD" w:rsidP="009B1CAD">
            <w:pPr>
              <w:rPr>
                <w:rFonts w:ascii="Arial" w:hAnsi="Arial" w:cs="Arial"/>
                <w:sz w:val="24"/>
                <w:szCs w:val="24"/>
              </w:rPr>
            </w:pPr>
            <w:r w:rsidRPr="006F276C">
              <w:rPr>
                <w:rFonts w:ascii="Arial" w:hAnsi="Arial" w:cs="Arial"/>
                <w:sz w:val="24"/>
                <w:szCs w:val="24"/>
              </w:rPr>
              <w:t>Increased costs should not prejudice development, especially on town centre regeneration sites.</w:t>
            </w:r>
          </w:p>
        </w:tc>
        <w:tc>
          <w:tcPr>
            <w:tcW w:w="4536" w:type="dxa"/>
          </w:tcPr>
          <w:p w14:paraId="4C33AB37" w14:textId="26C1FBF9" w:rsidR="00D17573" w:rsidRDefault="009B1CAD" w:rsidP="009B1CAD">
            <w:pPr>
              <w:rPr>
                <w:rFonts w:ascii="Arial" w:hAnsi="Arial" w:cs="Arial"/>
                <w:sz w:val="24"/>
                <w:szCs w:val="24"/>
              </w:rPr>
            </w:pPr>
            <w:r>
              <w:rPr>
                <w:rFonts w:ascii="Arial" w:hAnsi="Arial" w:cs="Arial"/>
                <w:sz w:val="24"/>
                <w:szCs w:val="24"/>
              </w:rPr>
              <w:t xml:space="preserve">Accepted - </w:t>
            </w:r>
            <w:r w:rsidRPr="006D293F">
              <w:rPr>
                <w:rFonts w:ascii="Arial" w:hAnsi="Arial" w:cs="Arial"/>
                <w:sz w:val="24"/>
                <w:szCs w:val="24"/>
              </w:rPr>
              <w:t>Where an applicant has concerns about the impact that the obligations sought may have on the ability to deliver their scheme they can submit a viability assessment.  The district council’s approach to viability</w:t>
            </w:r>
            <w:r>
              <w:rPr>
                <w:rFonts w:ascii="Arial" w:hAnsi="Arial" w:cs="Arial"/>
                <w:sz w:val="24"/>
                <w:szCs w:val="24"/>
              </w:rPr>
              <w:t xml:space="preserve">, </w:t>
            </w:r>
            <w:r w:rsidRPr="00D01EDB">
              <w:rPr>
                <w:rFonts w:ascii="Arial" w:hAnsi="Arial" w:cs="Arial"/>
                <w:sz w:val="24"/>
                <w:szCs w:val="24"/>
              </w:rPr>
              <w:t xml:space="preserve">including reference to review and clawback mechanisms, </w:t>
            </w:r>
            <w:r w:rsidR="003163C1">
              <w:rPr>
                <w:rFonts w:ascii="Arial" w:hAnsi="Arial" w:cs="Arial"/>
                <w:sz w:val="24"/>
                <w:szCs w:val="24"/>
              </w:rPr>
              <w:t>is set out in paragraph</w:t>
            </w:r>
            <w:r w:rsidRPr="006D293F">
              <w:rPr>
                <w:rFonts w:ascii="Arial" w:hAnsi="Arial" w:cs="Arial"/>
                <w:sz w:val="24"/>
                <w:szCs w:val="24"/>
              </w:rPr>
              <w:t xml:space="preserve">s 3.28 – 3.39 of the SPD.  </w:t>
            </w:r>
          </w:p>
          <w:p w14:paraId="4064C728" w14:textId="77777777" w:rsidR="00D17573" w:rsidRDefault="00D17573" w:rsidP="009B1CAD">
            <w:pPr>
              <w:rPr>
                <w:rFonts w:ascii="Arial" w:hAnsi="Arial" w:cs="Arial"/>
                <w:sz w:val="24"/>
                <w:szCs w:val="24"/>
              </w:rPr>
            </w:pPr>
          </w:p>
          <w:p w14:paraId="40C497C6" w14:textId="0B5BF744" w:rsidR="009B1CAD" w:rsidRDefault="009B1CAD" w:rsidP="009B1CAD">
            <w:pPr>
              <w:rPr>
                <w:rFonts w:ascii="Arial" w:hAnsi="Arial" w:cs="Arial"/>
                <w:sz w:val="24"/>
                <w:szCs w:val="24"/>
              </w:rPr>
            </w:pPr>
            <w:r w:rsidRPr="006D293F">
              <w:rPr>
                <w:rFonts w:ascii="Arial" w:hAnsi="Arial" w:cs="Arial"/>
                <w:sz w:val="24"/>
                <w:szCs w:val="24"/>
              </w:rPr>
              <w:t>There is also information about how this should be addressed during the planning application process in paragraphs 3.4 and 3.11 – 3.13</w:t>
            </w:r>
            <w:r w:rsidR="001752DB">
              <w:rPr>
                <w:rFonts w:ascii="Arial" w:hAnsi="Arial" w:cs="Arial"/>
                <w:sz w:val="24"/>
                <w:szCs w:val="24"/>
              </w:rPr>
              <w:t>.</w:t>
            </w:r>
          </w:p>
        </w:tc>
      </w:tr>
      <w:tr w:rsidR="009B1CAD" w14:paraId="3BB764AC" w14:textId="77777777" w:rsidTr="000D1AE6">
        <w:tc>
          <w:tcPr>
            <w:tcW w:w="2268" w:type="dxa"/>
          </w:tcPr>
          <w:p w14:paraId="6E6CEB8A"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639507B7" w14:textId="77777777" w:rsidR="009B1CAD" w:rsidRDefault="009B1CAD" w:rsidP="009B1CAD">
            <w:pPr>
              <w:rPr>
                <w:rFonts w:ascii="Arial" w:hAnsi="Arial" w:cs="Arial"/>
                <w:sz w:val="24"/>
                <w:szCs w:val="24"/>
              </w:rPr>
            </w:pPr>
            <w:r w:rsidRPr="00ED6038">
              <w:rPr>
                <w:rFonts w:ascii="Arial" w:hAnsi="Arial" w:cs="Arial"/>
                <w:sz w:val="24"/>
                <w:szCs w:val="24"/>
              </w:rPr>
              <w:t>POSPD/5</w:t>
            </w:r>
          </w:p>
        </w:tc>
        <w:tc>
          <w:tcPr>
            <w:tcW w:w="1276" w:type="dxa"/>
          </w:tcPr>
          <w:p w14:paraId="6755D79D" w14:textId="77777777" w:rsidR="009B1CAD" w:rsidRDefault="009B1CAD" w:rsidP="009B1CAD">
            <w:pPr>
              <w:rPr>
                <w:rFonts w:ascii="Arial" w:hAnsi="Arial" w:cs="Arial"/>
                <w:sz w:val="24"/>
                <w:szCs w:val="24"/>
              </w:rPr>
            </w:pPr>
            <w:r>
              <w:rPr>
                <w:rFonts w:ascii="Arial" w:hAnsi="Arial" w:cs="Arial"/>
                <w:sz w:val="24"/>
                <w:szCs w:val="24"/>
              </w:rPr>
              <w:t>Q15a&amp;b</w:t>
            </w:r>
          </w:p>
        </w:tc>
        <w:tc>
          <w:tcPr>
            <w:tcW w:w="4394" w:type="dxa"/>
          </w:tcPr>
          <w:p w14:paraId="633D7D99" w14:textId="105BBCFC" w:rsidR="009B1CAD" w:rsidRDefault="009B1CAD" w:rsidP="009B1CAD">
            <w:pPr>
              <w:rPr>
                <w:rFonts w:ascii="Arial" w:hAnsi="Arial" w:cs="Arial"/>
                <w:sz w:val="24"/>
                <w:szCs w:val="24"/>
              </w:rPr>
            </w:pPr>
            <w:r w:rsidRPr="006F276C">
              <w:rPr>
                <w:rFonts w:ascii="Arial" w:hAnsi="Arial" w:cs="Arial"/>
                <w:sz w:val="24"/>
                <w:szCs w:val="24"/>
              </w:rPr>
              <w:t xml:space="preserve">Consultee expresses concern about the length of the </w:t>
            </w:r>
            <w:r w:rsidR="00190778" w:rsidRPr="006F276C">
              <w:rPr>
                <w:rFonts w:ascii="Arial" w:hAnsi="Arial" w:cs="Arial"/>
                <w:sz w:val="24"/>
                <w:szCs w:val="24"/>
              </w:rPr>
              <w:t>document, which</w:t>
            </w:r>
            <w:r w:rsidRPr="006F276C">
              <w:rPr>
                <w:rFonts w:ascii="Arial" w:hAnsi="Arial" w:cs="Arial"/>
                <w:sz w:val="24"/>
                <w:szCs w:val="24"/>
              </w:rPr>
              <w:t xml:space="preserve"> means lots of stakeholders may not comment.</w:t>
            </w:r>
          </w:p>
        </w:tc>
        <w:tc>
          <w:tcPr>
            <w:tcW w:w="4536" w:type="dxa"/>
          </w:tcPr>
          <w:p w14:paraId="49082F12" w14:textId="77777777" w:rsidR="009B1CAD" w:rsidRDefault="009B1CAD" w:rsidP="009B1CAD">
            <w:pPr>
              <w:rPr>
                <w:rFonts w:ascii="Arial" w:hAnsi="Arial" w:cs="Arial"/>
                <w:sz w:val="24"/>
                <w:szCs w:val="24"/>
              </w:rPr>
            </w:pPr>
            <w:r>
              <w:rPr>
                <w:rFonts w:ascii="Arial" w:hAnsi="Arial" w:cs="Arial"/>
                <w:sz w:val="24"/>
                <w:szCs w:val="24"/>
              </w:rPr>
              <w:t xml:space="preserve">Noted – It is acknowledged that the SPD is 42 pages long.  However, its purpose is to expand on policies contained within the adopted local plan. </w:t>
            </w:r>
          </w:p>
          <w:p w14:paraId="5A02B33C" w14:textId="77777777" w:rsidR="009B1CAD" w:rsidRDefault="009B1CAD" w:rsidP="009B1CAD">
            <w:pPr>
              <w:rPr>
                <w:rFonts w:ascii="Arial" w:hAnsi="Arial" w:cs="Arial"/>
                <w:sz w:val="24"/>
                <w:szCs w:val="24"/>
              </w:rPr>
            </w:pPr>
          </w:p>
          <w:p w14:paraId="34A2DBA4" w14:textId="77777777" w:rsidR="009B1CAD" w:rsidRDefault="009B1CAD" w:rsidP="009B1CAD">
            <w:pPr>
              <w:rPr>
                <w:rFonts w:ascii="Arial" w:hAnsi="Arial" w:cs="Arial"/>
                <w:sz w:val="24"/>
                <w:szCs w:val="24"/>
              </w:rPr>
            </w:pPr>
            <w:r>
              <w:rPr>
                <w:rFonts w:ascii="Arial" w:hAnsi="Arial" w:cs="Arial"/>
                <w:sz w:val="24"/>
                <w:szCs w:val="24"/>
              </w:rPr>
              <w:t>It is therefore important to ensure that the SPD contains as much information as possible so that applicants, their agents and members of the public are informed about the district councils approach to securing planning obligations, along with the various types of obligations that may be sought and how they will be calculated.</w:t>
            </w:r>
          </w:p>
          <w:p w14:paraId="66D0EA0F" w14:textId="77777777" w:rsidR="009B1CAD" w:rsidRDefault="009B1CAD" w:rsidP="009B1CAD">
            <w:pPr>
              <w:rPr>
                <w:rFonts w:ascii="Arial" w:hAnsi="Arial" w:cs="Arial"/>
                <w:sz w:val="24"/>
                <w:szCs w:val="24"/>
              </w:rPr>
            </w:pPr>
          </w:p>
          <w:p w14:paraId="77B0263A" w14:textId="77777777" w:rsidR="009B1CAD" w:rsidRDefault="009B1CAD" w:rsidP="009B1CAD">
            <w:pPr>
              <w:rPr>
                <w:rFonts w:ascii="Arial" w:hAnsi="Arial" w:cs="Arial"/>
                <w:sz w:val="24"/>
                <w:szCs w:val="24"/>
              </w:rPr>
            </w:pPr>
            <w:r>
              <w:rPr>
                <w:rFonts w:ascii="Arial" w:hAnsi="Arial" w:cs="Arial"/>
                <w:sz w:val="24"/>
                <w:szCs w:val="24"/>
              </w:rPr>
              <w:t xml:space="preserve">A summary of the obligations that may be sought was included at the start of part 2 of the SPD (page 22).  This has been retained and can be found on pages 22 – 24 of the document. Such information will make it easier for those who are just interested in getting a brief understanding of what may be required. </w:t>
            </w:r>
          </w:p>
        </w:tc>
      </w:tr>
      <w:tr w:rsidR="009B1CAD" w14:paraId="40583538" w14:textId="77777777" w:rsidTr="000D1AE6">
        <w:tc>
          <w:tcPr>
            <w:tcW w:w="2268" w:type="dxa"/>
          </w:tcPr>
          <w:p w14:paraId="059E0004"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197351A7" w14:textId="77777777" w:rsidR="009B1CAD" w:rsidRPr="00ED6038" w:rsidRDefault="009B1CAD" w:rsidP="009B1CAD">
            <w:pPr>
              <w:rPr>
                <w:rFonts w:ascii="Arial" w:hAnsi="Arial" w:cs="Arial"/>
                <w:sz w:val="24"/>
                <w:szCs w:val="24"/>
              </w:rPr>
            </w:pPr>
            <w:r>
              <w:rPr>
                <w:rFonts w:ascii="Arial" w:hAnsi="Arial" w:cs="Arial"/>
                <w:sz w:val="24"/>
                <w:szCs w:val="24"/>
              </w:rPr>
              <w:t>POSPD/5</w:t>
            </w:r>
          </w:p>
        </w:tc>
        <w:tc>
          <w:tcPr>
            <w:tcW w:w="1276" w:type="dxa"/>
          </w:tcPr>
          <w:p w14:paraId="78102FFB" w14:textId="77777777" w:rsidR="009B1CAD" w:rsidRDefault="009B1CAD" w:rsidP="009B1CAD">
            <w:pPr>
              <w:rPr>
                <w:rFonts w:ascii="Arial" w:hAnsi="Arial" w:cs="Arial"/>
                <w:sz w:val="24"/>
                <w:szCs w:val="24"/>
              </w:rPr>
            </w:pPr>
            <w:r>
              <w:rPr>
                <w:rFonts w:ascii="Arial" w:hAnsi="Arial" w:cs="Arial"/>
                <w:sz w:val="24"/>
                <w:szCs w:val="24"/>
              </w:rPr>
              <w:t>Q15a&amp;b</w:t>
            </w:r>
          </w:p>
        </w:tc>
        <w:tc>
          <w:tcPr>
            <w:tcW w:w="4394" w:type="dxa"/>
          </w:tcPr>
          <w:p w14:paraId="200DB8DB" w14:textId="01E48B54" w:rsidR="009B1CAD" w:rsidRPr="006F276C" w:rsidRDefault="009B1CAD" w:rsidP="009B1CAD">
            <w:pPr>
              <w:rPr>
                <w:rFonts w:ascii="Arial" w:hAnsi="Arial" w:cs="Arial"/>
                <w:sz w:val="24"/>
                <w:szCs w:val="24"/>
              </w:rPr>
            </w:pPr>
            <w:r w:rsidRPr="006F276C">
              <w:rPr>
                <w:rFonts w:ascii="Arial" w:hAnsi="Arial" w:cs="Arial"/>
                <w:sz w:val="24"/>
                <w:szCs w:val="24"/>
              </w:rPr>
              <w:t xml:space="preserve">The document relies on </w:t>
            </w:r>
            <w:r w:rsidR="00190778" w:rsidRPr="006F276C">
              <w:rPr>
                <w:rFonts w:ascii="Arial" w:hAnsi="Arial" w:cs="Arial"/>
                <w:sz w:val="24"/>
                <w:szCs w:val="24"/>
              </w:rPr>
              <w:t>information that</w:t>
            </w:r>
            <w:r w:rsidRPr="006F276C">
              <w:rPr>
                <w:rFonts w:ascii="Arial" w:hAnsi="Arial" w:cs="Arial"/>
                <w:sz w:val="24"/>
                <w:szCs w:val="24"/>
              </w:rPr>
              <w:t xml:space="preserve"> is nearly four years old. Viability is subject to change and post Covid pandemic is difficult to work out.</w:t>
            </w:r>
          </w:p>
        </w:tc>
        <w:tc>
          <w:tcPr>
            <w:tcW w:w="4536" w:type="dxa"/>
          </w:tcPr>
          <w:p w14:paraId="49796906" w14:textId="77777777" w:rsidR="009B1CAD" w:rsidRDefault="009B1CAD" w:rsidP="009B1CAD">
            <w:pPr>
              <w:rPr>
                <w:rFonts w:ascii="Arial" w:hAnsi="Arial" w:cs="Arial"/>
                <w:sz w:val="24"/>
                <w:szCs w:val="24"/>
              </w:rPr>
            </w:pPr>
            <w:r>
              <w:rPr>
                <w:rFonts w:ascii="Arial" w:hAnsi="Arial" w:cs="Arial"/>
                <w:sz w:val="24"/>
                <w:szCs w:val="24"/>
              </w:rPr>
              <w:t>The references to maximum costs per dwelling have been removed from the document.  The Whole Plan Viability Assessment will be reviewed as part of the local plan review.</w:t>
            </w:r>
          </w:p>
          <w:p w14:paraId="51BEDF40" w14:textId="77777777" w:rsidR="009B1CAD" w:rsidRDefault="009B1CAD" w:rsidP="009B1CAD">
            <w:pPr>
              <w:rPr>
                <w:rFonts w:ascii="Arial" w:hAnsi="Arial" w:cs="Arial"/>
                <w:sz w:val="24"/>
                <w:szCs w:val="24"/>
              </w:rPr>
            </w:pPr>
          </w:p>
          <w:p w14:paraId="22876C73" w14:textId="62390BF2" w:rsidR="009B1CAD" w:rsidRDefault="009B1CAD" w:rsidP="009B1CAD">
            <w:pPr>
              <w:rPr>
                <w:rFonts w:ascii="Arial" w:hAnsi="Arial" w:cs="Arial"/>
                <w:sz w:val="24"/>
                <w:szCs w:val="24"/>
              </w:rPr>
            </w:pPr>
            <w:r w:rsidRPr="004001B8">
              <w:rPr>
                <w:rFonts w:ascii="Arial" w:hAnsi="Arial" w:cs="Arial"/>
                <w:sz w:val="24"/>
                <w:szCs w:val="24"/>
              </w:rPr>
              <w:t>Where an applicant has concerns about the impact that the obligations sought may have on the ability to deliver their scheme they can submit a viability assessment.  The district council’s approach to viability</w:t>
            </w:r>
            <w:r>
              <w:rPr>
                <w:rFonts w:ascii="Arial" w:hAnsi="Arial" w:cs="Arial"/>
                <w:sz w:val="24"/>
                <w:szCs w:val="24"/>
              </w:rPr>
              <w:t xml:space="preserve">, </w:t>
            </w:r>
            <w:r w:rsidRPr="00D01EDB">
              <w:rPr>
                <w:rFonts w:ascii="Arial" w:hAnsi="Arial" w:cs="Arial"/>
                <w:sz w:val="24"/>
                <w:szCs w:val="24"/>
              </w:rPr>
              <w:t xml:space="preserve">including reference to review and clawback mechanisms, </w:t>
            </w:r>
            <w:r w:rsidR="00794775">
              <w:rPr>
                <w:rFonts w:ascii="Arial" w:hAnsi="Arial" w:cs="Arial"/>
                <w:sz w:val="24"/>
                <w:szCs w:val="24"/>
              </w:rPr>
              <w:t>is set out in paragraph</w:t>
            </w:r>
            <w:r w:rsidRPr="004001B8">
              <w:rPr>
                <w:rFonts w:ascii="Arial" w:hAnsi="Arial" w:cs="Arial"/>
                <w:sz w:val="24"/>
                <w:szCs w:val="24"/>
              </w:rPr>
              <w:t>s 3.28 – 3.39 of the SPD.</w:t>
            </w:r>
          </w:p>
        </w:tc>
      </w:tr>
      <w:tr w:rsidR="009B1CAD" w14:paraId="7520F950" w14:textId="77777777" w:rsidTr="000D1AE6">
        <w:tc>
          <w:tcPr>
            <w:tcW w:w="2268" w:type="dxa"/>
          </w:tcPr>
          <w:p w14:paraId="12FE7D16"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4811835E" w14:textId="77777777" w:rsidR="009B1CAD" w:rsidRDefault="009B1CAD" w:rsidP="009B1CAD">
            <w:pPr>
              <w:rPr>
                <w:rFonts w:ascii="Arial" w:hAnsi="Arial" w:cs="Arial"/>
                <w:sz w:val="24"/>
                <w:szCs w:val="24"/>
              </w:rPr>
            </w:pPr>
            <w:r>
              <w:rPr>
                <w:rFonts w:ascii="Arial" w:hAnsi="Arial" w:cs="Arial"/>
                <w:sz w:val="24"/>
                <w:szCs w:val="24"/>
              </w:rPr>
              <w:t>POSPD/5</w:t>
            </w:r>
          </w:p>
        </w:tc>
        <w:tc>
          <w:tcPr>
            <w:tcW w:w="1276" w:type="dxa"/>
          </w:tcPr>
          <w:p w14:paraId="62E986D6" w14:textId="77777777" w:rsidR="009B1CAD" w:rsidRDefault="009B1CAD" w:rsidP="009B1CAD">
            <w:pPr>
              <w:rPr>
                <w:rFonts w:ascii="Arial" w:hAnsi="Arial" w:cs="Arial"/>
                <w:sz w:val="24"/>
                <w:szCs w:val="24"/>
              </w:rPr>
            </w:pPr>
            <w:r>
              <w:rPr>
                <w:rFonts w:ascii="Arial" w:hAnsi="Arial" w:cs="Arial"/>
                <w:sz w:val="24"/>
                <w:szCs w:val="24"/>
              </w:rPr>
              <w:t>Q15a&amp;b</w:t>
            </w:r>
          </w:p>
        </w:tc>
        <w:tc>
          <w:tcPr>
            <w:tcW w:w="4394" w:type="dxa"/>
          </w:tcPr>
          <w:p w14:paraId="33E6A9D7" w14:textId="77777777" w:rsidR="009B1CAD" w:rsidRPr="006F276C" w:rsidRDefault="009B1CAD" w:rsidP="009B1CAD">
            <w:pPr>
              <w:rPr>
                <w:rFonts w:ascii="Arial" w:hAnsi="Arial" w:cs="Arial"/>
                <w:sz w:val="24"/>
                <w:szCs w:val="24"/>
              </w:rPr>
            </w:pPr>
            <w:r w:rsidRPr="004E0E2D">
              <w:rPr>
                <w:rFonts w:ascii="Arial" w:hAnsi="Arial" w:cs="Arial"/>
                <w:sz w:val="24"/>
                <w:szCs w:val="24"/>
              </w:rPr>
              <w:t>Consultee does not feel that the existing arrangements should be changed and requests th</w:t>
            </w:r>
            <w:r>
              <w:rPr>
                <w:rFonts w:ascii="Arial" w:hAnsi="Arial" w:cs="Arial"/>
                <w:sz w:val="24"/>
                <w:szCs w:val="24"/>
              </w:rPr>
              <w:t>at sites be looked at on a case-by-</w:t>
            </w:r>
            <w:r w:rsidRPr="004E0E2D">
              <w:rPr>
                <w:rFonts w:ascii="Arial" w:hAnsi="Arial" w:cs="Arial"/>
                <w:sz w:val="24"/>
                <w:szCs w:val="24"/>
              </w:rPr>
              <w:t>case basis.</w:t>
            </w:r>
          </w:p>
        </w:tc>
        <w:tc>
          <w:tcPr>
            <w:tcW w:w="4536" w:type="dxa"/>
          </w:tcPr>
          <w:p w14:paraId="330E7EBD" w14:textId="3AC4EDE3" w:rsidR="009B1CAD" w:rsidRDefault="009B1CAD" w:rsidP="009B1CAD">
            <w:pPr>
              <w:rPr>
                <w:rFonts w:ascii="Arial" w:hAnsi="Arial" w:cs="Arial"/>
                <w:sz w:val="24"/>
                <w:szCs w:val="24"/>
              </w:rPr>
            </w:pPr>
            <w:r>
              <w:rPr>
                <w:rFonts w:ascii="Arial" w:hAnsi="Arial" w:cs="Arial"/>
                <w:sz w:val="24"/>
                <w:szCs w:val="24"/>
              </w:rPr>
              <w:t>Noted – The district council currently has</w:t>
            </w:r>
            <w:r w:rsidR="00794775">
              <w:rPr>
                <w:rFonts w:ascii="Arial" w:hAnsi="Arial" w:cs="Arial"/>
                <w:sz w:val="24"/>
                <w:szCs w:val="24"/>
              </w:rPr>
              <w:t xml:space="preserve"> a number of documents that set</w:t>
            </w:r>
            <w:r>
              <w:rPr>
                <w:rFonts w:ascii="Arial" w:hAnsi="Arial" w:cs="Arial"/>
                <w:sz w:val="24"/>
                <w:szCs w:val="24"/>
              </w:rPr>
              <w:t xml:space="preserve"> out its approach to obligations for various types of infrastructure e.g. </w:t>
            </w:r>
            <w:r w:rsidRPr="004001B8">
              <w:rPr>
                <w:rFonts w:ascii="Arial" w:hAnsi="Arial" w:cs="Arial"/>
                <w:sz w:val="24"/>
                <w:szCs w:val="24"/>
              </w:rPr>
              <w:t xml:space="preserve">Green Infrastructure </w:t>
            </w:r>
            <w:r>
              <w:rPr>
                <w:rFonts w:ascii="Arial" w:hAnsi="Arial" w:cs="Arial"/>
                <w:sz w:val="24"/>
                <w:szCs w:val="24"/>
              </w:rPr>
              <w:t xml:space="preserve">Interim Planning Guidance (IPG) and </w:t>
            </w:r>
            <w:r w:rsidRPr="004001B8">
              <w:rPr>
                <w:rFonts w:ascii="Arial" w:hAnsi="Arial" w:cs="Arial"/>
                <w:sz w:val="24"/>
                <w:szCs w:val="24"/>
              </w:rPr>
              <w:t>Recreation Provision on New Developments Interim Planning Guidance (IPG)</w:t>
            </w:r>
            <w:r>
              <w:rPr>
                <w:rFonts w:ascii="Arial" w:hAnsi="Arial" w:cs="Arial"/>
                <w:sz w:val="24"/>
                <w:szCs w:val="24"/>
              </w:rPr>
              <w:t>.  These were produced a number of years ago therefore it is important that more updated guidance is provided to reflect both the adoption of the local plan and changes to planning legislation.</w:t>
            </w:r>
          </w:p>
          <w:p w14:paraId="4E20E623" w14:textId="77777777" w:rsidR="009B1CAD" w:rsidRDefault="009B1CAD" w:rsidP="009B1CAD">
            <w:pPr>
              <w:rPr>
                <w:rFonts w:ascii="Arial" w:hAnsi="Arial" w:cs="Arial"/>
                <w:sz w:val="24"/>
                <w:szCs w:val="24"/>
              </w:rPr>
            </w:pPr>
          </w:p>
          <w:p w14:paraId="5F299F82" w14:textId="77777777" w:rsidR="009B1CAD" w:rsidRDefault="009B1CAD" w:rsidP="009B1CAD">
            <w:pPr>
              <w:rPr>
                <w:rFonts w:ascii="Arial" w:hAnsi="Arial" w:cs="Arial"/>
                <w:sz w:val="24"/>
                <w:szCs w:val="24"/>
              </w:rPr>
            </w:pPr>
            <w:r>
              <w:rPr>
                <w:rFonts w:ascii="Arial" w:hAnsi="Arial" w:cs="Arial"/>
                <w:sz w:val="24"/>
                <w:szCs w:val="24"/>
              </w:rPr>
              <w:t xml:space="preserve">The need for obligations will be assessed on a case-by-case basis as part of the determination of the planning application.  </w:t>
            </w:r>
          </w:p>
          <w:p w14:paraId="5AD9336A" w14:textId="77777777" w:rsidR="009B1CAD" w:rsidRDefault="009B1CAD" w:rsidP="009B1CAD">
            <w:pPr>
              <w:rPr>
                <w:rFonts w:ascii="Arial" w:hAnsi="Arial" w:cs="Arial"/>
                <w:sz w:val="24"/>
                <w:szCs w:val="24"/>
              </w:rPr>
            </w:pPr>
          </w:p>
          <w:p w14:paraId="599646A4" w14:textId="103C4542" w:rsidR="001475EC" w:rsidRDefault="009B1CAD" w:rsidP="009B1CAD">
            <w:pPr>
              <w:rPr>
                <w:rFonts w:ascii="Arial" w:hAnsi="Arial" w:cs="Arial"/>
                <w:sz w:val="24"/>
                <w:szCs w:val="24"/>
              </w:rPr>
            </w:pPr>
            <w:r>
              <w:rPr>
                <w:rFonts w:ascii="Arial" w:hAnsi="Arial" w:cs="Arial"/>
                <w:sz w:val="24"/>
                <w:szCs w:val="24"/>
              </w:rPr>
              <w:t xml:space="preserve">Information about infrastructure required as part of site allocations is also included within the local plan however this will be subject to final confirmation should a formal planning application be submitted.  </w:t>
            </w:r>
          </w:p>
        </w:tc>
      </w:tr>
      <w:tr w:rsidR="009B1CAD" w14:paraId="37ACF969" w14:textId="77777777" w:rsidTr="000D1AE6">
        <w:tc>
          <w:tcPr>
            <w:tcW w:w="2268" w:type="dxa"/>
          </w:tcPr>
          <w:p w14:paraId="0D0955F2"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3A32DD56" w14:textId="77777777" w:rsidR="009B1CAD" w:rsidRDefault="009B1CAD" w:rsidP="009B1CAD">
            <w:pPr>
              <w:rPr>
                <w:rFonts w:ascii="Arial" w:hAnsi="Arial" w:cs="Arial"/>
                <w:sz w:val="24"/>
                <w:szCs w:val="24"/>
              </w:rPr>
            </w:pPr>
            <w:r>
              <w:rPr>
                <w:rFonts w:ascii="Arial" w:hAnsi="Arial" w:cs="Arial"/>
                <w:sz w:val="24"/>
                <w:szCs w:val="24"/>
              </w:rPr>
              <w:t>POSPD/5</w:t>
            </w:r>
          </w:p>
        </w:tc>
        <w:tc>
          <w:tcPr>
            <w:tcW w:w="1276" w:type="dxa"/>
          </w:tcPr>
          <w:p w14:paraId="4C61FD77" w14:textId="77777777" w:rsidR="009B1CAD" w:rsidRDefault="009B1CAD" w:rsidP="009B1CAD">
            <w:pPr>
              <w:rPr>
                <w:rFonts w:ascii="Arial" w:hAnsi="Arial" w:cs="Arial"/>
                <w:sz w:val="24"/>
                <w:szCs w:val="24"/>
              </w:rPr>
            </w:pPr>
            <w:r>
              <w:rPr>
                <w:rFonts w:ascii="Arial" w:hAnsi="Arial" w:cs="Arial"/>
                <w:sz w:val="24"/>
                <w:szCs w:val="24"/>
              </w:rPr>
              <w:t>Q15a&amp;b</w:t>
            </w:r>
          </w:p>
        </w:tc>
        <w:tc>
          <w:tcPr>
            <w:tcW w:w="4394" w:type="dxa"/>
          </w:tcPr>
          <w:p w14:paraId="6645942C" w14:textId="77777777" w:rsidR="009B1CAD" w:rsidRPr="006F276C" w:rsidRDefault="009B1CAD" w:rsidP="009B1CAD">
            <w:pPr>
              <w:rPr>
                <w:rFonts w:ascii="Arial" w:hAnsi="Arial" w:cs="Arial"/>
                <w:sz w:val="24"/>
                <w:szCs w:val="24"/>
              </w:rPr>
            </w:pPr>
            <w:r w:rsidRPr="004E0E2D">
              <w:rPr>
                <w:rFonts w:ascii="Arial" w:hAnsi="Arial" w:cs="Arial"/>
                <w:sz w:val="24"/>
                <w:szCs w:val="24"/>
              </w:rPr>
              <w:t>Consultee considers that the proposals do not support growth.</w:t>
            </w:r>
          </w:p>
        </w:tc>
        <w:tc>
          <w:tcPr>
            <w:tcW w:w="4536" w:type="dxa"/>
          </w:tcPr>
          <w:p w14:paraId="6CDEBAB1" w14:textId="779184AC" w:rsidR="009B1CAD" w:rsidRDefault="009B1CAD" w:rsidP="009B1CAD">
            <w:pPr>
              <w:rPr>
                <w:rFonts w:ascii="Arial" w:hAnsi="Arial" w:cs="Arial"/>
                <w:sz w:val="24"/>
                <w:szCs w:val="24"/>
              </w:rPr>
            </w:pPr>
            <w:r>
              <w:rPr>
                <w:rFonts w:ascii="Arial" w:hAnsi="Arial" w:cs="Arial"/>
                <w:sz w:val="24"/>
                <w:szCs w:val="24"/>
              </w:rPr>
              <w:t>Disagree – The SPD sets out the process that the district council will use to secure obligations for infrastructure that is required to support growth and d</w:t>
            </w:r>
            <w:r w:rsidR="001475EC">
              <w:rPr>
                <w:rFonts w:ascii="Arial" w:hAnsi="Arial" w:cs="Arial"/>
                <w:sz w:val="24"/>
                <w:szCs w:val="24"/>
              </w:rPr>
              <w:t>evelopment within the district.</w:t>
            </w:r>
          </w:p>
        </w:tc>
      </w:tr>
      <w:tr w:rsidR="009B1CAD" w14:paraId="7E75B92C" w14:textId="77777777" w:rsidTr="000D1AE6">
        <w:tc>
          <w:tcPr>
            <w:tcW w:w="2268" w:type="dxa"/>
          </w:tcPr>
          <w:p w14:paraId="01E8F436" w14:textId="77777777" w:rsidR="009B1CAD" w:rsidRDefault="009B1CAD" w:rsidP="009B1CAD">
            <w:pPr>
              <w:rPr>
                <w:rFonts w:ascii="Arial" w:hAnsi="Arial" w:cs="Arial"/>
                <w:sz w:val="24"/>
                <w:szCs w:val="24"/>
              </w:rPr>
            </w:pPr>
            <w:r>
              <w:rPr>
                <w:rFonts w:ascii="Arial" w:hAnsi="Arial" w:cs="Arial"/>
                <w:sz w:val="24"/>
                <w:szCs w:val="24"/>
              </w:rPr>
              <w:t xml:space="preserve">Nottinghamshire County Council </w:t>
            </w:r>
          </w:p>
        </w:tc>
        <w:tc>
          <w:tcPr>
            <w:tcW w:w="1418" w:type="dxa"/>
          </w:tcPr>
          <w:p w14:paraId="60ED5E88" w14:textId="77777777" w:rsidR="009B1CAD" w:rsidRDefault="009B1CAD" w:rsidP="009B1CAD">
            <w:pPr>
              <w:rPr>
                <w:rFonts w:ascii="Arial" w:hAnsi="Arial" w:cs="Arial"/>
                <w:sz w:val="24"/>
                <w:szCs w:val="24"/>
              </w:rPr>
            </w:pPr>
            <w:r w:rsidRPr="00ED6038">
              <w:rPr>
                <w:rFonts w:ascii="Arial" w:hAnsi="Arial" w:cs="Arial"/>
                <w:sz w:val="24"/>
                <w:szCs w:val="24"/>
              </w:rPr>
              <w:t>POSPD/6</w:t>
            </w:r>
          </w:p>
        </w:tc>
        <w:tc>
          <w:tcPr>
            <w:tcW w:w="1276" w:type="dxa"/>
          </w:tcPr>
          <w:p w14:paraId="0D5079FA" w14:textId="77777777" w:rsidR="009B1CAD" w:rsidRDefault="009B1CAD" w:rsidP="009B1CAD">
            <w:pPr>
              <w:rPr>
                <w:rFonts w:ascii="Arial" w:hAnsi="Arial" w:cs="Arial"/>
                <w:sz w:val="24"/>
                <w:szCs w:val="24"/>
              </w:rPr>
            </w:pPr>
            <w:r>
              <w:rPr>
                <w:rFonts w:ascii="Arial" w:hAnsi="Arial" w:cs="Arial"/>
                <w:sz w:val="24"/>
                <w:szCs w:val="24"/>
              </w:rPr>
              <w:t>Q15b</w:t>
            </w:r>
          </w:p>
        </w:tc>
        <w:tc>
          <w:tcPr>
            <w:tcW w:w="4394" w:type="dxa"/>
          </w:tcPr>
          <w:p w14:paraId="63642BE2" w14:textId="77777777" w:rsidR="009B1CAD" w:rsidRPr="004E0E2D" w:rsidRDefault="009B1CAD" w:rsidP="009B1CAD">
            <w:pPr>
              <w:rPr>
                <w:rFonts w:ascii="Arial" w:hAnsi="Arial" w:cs="Arial"/>
                <w:sz w:val="24"/>
                <w:szCs w:val="24"/>
              </w:rPr>
            </w:pPr>
            <w:r w:rsidRPr="00BA2FCF">
              <w:rPr>
                <w:rFonts w:ascii="Arial" w:hAnsi="Arial" w:cs="Arial"/>
                <w:sz w:val="24"/>
                <w:szCs w:val="24"/>
              </w:rPr>
              <w:t>Consultee has no further comments on the SPD.</w:t>
            </w:r>
          </w:p>
        </w:tc>
        <w:tc>
          <w:tcPr>
            <w:tcW w:w="4536" w:type="dxa"/>
          </w:tcPr>
          <w:p w14:paraId="14F4628F" w14:textId="77777777" w:rsidR="009B1CAD" w:rsidRDefault="009B1CAD" w:rsidP="009B1CAD">
            <w:pPr>
              <w:rPr>
                <w:rFonts w:ascii="Arial" w:hAnsi="Arial" w:cs="Arial"/>
                <w:sz w:val="24"/>
                <w:szCs w:val="24"/>
              </w:rPr>
            </w:pPr>
            <w:r w:rsidRPr="000329E7">
              <w:rPr>
                <w:rFonts w:ascii="Arial" w:hAnsi="Arial" w:cs="Arial"/>
                <w:sz w:val="24"/>
                <w:szCs w:val="24"/>
              </w:rPr>
              <w:t>Noted - No further action required.</w:t>
            </w:r>
          </w:p>
        </w:tc>
      </w:tr>
      <w:tr w:rsidR="009B1CAD" w14:paraId="7CD04120" w14:textId="77777777" w:rsidTr="000D1AE6">
        <w:tc>
          <w:tcPr>
            <w:tcW w:w="2268" w:type="dxa"/>
          </w:tcPr>
          <w:p w14:paraId="054DDA27" w14:textId="77777777" w:rsidR="009B1CAD" w:rsidRDefault="009B1CAD" w:rsidP="009B1CAD">
            <w:pPr>
              <w:rPr>
                <w:rFonts w:ascii="Arial" w:hAnsi="Arial" w:cs="Arial"/>
                <w:sz w:val="24"/>
                <w:szCs w:val="24"/>
              </w:rPr>
            </w:pPr>
            <w:r>
              <w:rPr>
                <w:rFonts w:ascii="Arial" w:hAnsi="Arial" w:cs="Arial"/>
                <w:sz w:val="24"/>
                <w:szCs w:val="24"/>
              </w:rPr>
              <w:t>Environment Agency</w:t>
            </w:r>
          </w:p>
        </w:tc>
        <w:tc>
          <w:tcPr>
            <w:tcW w:w="1418" w:type="dxa"/>
          </w:tcPr>
          <w:p w14:paraId="16B6C5BD" w14:textId="77777777" w:rsidR="009B1CAD" w:rsidRPr="00ED6038" w:rsidRDefault="009B1CAD" w:rsidP="009B1CAD">
            <w:pPr>
              <w:rPr>
                <w:rFonts w:ascii="Arial" w:hAnsi="Arial" w:cs="Arial"/>
                <w:sz w:val="24"/>
                <w:szCs w:val="24"/>
              </w:rPr>
            </w:pPr>
            <w:r>
              <w:rPr>
                <w:rFonts w:ascii="Arial" w:hAnsi="Arial" w:cs="Arial"/>
                <w:sz w:val="24"/>
                <w:szCs w:val="24"/>
              </w:rPr>
              <w:t>POSPD/8</w:t>
            </w:r>
          </w:p>
        </w:tc>
        <w:tc>
          <w:tcPr>
            <w:tcW w:w="1276" w:type="dxa"/>
          </w:tcPr>
          <w:p w14:paraId="7CCCA6A5" w14:textId="77777777" w:rsidR="009B1CAD" w:rsidRDefault="009B1CAD" w:rsidP="009B1CAD">
            <w:pPr>
              <w:rPr>
                <w:rFonts w:ascii="Arial" w:hAnsi="Arial" w:cs="Arial"/>
                <w:sz w:val="24"/>
                <w:szCs w:val="24"/>
              </w:rPr>
            </w:pPr>
            <w:r>
              <w:rPr>
                <w:rFonts w:ascii="Arial" w:hAnsi="Arial" w:cs="Arial"/>
                <w:sz w:val="24"/>
                <w:szCs w:val="24"/>
              </w:rPr>
              <w:t>Q15a&amp;b</w:t>
            </w:r>
          </w:p>
        </w:tc>
        <w:tc>
          <w:tcPr>
            <w:tcW w:w="4394" w:type="dxa"/>
          </w:tcPr>
          <w:p w14:paraId="5221F09E" w14:textId="35BAFFA1" w:rsidR="009B1CAD" w:rsidRDefault="009B1CAD" w:rsidP="009B1CAD">
            <w:pPr>
              <w:rPr>
                <w:rFonts w:ascii="Arial" w:hAnsi="Arial" w:cs="Arial"/>
                <w:sz w:val="24"/>
                <w:szCs w:val="24"/>
              </w:rPr>
            </w:pPr>
            <w:r w:rsidRPr="009F0948">
              <w:rPr>
                <w:rFonts w:ascii="Arial" w:hAnsi="Arial" w:cs="Arial"/>
                <w:sz w:val="24"/>
                <w:szCs w:val="24"/>
              </w:rPr>
              <w:t>Consultee recommends that link</w:t>
            </w:r>
            <w:r>
              <w:rPr>
                <w:rFonts w:ascii="Arial" w:hAnsi="Arial" w:cs="Arial"/>
                <w:sz w:val="24"/>
                <w:szCs w:val="24"/>
              </w:rPr>
              <w:t>s</w:t>
            </w:r>
            <w:r w:rsidRPr="009F0948">
              <w:rPr>
                <w:rFonts w:ascii="Arial" w:hAnsi="Arial" w:cs="Arial"/>
                <w:sz w:val="24"/>
                <w:szCs w:val="24"/>
              </w:rPr>
              <w:t xml:space="preserve"> between blue and green infrastructure be added. Do not have to be exclusive, they can work together to deliver mutual benefits. Suggest</w:t>
            </w:r>
            <w:r w:rsidR="00190778">
              <w:rPr>
                <w:rFonts w:ascii="Arial" w:hAnsi="Arial" w:cs="Arial"/>
                <w:sz w:val="24"/>
                <w:szCs w:val="24"/>
              </w:rPr>
              <w:t>s</w:t>
            </w:r>
            <w:r w:rsidRPr="009F0948">
              <w:rPr>
                <w:rFonts w:ascii="Arial" w:hAnsi="Arial" w:cs="Arial"/>
                <w:sz w:val="24"/>
                <w:szCs w:val="24"/>
              </w:rPr>
              <w:t xml:space="preserve"> that blue infrastructure be added to list of infrastructure for which obligations may be sought.</w:t>
            </w:r>
          </w:p>
        </w:tc>
        <w:tc>
          <w:tcPr>
            <w:tcW w:w="4536" w:type="dxa"/>
          </w:tcPr>
          <w:p w14:paraId="7B18ADCB" w14:textId="77777777" w:rsidR="009B1CAD" w:rsidRDefault="009B1CAD" w:rsidP="009B1CAD">
            <w:pPr>
              <w:rPr>
                <w:rFonts w:ascii="Arial" w:hAnsi="Arial" w:cs="Arial"/>
                <w:sz w:val="24"/>
                <w:szCs w:val="24"/>
              </w:rPr>
            </w:pPr>
            <w:r>
              <w:rPr>
                <w:rFonts w:ascii="Arial" w:hAnsi="Arial" w:cs="Arial"/>
                <w:sz w:val="24"/>
                <w:szCs w:val="24"/>
              </w:rPr>
              <w:t>Accept – The district council recognise the benefits of blue infrastructure and how it links / can work alongside green infrastructure.  References to blue infrastructure have therefore been added to paragraph 1.10, table 1 on page 23 and at various points within section 7 of which commences on page 25 of the SPD.</w:t>
            </w:r>
          </w:p>
        </w:tc>
      </w:tr>
      <w:tr w:rsidR="009B1CAD" w14:paraId="0BECC379" w14:textId="77777777" w:rsidTr="000D1AE6">
        <w:tc>
          <w:tcPr>
            <w:tcW w:w="2268" w:type="dxa"/>
          </w:tcPr>
          <w:p w14:paraId="5C5F568B" w14:textId="77777777" w:rsidR="009B1CAD" w:rsidRDefault="009B1CAD" w:rsidP="009B1CAD">
            <w:pPr>
              <w:rPr>
                <w:rFonts w:ascii="Arial" w:hAnsi="Arial" w:cs="Arial"/>
                <w:sz w:val="24"/>
                <w:szCs w:val="24"/>
              </w:rPr>
            </w:pPr>
            <w:r>
              <w:rPr>
                <w:rFonts w:ascii="Arial" w:hAnsi="Arial" w:cs="Arial"/>
                <w:sz w:val="24"/>
                <w:szCs w:val="24"/>
              </w:rPr>
              <w:t>Environment Agency</w:t>
            </w:r>
          </w:p>
        </w:tc>
        <w:tc>
          <w:tcPr>
            <w:tcW w:w="1418" w:type="dxa"/>
          </w:tcPr>
          <w:p w14:paraId="5087FE51" w14:textId="77777777" w:rsidR="009B1CAD" w:rsidRPr="00ED6038" w:rsidRDefault="009B1CAD" w:rsidP="009B1CAD">
            <w:pPr>
              <w:rPr>
                <w:rFonts w:ascii="Arial" w:hAnsi="Arial" w:cs="Arial"/>
                <w:sz w:val="24"/>
                <w:szCs w:val="24"/>
              </w:rPr>
            </w:pPr>
            <w:r>
              <w:rPr>
                <w:rFonts w:ascii="Arial" w:hAnsi="Arial" w:cs="Arial"/>
                <w:sz w:val="24"/>
                <w:szCs w:val="24"/>
              </w:rPr>
              <w:t>POSPD/8</w:t>
            </w:r>
          </w:p>
        </w:tc>
        <w:tc>
          <w:tcPr>
            <w:tcW w:w="1276" w:type="dxa"/>
          </w:tcPr>
          <w:p w14:paraId="0C3451E1" w14:textId="77777777" w:rsidR="009B1CAD" w:rsidRDefault="009B1CAD" w:rsidP="009B1CAD">
            <w:pPr>
              <w:rPr>
                <w:rFonts w:ascii="Arial" w:hAnsi="Arial" w:cs="Arial"/>
                <w:sz w:val="24"/>
                <w:szCs w:val="24"/>
              </w:rPr>
            </w:pPr>
            <w:r>
              <w:rPr>
                <w:rFonts w:ascii="Arial" w:hAnsi="Arial" w:cs="Arial"/>
                <w:sz w:val="24"/>
                <w:szCs w:val="24"/>
              </w:rPr>
              <w:t>Q15a&amp;b</w:t>
            </w:r>
          </w:p>
        </w:tc>
        <w:tc>
          <w:tcPr>
            <w:tcW w:w="4394" w:type="dxa"/>
          </w:tcPr>
          <w:p w14:paraId="4E35E028" w14:textId="77777777" w:rsidR="009B1CAD" w:rsidRDefault="009B1CAD" w:rsidP="009B1CAD">
            <w:pPr>
              <w:rPr>
                <w:rFonts w:ascii="Arial" w:hAnsi="Arial" w:cs="Arial"/>
                <w:sz w:val="24"/>
                <w:szCs w:val="24"/>
              </w:rPr>
            </w:pPr>
            <w:r w:rsidRPr="009F0948">
              <w:rPr>
                <w:rFonts w:ascii="Arial" w:hAnsi="Arial" w:cs="Arial"/>
                <w:sz w:val="24"/>
                <w:szCs w:val="24"/>
              </w:rPr>
              <w:t>Consultee refers to examples of blue green projects in Daybrook, Nottingham and the work that Severn Trent Water are involved with in Mansfield to address surface water issues. Note reference to flood resilience on page 32 of Green Infrastructure section.</w:t>
            </w:r>
          </w:p>
        </w:tc>
        <w:tc>
          <w:tcPr>
            <w:tcW w:w="4536" w:type="dxa"/>
          </w:tcPr>
          <w:p w14:paraId="03E539F3" w14:textId="77777777" w:rsidR="009B1CAD" w:rsidRDefault="009B1CAD" w:rsidP="009B1CAD">
            <w:pPr>
              <w:rPr>
                <w:rFonts w:ascii="Arial" w:hAnsi="Arial" w:cs="Arial"/>
                <w:sz w:val="24"/>
                <w:szCs w:val="24"/>
              </w:rPr>
            </w:pPr>
            <w:r w:rsidRPr="000329E7">
              <w:rPr>
                <w:rFonts w:ascii="Arial" w:hAnsi="Arial" w:cs="Arial"/>
                <w:sz w:val="24"/>
                <w:szCs w:val="24"/>
              </w:rPr>
              <w:t>Noted - No further action required.</w:t>
            </w:r>
          </w:p>
        </w:tc>
      </w:tr>
      <w:tr w:rsidR="009B1CAD" w14:paraId="79E0090B" w14:textId="77777777" w:rsidTr="000D1AE6">
        <w:tc>
          <w:tcPr>
            <w:tcW w:w="2268" w:type="dxa"/>
          </w:tcPr>
          <w:p w14:paraId="1513A22C" w14:textId="77777777" w:rsidR="009B1CAD" w:rsidRDefault="009B1CAD" w:rsidP="009B1CAD">
            <w:pPr>
              <w:rPr>
                <w:rFonts w:ascii="Arial" w:hAnsi="Arial" w:cs="Arial"/>
                <w:sz w:val="24"/>
                <w:szCs w:val="24"/>
              </w:rPr>
            </w:pPr>
            <w:r>
              <w:rPr>
                <w:rFonts w:ascii="Arial" w:hAnsi="Arial" w:cs="Arial"/>
                <w:sz w:val="24"/>
                <w:szCs w:val="24"/>
              </w:rPr>
              <w:t>Environment Agency</w:t>
            </w:r>
          </w:p>
        </w:tc>
        <w:tc>
          <w:tcPr>
            <w:tcW w:w="1418" w:type="dxa"/>
          </w:tcPr>
          <w:p w14:paraId="2D4121B7" w14:textId="77777777" w:rsidR="009B1CAD" w:rsidRPr="00ED6038" w:rsidRDefault="009B1CAD" w:rsidP="009B1CAD">
            <w:pPr>
              <w:rPr>
                <w:rFonts w:ascii="Arial" w:hAnsi="Arial" w:cs="Arial"/>
                <w:sz w:val="24"/>
                <w:szCs w:val="24"/>
              </w:rPr>
            </w:pPr>
            <w:r>
              <w:rPr>
                <w:rFonts w:ascii="Arial" w:hAnsi="Arial" w:cs="Arial"/>
                <w:sz w:val="24"/>
                <w:szCs w:val="24"/>
              </w:rPr>
              <w:t>POSPD/8</w:t>
            </w:r>
          </w:p>
        </w:tc>
        <w:tc>
          <w:tcPr>
            <w:tcW w:w="1276" w:type="dxa"/>
          </w:tcPr>
          <w:p w14:paraId="36B73802" w14:textId="77777777" w:rsidR="009B1CAD" w:rsidRDefault="009B1CAD" w:rsidP="009B1CAD">
            <w:pPr>
              <w:rPr>
                <w:rFonts w:ascii="Arial" w:hAnsi="Arial" w:cs="Arial"/>
                <w:sz w:val="24"/>
                <w:szCs w:val="24"/>
              </w:rPr>
            </w:pPr>
            <w:r>
              <w:rPr>
                <w:rFonts w:ascii="Arial" w:hAnsi="Arial" w:cs="Arial"/>
                <w:sz w:val="24"/>
                <w:szCs w:val="24"/>
              </w:rPr>
              <w:t>Q15a&amp;b</w:t>
            </w:r>
          </w:p>
        </w:tc>
        <w:tc>
          <w:tcPr>
            <w:tcW w:w="4394" w:type="dxa"/>
          </w:tcPr>
          <w:p w14:paraId="2DEC65FE" w14:textId="77777777" w:rsidR="009B1CAD" w:rsidRDefault="009B1CAD" w:rsidP="009B1CAD">
            <w:pPr>
              <w:rPr>
                <w:rFonts w:ascii="Arial" w:hAnsi="Arial" w:cs="Arial"/>
                <w:sz w:val="24"/>
                <w:szCs w:val="24"/>
              </w:rPr>
            </w:pPr>
            <w:r w:rsidRPr="009F0948">
              <w:rPr>
                <w:rFonts w:ascii="Arial" w:hAnsi="Arial" w:cs="Arial"/>
                <w:sz w:val="24"/>
                <w:szCs w:val="24"/>
              </w:rPr>
              <w:t>In terms of biodiversity net gain (BNG), consultee confirms they are aiming to deliver 20% on many of future flood risk schemes. Would welcome opportunities where identified flood risk can be dealt with alongside delivery of BNG.</w:t>
            </w:r>
          </w:p>
        </w:tc>
        <w:tc>
          <w:tcPr>
            <w:tcW w:w="4536" w:type="dxa"/>
          </w:tcPr>
          <w:p w14:paraId="61117CC4" w14:textId="77777777" w:rsidR="009B1CAD" w:rsidRDefault="009B1CAD" w:rsidP="009B1CAD">
            <w:pPr>
              <w:rPr>
                <w:rFonts w:ascii="Arial" w:hAnsi="Arial" w:cs="Arial"/>
                <w:sz w:val="24"/>
                <w:szCs w:val="24"/>
              </w:rPr>
            </w:pPr>
            <w:r>
              <w:rPr>
                <w:rFonts w:ascii="Arial" w:hAnsi="Arial" w:cs="Arial"/>
                <w:sz w:val="24"/>
                <w:szCs w:val="24"/>
              </w:rPr>
              <w:t xml:space="preserve">The Environment Agencies aims are welcomed and supported.  </w:t>
            </w:r>
            <w:r w:rsidRPr="000329E7">
              <w:rPr>
                <w:rFonts w:ascii="Arial" w:hAnsi="Arial" w:cs="Arial"/>
                <w:sz w:val="24"/>
                <w:szCs w:val="24"/>
              </w:rPr>
              <w:t>Having reflected on how the councils approach to securing planning obligations for biodiversity net gain should be set out and taken forward; the council has decided that this will be set out in a separate SPD.  Once prepared, this will be subject to a separate period of consultation prior to the document being adopted and used when considering planning applications.</w:t>
            </w:r>
          </w:p>
          <w:p w14:paraId="626939EC" w14:textId="6B23F4B9" w:rsidR="009B1CAD" w:rsidRDefault="009B1CAD" w:rsidP="009B1CAD">
            <w:pPr>
              <w:rPr>
                <w:rFonts w:ascii="Arial" w:hAnsi="Arial" w:cs="Arial"/>
                <w:sz w:val="24"/>
                <w:szCs w:val="24"/>
              </w:rPr>
            </w:pPr>
            <w:r>
              <w:rPr>
                <w:rFonts w:ascii="Arial" w:hAnsi="Arial" w:cs="Arial"/>
                <w:sz w:val="24"/>
                <w:szCs w:val="24"/>
              </w:rPr>
              <w:t xml:space="preserve">The opportunities whereby flood risk can be dealt with alongside delivery of biodiversity net gain can be discussed and assessed as part of the assessment of planning applications.  </w:t>
            </w:r>
          </w:p>
        </w:tc>
      </w:tr>
      <w:tr w:rsidR="009B1CAD" w14:paraId="4F595BE7" w14:textId="77777777" w:rsidTr="000D1AE6">
        <w:tc>
          <w:tcPr>
            <w:tcW w:w="2268" w:type="dxa"/>
          </w:tcPr>
          <w:p w14:paraId="22C7E3EF" w14:textId="77777777" w:rsidR="009B1CAD" w:rsidRDefault="009B1CAD" w:rsidP="009B1CAD">
            <w:pPr>
              <w:rPr>
                <w:rFonts w:ascii="Arial" w:hAnsi="Arial" w:cs="Arial"/>
                <w:sz w:val="24"/>
                <w:szCs w:val="24"/>
              </w:rPr>
            </w:pPr>
            <w:r>
              <w:rPr>
                <w:rFonts w:ascii="Arial" w:hAnsi="Arial" w:cs="Arial"/>
                <w:sz w:val="24"/>
                <w:szCs w:val="24"/>
              </w:rPr>
              <w:t>Environment Agency</w:t>
            </w:r>
          </w:p>
        </w:tc>
        <w:tc>
          <w:tcPr>
            <w:tcW w:w="1418" w:type="dxa"/>
          </w:tcPr>
          <w:p w14:paraId="698001E4" w14:textId="77777777" w:rsidR="009B1CAD" w:rsidRPr="00ED6038" w:rsidRDefault="009B1CAD" w:rsidP="009B1CAD">
            <w:pPr>
              <w:rPr>
                <w:rFonts w:ascii="Arial" w:hAnsi="Arial" w:cs="Arial"/>
                <w:sz w:val="24"/>
                <w:szCs w:val="24"/>
              </w:rPr>
            </w:pPr>
            <w:r>
              <w:rPr>
                <w:rFonts w:ascii="Arial" w:hAnsi="Arial" w:cs="Arial"/>
                <w:sz w:val="24"/>
                <w:szCs w:val="24"/>
              </w:rPr>
              <w:t>POSPD/8</w:t>
            </w:r>
          </w:p>
        </w:tc>
        <w:tc>
          <w:tcPr>
            <w:tcW w:w="1276" w:type="dxa"/>
          </w:tcPr>
          <w:p w14:paraId="6ED57F43" w14:textId="77777777" w:rsidR="009B1CAD" w:rsidRDefault="009B1CAD" w:rsidP="009B1CAD">
            <w:pPr>
              <w:rPr>
                <w:rFonts w:ascii="Arial" w:hAnsi="Arial" w:cs="Arial"/>
                <w:sz w:val="24"/>
                <w:szCs w:val="24"/>
              </w:rPr>
            </w:pPr>
            <w:r>
              <w:rPr>
                <w:rFonts w:ascii="Arial" w:hAnsi="Arial" w:cs="Arial"/>
                <w:sz w:val="24"/>
                <w:szCs w:val="24"/>
              </w:rPr>
              <w:t>Q15a&amp;b</w:t>
            </w:r>
          </w:p>
        </w:tc>
        <w:tc>
          <w:tcPr>
            <w:tcW w:w="4394" w:type="dxa"/>
          </w:tcPr>
          <w:p w14:paraId="0F801BB6" w14:textId="77777777" w:rsidR="009B1CAD" w:rsidRPr="009F0948" w:rsidRDefault="009B1CAD" w:rsidP="009B1CAD">
            <w:pPr>
              <w:rPr>
                <w:rFonts w:ascii="Arial" w:hAnsi="Arial" w:cs="Arial"/>
                <w:sz w:val="24"/>
                <w:szCs w:val="24"/>
              </w:rPr>
            </w:pPr>
            <w:r>
              <w:rPr>
                <w:rFonts w:ascii="Arial" w:hAnsi="Arial" w:cs="Arial"/>
                <w:sz w:val="24"/>
                <w:szCs w:val="24"/>
              </w:rPr>
              <w:t>C</w:t>
            </w:r>
            <w:r w:rsidRPr="009F0948">
              <w:rPr>
                <w:rFonts w:ascii="Arial" w:hAnsi="Arial" w:cs="Arial"/>
                <w:sz w:val="24"/>
                <w:szCs w:val="24"/>
              </w:rPr>
              <w:t>onfirm that the Environment Agency (EA) will need to review flood risks caused by fluvial sources, especially rivers Maun and Meden. Reference is made to new hydraulic model of river Maun which is close to delivery. Results of this and future models need to be reviewed against future planning obligations</w:t>
            </w:r>
            <w:r>
              <w:rPr>
                <w:rFonts w:ascii="Arial" w:hAnsi="Arial" w:cs="Arial"/>
                <w:sz w:val="24"/>
                <w:szCs w:val="24"/>
              </w:rPr>
              <w:t>.</w:t>
            </w:r>
          </w:p>
        </w:tc>
        <w:tc>
          <w:tcPr>
            <w:tcW w:w="4536" w:type="dxa"/>
          </w:tcPr>
          <w:p w14:paraId="40B3DE06" w14:textId="77777777" w:rsidR="009B1CAD" w:rsidRDefault="009B1CAD" w:rsidP="009B1CAD">
            <w:pPr>
              <w:rPr>
                <w:rFonts w:ascii="Arial" w:hAnsi="Arial" w:cs="Arial"/>
                <w:sz w:val="24"/>
                <w:szCs w:val="24"/>
              </w:rPr>
            </w:pPr>
            <w:r>
              <w:rPr>
                <w:rFonts w:ascii="Arial" w:hAnsi="Arial" w:cs="Arial"/>
                <w:sz w:val="24"/>
                <w:szCs w:val="24"/>
              </w:rPr>
              <w:t>Accepted – To be addressed as part of the planning application process.  The results of this modelling will also be used to inform work on the Mansfield Town Centre Masterplan and the local plan review.</w:t>
            </w:r>
          </w:p>
        </w:tc>
      </w:tr>
      <w:tr w:rsidR="009B1CAD" w14:paraId="2319B9E2" w14:textId="77777777" w:rsidTr="000D1AE6">
        <w:tc>
          <w:tcPr>
            <w:tcW w:w="2268" w:type="dxa"/>
          </w:tcPr>
          <w:p w14:paraId="322790F3" w14:textId="77777777" w:rsidR="009B1CAD" w:rsidRDefault="009B1CAD" w:rsidP="009B1CAD">
            <w:pPr>
              <w:rPr>
                <w:rFonts w:ascii="Arial" w:hAnsi="Arial" w:cs="Arial"/>
                <w:sz w:val="24"/>
                <w:szCs w:val="24"/>
              </w:rPr>
            </w:pPr>
            <w:r>
              <w:rPr>
                <w:rFonts w:ascii="Arial" w:hAnsi="Arial" w:cs="Arial"/>
                <w:sz w:val="24"/>
                <w:szCs w:val="24"/>
              </w:rPr>
              <w:t>Environment Agency</w:t>
            </w:r>
          </w:p>
        </w:tc>
        <w:tc>
          <w:tcPr>
            <w:tcW w:w="1418" w:type="dxa"/>
          </w:tcPr>
          <w:p w14:paraId="32F08090" w14:textId="77777777" w:rsidR="009B1CAD" w:rsidRPr="00ED6038" w:rsidRDefault="009B1CAD" w:rsidP="009B1CAD">
            <w:pPr>
              <w:rPr>
                <w:rFonts w:ascii="Arial" w:hAnsi="Arial" w:cs="Arial"/>
                <w:sz w:val="24"/>
                <w:szCs w:val="24"/>
              </w:rPr>
            </w:pPr>
            <w:r>
              <w:rPr>
                <w:rFonts w:ascii="Arial" w:hAnsi="Arial" w:cs="Arial"/>
                <w:sz w:val="24"/>
                <w:szCs w:val="24"/>
              </w:rPr>
              <w:t>POSPD/8</w:t>
            </w:r>
          </w:p>
        </w:tc>
        <w:tc>
          <w:tcPr>
            <w:tcW w:w="1276" w:type="dxa"/>
          </w:tcPr>
          <w:p w14:paraId="4F80D653" w14:textId="77777777" w:rsidR="009B1CAD" w:rsidRDefault="009B1CAD" w:rsidP="009B1CAD">
            <w:pPr>
              <w:rPr>
                <w:rFonts w:ascii="Arial" w:hAnsi="Arial" w:cs="Arial"/>
                <w:sz w:val="24"/>
                <w:szCs w:val="24"/>
              </w:rPr>
            </w:pPr>
            <w:r>
              <w:rPr>
                <w:rFonts w:ascii="Arial" w:hAnsi="Arial" w:cs="Arial"/>
                <w:sz w:val="24"/>
                <w:szCs w:val="24"/>
              </w:rPr>
              <w:t>Q15a&amp;b</w:t>
            </w:r>
          </w:p>
        </w:tc>
        <w:tc>
          <w:tcPr>
            <w:tcW w:w="4394" w:type="dxa"/>
          </w:tcPr>
          <w:p w14:paraId="1CAB08F8" w14:textId="77777777" w:rsidR="009B1CAD" w:rsidRDefault="009B1CAD" w:rsidP="009B1CAD">
            <w:pPr>
              <w:rPr>
                <w:rFonts w:ascii="Arial" w:hAnsi="Arial" w:cs="Arial"/>
                <w:sz w:val="24"/>
                <w:szCs w:val="24"/>
              </w:rPr>
            </w:pPr>
            <w:r w:rsidRPr="009F0948">
              <w:rPr>
                <w:rFonts w:ascii="Arial" w:hAnsi="Arial" w:cs="Arial"/>
                <w:sz w:val="24"/>
                <w:szCs w:val="24"/>
              </w:rPr>
              <w:t>Maybe a need to review planning obligations to link them to District Council carbon ambitions. Link to EA's Net Zero Carbon report is provided.</w:t>
            </w:r>
          </w:p>
        </w:tc>
        <w:tc>
          <w:tcPr>
            <w:tcW w:w="4536" w:type="dxa"/>
          </w:tcPr>
          <w:p w14:paraId="6883CB43" w14:textId="1FA7CB73" w:rsidR="009B1CAD" w:rsidRDefault="009B1CAD" w:rsidP="009B1CAD">
            <w:pPr>
              <w:rPr>
                <w:rFonts w:ascii="Arial" w:hAnsi="Arial" w:cs="Arial"/>
                <w:sz w:val="24"/>
                <w:szCs w:val="24"/>
              </w:rPr>
            </w:pPr>
            <w:r>
              <w:rPr>
                <w:rFonts w:ascii="Arial" w:hAnsi="Arial" w:cs="Arial"/>
                <w:sz w:val="24"/>
                <w:szCs w:val="24"/>
              </w:rPr>
              <w:t>Noted – Some of the obligations, which may be sought by both the district and county councils, will help deliver the district council</w:t>
            </w:r>
            <w:r w:rsidR="00A872FE">
              <w:rPr>
                <w:rFonts w:ascii="Arial" w:hAnsi="Arial" w:cs="Arial"/>
                <w:sz w:val="24"/>
                <w:szCs w:val="24"/>
              </w:rPr>
              <w:t>’</w:t>
            </w:r>
            <w:r>
              <w:rPr>
                <w:rFonts w:ascii="Arial" w:hAnsi="Arial" w:cs="Arial"/>
                <w:sz w:val="24"/>
                <w:szCs w:val="24"/>
              </w:rPr>
              <w:t xml:space="preserve">s carbon ambitions.   </w:t>
            </w:r>
          </w:p>
        </w:tc>
      </w:tr>
      <w:tr w:rsidR="009B1CAD" w14:paraId="2FCC95AF" w14:textId="77777777" w:rsidTr="000D1AE6">
        <w:tc>
          <w:tcPr>
            <w:tcW w:w="2268" w:type="dxa"/>
          </w:tcPr>
          <w:p w14:paraId="2CFCE633"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7D17F6DC" w14:textId="77777777" w:rsidR="009B1CAD" w:rsidRDefault="009B1CAD" w:rsidP="009B1CAD">
            <w:pPr>
              <w:rPr>
                <w:rFonts w:ascii="Arial" w:hAnsi="Arial" w:cs="Arial"/>
                <w:sz w:val="24"/>
                <w:szCs w:val="24"/>
              </w:rPr>
            </w:pPr>
            <w:r>
              <w:rPr>
                <w:rFonts w:ascii="Arial" w:hAnsi="Arial" w:cs="Arial"/>
                <w:sz w:val="24"/>
                <w:szCs w:val="24"/>
              </w:rPr>
              <w:t>POSPD/10</w:t>
            </w:r>
          </w:p>
        </w:tc>
        <w:tc>
          <w:tcPr>
            <w:tcW w:w="1276" w:type="dxa"/>
          </w:tcPr>
          <w:p w14:paraId="1B6648F0" w14:textId="77777777" w:rsidR="009B1CAD" w:rsidRDefault="009B1CAD" w:rsidP="009B1CAD">
            <w:pPr>
              <w:rPr>
                <w:rFonts w:ascii="Arial" w:hAnsi="Arial" w:cs="Arial"/>
                <w:sz w:val="24"/>
                <w:szCs w:val="24"/>
              </w:rPr>
            </w:pPr>
            <w:r>
              <w:rPr>
                <w:rFonts w:ascii="Arial" w:hAnsi="Arial" w:cs="Arial"/>
                <w:sz w:val="24"/>
                <w:szCs w:val="24"/>
              </w:rPr>
              <w:t>Q15a&amp;b</w:t>
            </w:r>
          </w:p>
        </w:tc>
        <w:tc>
          <w:tcPr>
            <w:tcW w:w="4394" w:type="dxa"/>
          </w:tcPr>
          <w:p w14:paraId="3E08F222" w14:textId="3F19B646" w:rsidR="009B1CAD" w:rsidRPr="009F0948" w:rsidRDefault="009B1CAD" w:rsidP="009B1CAD">
            <w:pPr>
              <w:rPr>
                <w:rFonts w:ascii="Arial" w:hAnsi="Arial" w:cs="Arial"/>
                <w:sz w:val="24"/>
                <w:szCs w:val="24"/>
              </w:rPr>
            </w:pPr>
            <w:r w:rsidRPr="00296972">
              <w:rPr>
                <w:rFonts w:ascii="Arial" w:hAnsi="Arial" w:cs="Arial"/>
                <w:sz w:val="24"/>
                <w:szCs w:val="24"/>
              </w:rPr>
              <w:t xml:space="preserve">Consultee supports triggers for payment of contributions being on a case-by-case basis. All sites will have their own circumstances so </w:t>
            </w:r>
            <w:r w:rsidR="00E01D1D">
              <w:rPr>
                <w:rFonts w:ascii="Arial" w:hAnsi="Arial" w:cs="Arial"/>
                <w:sz w:val="24"/>
                <w:szCs w:val="24"/>
              </w:rPr>
              <w:t xml:space="preserve">it is </w:t>
            </w:r>
            <w:r w:rsidRPr="00296972">
              <w:rPr>
                <w:rFonts w:ascii="Arial" w:hAnsi="Arial" w:cs="Arial"/>
                <w:sz w:val="24"/>
                <w:szCs w:val="24"/>
              </w:rPr>
              <w:t xml:space="preserve">important that </w:t>
            </w:r>
            <w:r w:rsidR="00E01D1D">
              <w:rPr>
                <w:rFonts w:ascii="Arial" w:hAnsi="Arial" w:cs="Arial"/>
                <w:sz w:val="24"/>
                <w:szCs w:val="24"/>
              </w:rPr>
              <w:t xml:space="preserve">a </w:t>
            </w:r>
            <w:r w:rsidRPr="00296972">
              <w:rPr>
                <w:rFonts w:ascii="Arial" w:hAnsi="Arial" w:cs="Arial"/>
                <w:sz w:val="24"/>
                <w:szCs w:val="24"/>
              </w:rPr>
              <w:t>flexible approach is taken, especially in respect of staged payments. Appropriate triggers will ensure developments can be delivered in a viable way with issue of significant contributions prior to development commencing.</w:t>
            </w:r>
          </w:p>
        </w:tc>
        <w:tc>
          <w:tcPr>
            <w:tcW w:w="4536" w:type="dxa"/>
          </w:tcPr>
          <w:p w14:paraId="783DDF1C" w14:textId="77777777" w:rsidR="009B1CAD" w:rsidRDefault="009B1CAD" w:rsidP="009B1CAD">
            <w:pPr>
              <w:rPr>
                <w:rFonts w:ascii="Arial" w:hAnsi="Arial" w:cs="Arial"/>
                <w:sz w:val="24"/>
                <w:szCs w:val="24"/>
              </w:rPr>
            </w:pPr>
            <w:r>
              <w:rPr>
                <w:rFonts w:ascii="Arial" w:hAnsi="Arial" w:cs="Arial"/>
                <w:sz w:val="24"/>
                <w:szCs w:val="24"/>
              </w:rPr>
              <w:t xml:space="preserve">The consultee’s support for the district council’s approach to payment triggers is welcomed.  </w:t>
            </w:r>
          </w:p>
          <w:p w14:paraId="78A5306D" w14:textId="77777777" w:rsidR="009B1CAD" w:rsidRDefault="009B1CAD" w:rsidP="009B1CAD">
            <w:pPr>
              <w:rPr>
                <w:rFonts w:ascii="Arial" w:hAnsi="Arial" w:cs="Arial"/>
                <w:sz w:val="24"/>
                <w:szCs w:val="24"/>
              </w:rPr>
            </w:pPr>
          </w:p>
          <w:p w14:paraId="743FBE28" w14:textId="77777777" w:rsidR="009B1CAD" w:rsidRDefault="009B1CAD" w:rsidP="009B1CAD">
            <w:pPr>
              <w:rPr>
                <w:rFonts w:ascii="Arial" w:hAnsi="Arial" w:cs="Arial"/>
                <w:sz w:val="24"/>
                <w:szCs w:val="24"/>
              </w:rPr>
            </w:pPr>
            <w:r>
              <w:rPr>
                <w:rFonts w:ascii="Arial" w:hAnsi="Arial" w:cs="Arial"/>
                <w:sz w:val="24"/>
                <w:szCs w:val="24"/>
              </w:rPr>
              <w:t>It is accepted that each site will have its own individual circumstances.  As set out in paragraph 3.46 of the SPD, triggers for payment will be considered on a case-by-case basis whereby the infrastructure which is needed is delivered when it is required without impacting on the viability of a scheme.</w:t>
            </w:r>
          </w:p>
          <w:p w14:paraId="4C6EE869" w14:textId="77777777" w:rsidR="009B1CAD" w:rsidRDefault="009B1CAD" w:rsidP="009B1CAD">
            <w:pPr>
              <w:rPr>
                <w:rFonts w:ascii="Arial" w:hAnsi="Arial" w:cs="Arial"/>
                <w:sz w:val="24"/>
                <w:szCs w:val="24"/>
              </w:rPr>
            </w:pPr>
          </w:p>
          <w:p w14:paraId="55D6E2EE" w14:textId="77777777" w:rsidR="009B1CAD" w:rsidRDefault="009B1CAD" w:rsidP="009B1CAD">
            <w:pPr>
              <w:rPr>
                <w:rFonts w:ascii="Arial" w:hAnsi="Arial" w:cs="Arial"/>
                <w:sz w:val="24"/>
                <w:szCs w:val="24"/>
              </w:rPr>
            </w:pPr>
            <w:r>
              <w:rPr>
                <w:rFonts w:ascii="Arial" w:hAnsi="Arial" w:cs="Arial"/>
                <w:sz w:val="24"/>
                <w:szCs w:val="24"/>
              </w:rPr>
              <w:t>No further action required</w:t>
            </w:r>
          </w:p>
        </w:tc>
      </w:tr>
      <w:tr w:rsidR="009B1CAD" w14:paraId="05F10A97" w14:textId="77777777" w:rsidTr="000D1AE6">
        <w:tc>
          <w:tcPr>
            <w:tcW w:w="2268" w:type="dxa"/>
          </w:tcPr>
          <w:p w14:paraId="56973084"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012D1EE9" w14:textId="77777777" w:rsidR="009B1CAD" w:rsidRDefault="009B1CAD" w:rsidP="009B1CAD">
            <w:pPr>
              <w:rPr>
                <w:rFonts w:ascii="Arial" w:hAnsi="Arial" w:cs="Arial"/>
                <w:sz w:val="24"/>
                <w:szCs w:val="24"/>
              </w:rPr>
            </w:pPr>
            <w:r>
              <w:rPr>
                <w:rFonts w:ascii="Arial" w:hAnsi="Arial" w:cs="Arial"/>
                <w:sz w:val="24"/>
                <w:szCs w:val="24"/>
              </w:rPr>
              <w:t>POSPD/10</w:t>
            </w:r>
          </w:p>
        </w:tc>
        <w:tc>
          <w:tcPr>
            <w:tcW w:w="1276" w:type="dxa"/>
          </w:tcPr>
          <w:p w14:paraId="3B0773C9" w14:textId="77777777" w:rsidR="009B1CAD" w:rsidRDefault="009B1CAD" w:rsidP="009B1CAD">
            <w:pPr>
              <w:rPr>
                <w:rFonts w:ascii="Arial" w:hAnsi="Arial" w:cs="Arial"/>
                <w:sz w:val="24"/>
                <w:szCs w:val="24"/>
              </w:rPr>
            </w:pPr>
            <w:r>
              <w:rPr>
                <w:rFonts w:ascii="Arial" w:hAnsi="Arial" w:cs="Arial"/>
                <w:sz w:val="24"/>
                <w:szCs w:val="24"/>
              </w:rPr>
              <w:t>Q15a&amp;b</w:t>
            </w:r>
          </w:p>
        </w:tc>
        <w:tc>
          <w:tcPr>
            <w:tcW w:w="4394" w:type="dxa"/>
          </w:tcPr>
          <w:p w14:paraId="27F1C721" w14:textId="26CBFB7B" w:rsidR="009B1CAD" w:rsidRDefault="009B1CAD" w:rsidP="009B1CAD">
            <w:pPr>
              <w:rPr>
                <w:rFonts w:ascii="Arial" w:hAnsi="Arial" w:cs="Arial"/>
                <w:sz w:val="24"/>
                <w:szCs w:val="24"/>
              </w:rPr>
            </w:pPr>
            <w:r w:rsidRPr="00296972">
              <w:rPr>
                <w:rFonts w:ascii="Arial" w:hAnsi="Arial" w:cs="Arial"/>
                <w:sz w:val="24"/>
                <w:szCs w:val="24"/>
              </w:rPr>
              <w:t xml:space="preserve">Consultee supports monitoring fees being determined on an individual basis. In all </w:t>
            </w:r>
            <w:r w:rsidR="00190778" w:rsidRPr="00296972">
              <w:rPr>
                <w:rFonts w:ascii="Arial" w:hAnsi="Arial" w:cs="Arial"/>
                <w:sz w:val="24"/>
                <w:szCs w:val="24"/>
              </w:rPr>
              <w:t>cases,</w:t>
            </w:r>
            <w:r w:rsidRPr="00296972">
              <w:rPr>
                <w:rFonts w:ascii="Arial" w:hAnsi="Arial" w:cs="Arial"/>
                <w:sz w:val="24"/>
                <w:szCs w:val="24"/>
              </w:rPr>
              <w:t xml:space="preserve"> they should be proportionate and reasonable to reflect actual costs of</w:t>
            </w:r>
            <w:r>
              <w:rPr>
                <w:rFonts w:ascii="Arial" w:hAnsi="Arial" w:cs="Arial"/>
                <w:sz w:val="24"/>
                <w:szCs w:val="24"/>
              </w:rPr>
              <w:t xml:space="preserve"> </w:t>
            </w:r>
            <w:r w:rsidRPr="00296972">
              <w:rPr>
                <w:rFonts w:ascii="Arial" w:hAnsi="Arial" w:cs="Arial"/>
                <w:sz w:val="24"/>
                <w:szCs w:val="24"/>
              </w:rPr>
              <w:t>monitoring. Should consider having a cap on monitoring fees.</w:t>
            </w:r>
          </w:p>
        </w:tc>
        <w:tc>
          <w:tcPr>
            <w:tcW w:w="4536" w:type="dxa"/>
          </w:tcPr>
          <w:p w14:paraId="01710B84" w14:textId="77777777" w:rsidR="009B1CAD" w:rsidRDefault="009B1CAD" w:rsidP="009B1CAD">
            <w:pPr>
              <w:rPr>
                <w:rFonts w:ascii="Arial" w:hAnsi="Arial" w:cs="Arial"/>
                <w:sz w:val="24"/>
                <w:szCs w:val="24"/>
              </w:rPr>
            </w:pPr>
            <w:r>
              <w:rPr>
                <w:rFonts w:ascii="Arial" w:hAnsi="Arial" w:cs="Arial"/>
                <w:sz w:val="24"/>
                <w:szCs w:val="24"/>
              </w:rPr>
              <w:t xml:space="preserve">Support noted.  It is accepted that the amount of monitoring fees sought should be proportionate to the number of obligations secured and the costs of undertaking the monitoring.  </w:t>
            </w:r>
          </w:p>
          <w:p w14:paraId="68D38837" w14:textId="77777777" w:rsidR="009B1CAD" w:rsidRDefault="009B1CAD" w:rsidP="009B1CAD">
            <w:pPr>
              <w:rPr>
                <w:rFonts w:ascii="Arial" w:hAnsi="Arial" w:cs="Arial"/>
                <w:sz w:val="24"/>
                <w:szCs w:val="24"/>
              </w:rPr>
            </w:pPr>
          </w:p>
          <w:p w14:paraId="161D87D7" w14:textId="080C374F" w:rsidR="009B1CAD" w:rsidRDefault="009B1CAD" w:rsidP="009B1CAD">
            <w:pPr>
              <w:rPr>
                <w:rFonts w:ascii="Arial" w:hAnsi="Arial" w:cs="Arial"/>
                <w:sz w:val="24"/>
                <w:szCs w:val="24"/>
              </w:rPr>
            </w:pPr>
            <w:r>
              <w:rPr>
                <w:rFonts w:ascii="Arial" w:hAnsi="Arial" w:cs="Arial"/>
                <w:sz w:val="24"/>
                <w:szCs w:val="24"/>
              </w:rPr>
              <w:t xml:space="preserve">It is considered that the £270 or 2% referred to in paragraph 3.52 is </w:t>
            </w:r>
            <w:r w:rsidR="00190778">
              <w:rPr>
                <w:rFonts w:ascii="Arial" w:hAnsi="Arial" w:cs="Arial"/>
                <w:sz w:val="24"/>
                <w:szCs w:val="24"/>
              </w:rPr>
              <w:t>reasonable,</w:t>
            </w:r>
            <w:r>
              <w:rPr>
                <w:rFonts w:ascii="Arial" w:hAnsi="Arial" w:cs="Arial"/>
                <w:sz w:val="24"/>
                <w:szCs w:val="24"/>
              </w:rPr>
              <w:t xml:space="preserve"> as is the proposal to negotiate fees on a case-by-case basis on schemes of 150 dwellings or more.  No change to this paragraph required.</w:t>
            </w:r>
          </w:p>
        </w:tc>
      </w:tr>
      <w:tr w:rsidR="009B1CAD" w14:paraId="23A89CF8" w14:textId="77777777" w:rsidTr="000D1AE6">
        <w:tc>
          <w:tcPr>
            <w:tcW w:w="2268" w:type="dxa"/>
          </w:tcPr>
          <w:p w14:paraId="0B300146"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4BAD99AB" w14:textId="77777777" w:rsidR="009B1CAD" w:rsidRDefault="009B1CAD" w:rsidP="009B1CAD">
            <w:pPr>
              <w:rPr>
                <w:rFonts w:ascii="Arial" w:hAnsi="Arial" w:cs="Arial"/>
                <w:sz w:val="24"/>
                <w:szCs w:val="24"/>
              </w:rPr>
            </w:pPr>
            <w:r w:rsidRPr="004C0B60">
              <w:rPr>
                <w:rFonts w:ascii="Arial" w:hAnsi="Arial" w:cs="Arial"/>
                <w:sz w:val="24"/>
                <w:szCs w:val="24"/>
              </w:rPr>
              <w:t>PO</w:t>
            </w:r>
            <w:r>
              <w:rPr>
                <w:rFonts w:ascii="Arial" w:hAnsi="Arial" w:cs="Arial"/>
                <w:sz w:val="24"/>
                <w:szCs w:val="24"/>
              </w:rPr>
              <w:t>SPD/11</w:t>
            </w:r>
          </w:p>
        </w:tc>
        <w:tc>
          <w:tcPr>
            <w:tcW w:w="1276" w:type="dxa"/>
          </w:tcPr>
          <w:p w14:paraId="5DED1AA6" w14:textId="77777777" w:rsidR="009B1CAD" w:rsidRDefault="009B1CAD" w:rsidP="009B1CAD">
            <w:pPr>
              <w:rPr>
                <w:rFonts w:ascii="Arial" w:hAnsi="Arial" w:cs="Arial"/>
                <w:sz w:val="24"/>
                <w:szCs w:val="24"/>
              </w:rPr>
            </w:pPr>
            <w:r>
              <w:rPr>
                <w:rFonts w:ascii="Arial" w:hAnsi="Arial" w:cs="Arial"/>
                <w:sz w:val="24"/>
                <w:szCs w:val="24"/>
              </w:rPr>
              <w:t>Q15b</w:t>
            </w:r>
          </w:p>
        </w:tc>
        <w:tc>
          <w:tcPr>
            <w:tcW w:w="4394" w:type="dxa"/>
          </w:tcPr>
          <w:p w14:paraId="6C2430DD" w14:textId="77777777" w:rsidR="009B1CAD" w:rsidRDefault="009B1CAD" w:rsidP="009B1CAD">
            <w:pPr>
              <w:rPr>
                <w:rFonts w:ascii="Arial" w:hAnsi="Arial" w:cs="Arial"/>
                <w:sz w:val="24"/>
                <w:szCs w:val="24"/>
              </w:rPr>
            </w:pPr>
            <w:r w:rsidRPr="00C70D95">
              <w:rPr>
                <w:rFonts w:ascii="Arial" w:hAnsi="Arial" w:cs="Arial"/>
                <w:sz w:val="24"/>
                <w:szCs w:val="24"/>
              </w:rPr>
              <w:t>The SPD makes generalised comments about the problems of development. It does not define what these are or mention that there can be benefits from development.</w:t>
            </w:r>
            <w:r>
              <w:rPr>
                <w:rFonts w:ascii="Arial" w:hAnsi="Arial" w:cs="Arial"/>
                <w:sz w:val="24"/>
                <w:szCs w:val="24"/>
              </w:rPr>
              <w:t xml:space="preserve">  </w:t>
            </w:r>
            <w:r w:rsidRPr="00C70D95">
              <w:rPr>
                <w:rFonts w:ascii="Arial" w:hAnsi="Arial" w:cs="Arial"/>
                <w:sz w:val="24"/>
                <w:szCs w:val="24"/>
              </w:rPr>
              <w:t>Development can create solutions and improvements not just problems. Examples of such benefits are given. These relate to Mansfield Brewery, General Hospital or Ratcher Hill quarry.</w:t>
            </w:r>
          </w:p>
        </w:tc>
        <w:tc>
          <w:tcPr>
            <w:tcW w:w="4536" w:type="dxa"/>
          </w:tcPr>
          <w:p w14:paraId="3EC1961D" w14:textId="5BFA7A6C" w:rsidR="00D17573" w:rsidRDefault="009B1CAD" w:rsidP="009B1CAD">
            <w:pPr>
              <w:rPr>
                <w:rFonts w:ascii="Arial" w:hAnsi="Arial" w:cs="Arial"/>
                <w:sz w:val="24"/>
                <w:szCs w:val="24"/>
              </w:rPr>
            </w:pPr>
            <w:r>
              <w:rPr>
                <w:rFonts w:ascii="Arial" w:hAnsi="Arial" w:cs="Arial"/>
                <w:sz w:val="24"/>
                <w:szCs w:val="24"/>
              </w:rPr>
              <w:t>Accept – The district council agree that development can bring a number of positives to an area including regeneration of sites / areas, new jobs, services and facilities.  Paragraph 1.1 of the SPD has been amended to acknowledge these benefits whilst also noting that where required, contributions towards the mitigation of any negative impact of development may be sought where a need for new / improved i</w:t>
            </w:r>
            <w:r w:rsidR="001475EC">
              <w:rPr>
                <w:rFonts w:ascii="Arial" w:hAnsi="Arial" w:cs="Arial"/>
                <w:sz w:val="24"/>
                <w:szCs w:val="24"/>
              </w:rPr>
              <w:t xml:space="preserve">nfrastructure is demonstrated. </w:t>
            </w:r>
          </w:p>
        </w:tc>
      </w:tr>
      <w:tr w:rsidR="009B1CAD" w14:paraId="527BD99E" w14:textId="77777777" w:rsidTr="000D1AE6">
        <w:tc>
          <w:tcPr>
            <w:tcW w:w="2268" w:type="dxa"/>
          </w:tcPr>
          <w:p w14:paraId="169AA60C"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45E0C691" w14:textId="77777777" w:rsidR="009B1CAD" w:rsidRDefault="009B1CAD" w:rsidP="009B1CAD">
            <w:pPr>
              <w:rPr>
                <w:rFonts w:ascii="Arial" w:hAnsi="Arial" w:cs="Arial"/>
                <w:sz w:val="24"/>
                <w:szCs w:val="24"/>
              </w:rPr>
            </w:pPr>
            <w:r w:rsidRPr="004C0B60">
              <w:rPr>
                <w:rFonts w:ascii="Arial" w:hAnsi="Arial" w:cs="Arial"/>
                <w:sz w:val="24"/>
                <w:szCs w:val="24"/>
              </w:rPr>
              <w:t>PO</w:t>
            </w:r>
            <w:r>
              <w:rPr>
                <w:rFonts w:ascii="Arial" w:hAnsi="Arial" w:cs="Arial"/>
                <w:sz w:val="24"/>
                <w:szCs w:val="24"/>
              </w:rPr>
              <w:t>SPD/11</w:t>
            </w:r>
          </w:p>
        </w:tc>
        <w:tc>
          <w:tcPr>
            <w:tcW w:w="1276" w:type="dxa"/>
          </w:tcPr>
          <w:p w14:paraId="5B2E88F5" w14:textId="77777777" w:rsidR="009B1CAD" w:rsidRDefault="009B1CAD" w:rsidP="009B1CAD">
            <w:pPr>
              <w:rPr>
                <w:rFonts w:ascii="Arial" w:hAnsi="Arial" w:cs="Arial"/>
                <w:sz w:val="24"/>
                <w:szCs w:val="24"/>
              </w:rPr>
            </w:pPr>
            <w:r>
              <w:rPr>
                <w:rFonts w:ascii="Arial" w:hAnsi="Arial" w:cs="Arial"/>
                <w:sz w:val="24"/>
                <w:szCs w:val="24"/>
              </w:rPr>
              <w:t>Q15b</w:t>
            </w:r>
          </w:p>
        </w:tc>
        <w:tc>
          <w:tcPr>
            <w:tcW w:w="4394" w:type="dxa"/>
          </w:tcPr>
          <w:p w14:paraId="23490881" w14:textId="77777777" w:rsidR="009B1CAD" w:rsidRDefault="009B1CAD" w:rsidP="009B1CAD">
            <w:pPr>
              <w:rPr>
                <w:rFonts w:ascii="Arial" w:hAnsi="Arial" w:cs="Arial"/>
                <w:sz w:val="24"/>
                <w:szCs w:val="24"/>
              </w:rPr>
            </w:pPr>
            <w:r w:rsidRPr="00C70D95">
              <w:rPr>
                <w:rFonts w:ascii="Arial" w:hAnsi="Arial" w:cs="Arial"/>
                <w:sz w:val="24"/>
                <w:szCs w:val="24"/>
              </w:rPr>
              <w:t>Whilst refers to greenfield and brownfield, there is nothing about the impact of greenfield on brownfield developments.</w:t>
            </w:r>
          </w:p>
        </w:tc>
        <w:tc>
          <w:tcPr>
            <w:tcW w:w="4536" w:type="dxa"/>
          </w:tcPr>
          <w:p w14:paraId="43D80D1D" w14:textId="0579D404" w:rsidR="009B1CAD" w:rsidRDefault="009B1CAD" w:rsidP="009B1CAD">
            <w:pPr>
              <w:rPr>
                <w:rFonts w:ascii="Arial" w:hAnsi="Arial" w:cs="Arial"/>
                <w:sz w:val="24"/>
                <w:szCs w:val="24"/>
              </w:rPr>
            </w:pPr>
            <w:r>
              <w:rPr>
                <w:rFonts w:ascii="Arial" w:hAnsi="Arial" w:cs="Arial"/>
                <w:sz w:val="24"/>
                <w:szCs w:val="24"/>
              </w:rPr>
              <w:t xml:space="preserve">Both greenfield and brownfield developments can generate impacts, including on each other.  </w:t>
            </w:r>
            <w:r w:rsidR="00190778">
              <w:rPr>
                <w:rFonts w:ascii="Arial" w:hAnsi="Arial" w:cs="Arial"/>
                <w:sz w:val="24"/>
                <w:szCs w:val="24"/>
              </w:rPr>
              <w:t>However,</w:t>
            </w:r>
            <w:r>
              <w:rPr>
                <w:rFonts w:ascii="Arial" w:hAnsi="Arial" w:cs="Arial"/>
                <w:sz w:val="24"/>
                <w:szCs w:val="24"/>
              </w:rPr>
              <w:t xml:space="preserve"> it is not considered necessary to include what these all are within the SPD. </w:t>
            </w:r>
          </w:p>
        </w:tc>
      </w:tr>
      <w:tr w:rsidR="009B1CAD" w14:paraId="081C86DA" w14:textId="77777777" w:rsidTr="000D1AE6">
        <w:tc>
          <w:tcPr>
            <w:tcW w:w="2268" w:type="dxa"/>
          </w:tcPr>
          <w:p w14:paraId="74585232"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7B563329" w14:textId="77777777" w:rsidR="009B1CAD" w:rsidRPr="004C0B60" w:rsidRDefault="009B1CAD" w:rsidP="009B1CAD">
            <w:pPr>
              <w:rPr>
                <w:rFonts w:ascii="Arial" w:hAnsi="Arial" w:cs="Arial"/>
                <w:sz w:val="24"/>
                <w:szCs w:val="24"/>
              </w:rPr>
            </w:pPr>
            <w:r w:rsidRPr="004C0B60">
              <w:rPr>
                <w:rFonts w:ascii="Arial" w:hAnsi="Arial" w:cs="Arial"/>
                <w:sz w:val="24"/>
                <w:szCs w:val="24"/>
              </w:rPr>
              <w:t>PO</w:t>
            </w:r>
            <w:r>
              <w:rPr>
                <w:rFonts w:ascii="Arial" w:hAnsi="Arial" w:cs="Arial"/>
                <w:sz w:val="24"/>
                <w:szCs w:val="24"/>
              </w:rPr>
              <w:t>SPD/11</w:t>
            </w:r>
          </w:p>
        </w:tc>
        <w:tc>
          <w:tcPr>
            <w:tcW w:w="1276" w:type="dxa"/>
          </w:tcPr>
          <w:p w14:paraId="34F5946C" w14:textId="77777777" w:rsidR="009B1CAD" w:rsidRDefault="009B1CAD" w:rsidP="009B1CAD">
            <w:pPr>
              <w:rPr>
                <w:rFonts w:ascii="Arial" w:hAnsi="Arial" w:cs="Arial"/>
                <w:sz w:val="24"/>
                <w:szCs w:val="24"/>
              </w:rPr>
            </w:pPr>
            <w:r>
              <w:rPr>
                <w:rFonts w:ascii="Arial" w:hAnsi="Arial" w:cs="Arial"/>
                <w:sz w:val="24"/>
                <w:szCs w:val="24"/>
              </w:rPr>
              <w:t>Q15b</w:t>
            </w:r>
          </w:p>
        </w:tc>
        <w:tc>
          <w:tcPr>
            <w:tcW w:w="4394" w:type="dxa"/>
          </w:tcPr>
          <w:p w14:paraId="4C4BB5B2" w14:textId="77777777" w:rsidR="009B1CAD" w:rsidRPr="00C70D95" w:rsidRDefault="009B1CAD" w:rsidP="009B1CAD">
            <w:pPr>
              <w:rPr>
                <w:rFonts w:ascii="Arial" w:hAnsi="Arial" w:cs="Arial"/>
                <w:sz w:val="24"/>
                <w:szCs w:val="24"/>
              </w:rPr>
            </w:pPr>
            <w:r w:rsidRPr="00C70D95">
              <w:rPr>
                <w:rFonts w:ascii="Arial" w:hAnsi="Arial" w:cs="Arial"/>
                <w:sz w:val="24"/>
                <w:szCs w:val="24"/>
              </w:rPr>
              <w:t>The index of sizes of developments when obligations may be sought comes across as a shopping list which is not the right message to give.</w:t>
            </w:r>
          </w:p>
        </w:tc>
        <w:tc>
          <w:tcPr>
            <w:tcW w:w="4536" w:type="dxa"/>
          </w:tcPr>
          <w:p w14:paraId="0F864BED" w14:textId="77777777" w:rsidR="009B1CAD" w:rsidRDefault="009B1CAD" w:rsidP="009B1CAD">
            <w:pPr>
              <w:rPr>
                <w:rFonts w:ascii="Arial" w:hAnsi="Arial" w:cs="Arial"/>
                <w:sz w:val="24"/>
                <w:szCs w:val="24"/>
              </w:rPr>
            </w:pPr>
            <w:r>
              <w:rPr>
                <w:rFonts w:ascii="Arial" w:hAnsi="Arial" w:cs="Arial"/>
                <w:sz w:val="24"/>
                <w:szCs w:val="24"/>
              </w:rPr>
              <w:t xml:space="preserve">The triggers for when obligations may be sought is not meant to come across as a shopping list.  </w:t>
            </w:r>
          </w:p>
          <w:p w14:paraId="2E1B89E8" w14:textId="77777777" w:rsidR="009B1CAD" w:rsidRDefault="009B1CAD" w:rsidP="009B1CAD">
            <w:pPr>
              <w:rPr>
                <w:rFonts w:ascii="Arial" w:hAnsi="Arial" w:cs="Arial"/>
                <w:sz w:val="24"/>
                <w:szCs w:val="24"/>
              </w:rPr>
            </w:pPr>
          </w:p>
          <w:p w14:paraId="718655B5" w14:textId="77777777" w:rsidR="009B1CAD" w:rsidRPr="009A5397" w:rsidRDefault="009B1CAD" w:rsidP="009B1CAD">
            <w:pPr>
              <w:rPr>
                <w:rFonts w:ascii="Arial" w:hAnsi="Arial" w:cs="Arial"/>
                <w:sz w:val="24"/>
                <w:szCs w:val="24"/>
              </w:rPr>
            </w:pPr>
            <w:r w:rsidRPr="009A5397">
              <w:rPr>
                <w:rFonts w:ascii="Arial" w:hAnsi="Arial" w:cs="Arial"/>
                <w:sz w:val="24"/>
                <w:szCs w:val="24"/>
              </w:rPr>
              <w:t>Paragraph: 023 Reference ID: 23b-023-20190901 of the Planning Practice Guidance for planning obligations (</w:t>
            </w:r>
            <w:hyperlink r:id="rId25" w:history="1">
              <w:r w:rsidRPr="00CC0FBE">
                <w:rPr>
                  <w:rStyle w:val="Hyperlink"/>
                  <w:rFonts w:ascii="Arial" w:hAnsi="Arial" w:cs="Arial"/>
                  <w:sz w:val="24"/>
                  <w:szCs w:val="24"/>
                </w:rPr>
                <w:t>https://www.gov.uk/guidance/planning-obligations</w:t>
              </w:r>
            </w:hyperlink>
            <w:r w:rsidRPr="009A5397">
              <w:rPr>
                <w:rFonts w:ascii="Arial" w:hAnsi="Arial" w:cs="Arial"/>
                <w:sz w:val="24"/>
                <w:szCs w:val="24"/>
              </w:rPr>
              <w:t xml:space="preserve">) sets out when planning obligations can be sought.  Whilst this provides a low level threshold there will be some types of infrastructure where the impact will only be felt at a higher level of development.  </w:t>
            </w:r>
          </w:p>
          <w:p w14:paraId="4992E515" w14:textId="77777777" w:rsidR="009B1CAD" w:rsidRPr="009A5397" w:rsidRDefault="009B1CAD" w:rsidP="009B1CAD">
            <w:pPr>
              <w:rPr>
                <w:rFonts w:ascii="Arial" w:hAnsi="Arial" w:cs="Arial"/>
                <w:sz w:val="24"/>
                <w:szCs w:val="24"/>
              </w:rPr>
            </w:pPr>
          </w:p>
          <w:p w14:paraId="63712EC7" w14:textId="46C87258" w:rsidR="00D17573" w:rsidRDefault="009B1CAD" w:rsidP="009B1CAD">
            <w:pPr>
              <w:rPr>
                <w:rFonts w:ascii="Arial" w:hAnsi="Arial" w:cs="Arial"/>
                <w:sz w:val="24"/>
                <w:szCs w:val="24"/>
              </w:rPr>
            </w:pPr>
            <w:r w:rsidRPr="009A5397">
              <w:rPr>
                <w:rFonts w:ascii="Arial" w:hAnsi="Arial" w:cs="Arial"/>
                <w:sz w:val="24"/>
                <w:szCs w:val="24"/>
              </w:rPr>
              <w:t>The district council has worked with colleagues and agencies such as the Clinical Commissionin</w:t>
            </w:r>
            <w:r>
              <w:rPr>
                <w:rFonts w:ascii="Arial" w:hAnsi="Arial" w:cs="Arial"/>
                <w:sz w:val="24"/>
                <w:szCs w:val="24"/>
              </w:rPr>
              <w:t xml:space="preserve">g Group to identify reasonable </w:t>
            </w:r>
            <w:r w:rsidRPr="009A5397">
              <w:rPr>
                <w:rFonts w:ascii="Arial" w:hAnsi="Arial" w:cs="Arial"/>
                <w:sz w:val="24"/>
                <w:szCs w:val="24"/>
              </w:rPr>
              <w:t>and realistic thresholds for s</w:t>
            </w:r>
            <w:r>
              <w:rPr>
                <w:rFonts w:ascii="Arial" w:hAnsi="Arial" w:cs="Arial"/>
                <w:sz w:val="24"/>
                <w:szCs w:val="24"/>
              </w:rPr>
              <w:t>eeking obligations. T</w:t>
            </w:r>
            <w:r w:rsidRPr="009741E7">
              <w:rPr>
                <w:rFonts w:ascii="Arial" w:hAnsi="Arial" w:cs="Arial"/>
                <w:sz w:val="24"/>
                <w:szCs w:val="24"/>
              </w:rPr>
              <w:t xml:space="preserve">hese are included in the tables for the various types of infrastructure within part 2 of the </w:t>
            </w:r>
            <w:r w:rsidR="00934FA6" w:rsidRPr="009741E7">
              <w:rPr>
                <w:rFonts w:ascii="Arial" w:hAnsi="Arial" w:cs="Arial"/>
                <w:sz w:val="24"/>
                <w:szCs w:val="24"/>
              </w:rPr>
              <w:t>SPD</w:t>
            </w:r>
            <w:r w:rsidR="00934FA6">
              <w:rPr>
                <w:rFonts w:ascii="Arial" w:hAnsi="Arial" w:cs="Arial"/>
                <w:sz w:val="24"/>
                <w:szCs w:val="24"/>
              </w:rPr>
              <w:t>, which</w:t>
            </w:r>
            <w:r w:rsidR="001475EC">
              <w:rPr>
                <w:rFonts w:ascii="Arial" w:hAnsi="Arial" w:cs="Arial"/>
                <w:sz w:val="24"/>
                <w:szCs w:val="24"/>
              </w:rPr>
              <w:t xml:space="preserve"> commences on page 22.</w:t>
            </w:r>
          </w:p>
        </w:tc>
      </w:tr>
      <w:tr w:rsidR="009B1CAD" w14:paraId="2FB8E91F" w14:textId="77777777" w:rsidTr="000D1AE6">
        <w:tc>
          <w:tcPr>
            <w:tcW w:w="2268" w:type="dxa"/>
          </w:tcPr>
          <w:p w14:paraId="496E04A7"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1CB561FF" w14:textId="77777777" w:rsidR="009B1CAD" w:rsidRPr="004C0B60" w:rsidRDefault="009B1CAD" w:rsidP="009B1CAD">
            <w:pPr>
              <w:rPr>
                <w:rFonts w:ascii="Arial" w:hAnsi="Arial" w:cs="Arial"/>
                <w:sz w:val="24"/>
                <w:szCs w:val="24"/>
              </w:rPr>
            </w:pPr>
            <w:r w:rsidRPr="004C0B60">
              <w:rPr>
                <w:rFonts w:ascii="Arial" w:hAnsi="Arial" w:cs="Arial"/>
                <w:sz w:val="24"/>
                <w:szCs w:val="24"/>
              </w:rPr>
              <w:t>PO</w:t>
            </w:r>
            <w:r>
              <w:rPr>
                <w:rFonts w:ascii="Arial" w:hAnsi="Arial" w:cs="Arial"/>
                <w:sz w:val="24"/>
                <w:szCs w:val="24"/>
              </w:rPr>
              <w:t>SPD/11</w:t>
            </w:r>
          </w:p>
        </w:tc>
        <w:tc>
          <w:tcPr>
            <w:tcW w:w="1276" w:type="dxa"/>
          </w:tcPr>
          <w:p w14:paraId="757D399E" w14:textId="77777777" w:rsidR="009B1CAD" w:rsidRDefault="009B1CAD" w:rsidP="009B1CAD">
            <w:pPr>
              <w:rPr>
                <w:rFonts w:ascii="Arial" w:hAnsi="Arial" w:cs="Arial"/>
                <w:sz w:val="24"/>
                <w:szCs w:val="24"/>
              </w:rPr>
            </w:pPr>
            <w:r>
              <w:rPr>
                <w:rFonts w:ascii="Arial" w:hAnsi="Arial" w:cs="Arial"/>
                <w:sz w:val="24"/>
                <w:szCs w:val="24"/>
              </w:rPr>
              <w:t>Q15b</w:t>
            </w:r>
          </w:p>
        </w:tc>
        <w:tc>
          <w:tcPr>
            <w:tcW w:w="4394" w:type="dxa"/>
          </w:tcPr>
          <w:p w14:paraId="60185543" w14:textId="77777777" w:rsidR="009B1CAD" w:rsidRPr="00C70D95" w:rsidRDefault="009B1CAD" w:rsidP="009B1CAD">
            <w:pPr>
              <w:rPr>
                <w:rFonts w:ascii="Arial" w:hAnsi="Arial" w:cs="Arial"/>
                <w:sz w:val="24"/>
                <w:szCs w:val="24"/>
              </w:rPr>
            </w:pPr>
            <w:r w:rsidRPr="00C70D95">
              <w:rPr>
                <w:rFonts w:ascii="Arial" w:hAnsi="Arial" w:cs="Arial"/>
                <w:sz w:val="24"/>
                <w:szCs w:val="24"/>
              </w:rPr>
              <w:t>The costs related to brownfield land is massive, this was ignored when the Local Plan consultation took place.</w:t>
            </w:r>
          </w:p>
        </w:tc>
        <w:tc>
          <w:tcPr>
            <w:tcW w:w="4536" w:type="dxa"/>
          </w:tcPr>
          <w:p w14:paraId="2BCE8937" w14:textId="77777777" w:rsidR="009B1CAD" w:rsidRDefault="009B1CAD" w:rsidP="009B1CAD">
            <w:pPr>
              <w:rPr>
                <w:rFonts w:ascii="Arial" w:hAnsi="Arial" w:cs="Arial"/>
                <w:sz w:val="24"/>
                <w:szCs w:val="24"/>
              </w:rPr>
            </w:pPr>
            <w:r>
              <w:rPr>
                <w:rFonts w:ascii="Arial" w:hAnsi="Arial" w:cs="Arial"/>
                <w:sz w:val="24"/>
                <w:szCs w:val="24"/>
              </w:rPr>
              <w:t>Noted – No further action required in respect of the specific consultation although it is acknowledged that the costs relating to the delivery of brownfield land can be high and which can affect the viability of a scheme.</w:t>
            </w:r>
          </w:p>
          <w:p w14:paraId="35E855CB" w14:textId="77777777" w:rsidR="001752DB" w:rsidRDefault="001752DB" w:rsidP="009B1CAD">
            <w:pPr>
              <w:rPr>
                <w:rFonts w:ascii="Arial" w:hAnsi="Arial" w:cs="Arial"/>
                <w:sz w:val="24"/>
                <w:szCs w:val="24"/>
              </w:rPr>
            </w:pPr>
          </w:p>
          <w:p w14:paraId="208BD6B7" w14:textId="65D19FB2" w:rsidR="001752DB" w:rsidRDefault="001752DB" w:rsidP="009B1CAD">
            <w:pPr>
              <w:rPr>
                <w:rFonts w:ascii="Arial" w:hAnsi="Arial" w:cs="Arial"/>
                <w:sz w:val="24"/>
                <w:szCs w:val="24"/>
              </w:rPr>
            </w:pPr>
          </w:p>
        </w:tc>
      </w:tr>
      <w:tr w:rsidR="009B1CAD" w14:paraId="6FD3D361" w14:textId="77777777" w:rsidTr="000D1AE6">
        <w:tc>
          <w:tcPr>
            <w:tcW w:w="2268" w:type="dxa"/>
          </w:tcPr>
          <w:p w14:paraId="63D41E68"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5B9F54F2" w14:textId="77777777" w:rsidR="009B1CAD" w:rsidRPr="004C0B60" w:rsidRDefault="009B1CAD" w:rsidP="009B1CAD">
            <w:pPr>
              <w:rPr>
                <w:rFonts w:ascii="Arial" w:hAnsi="Arial" w:cs="Arial"/>
                <w:sz w:val="24"/>
                <w:szCs w:val="24"/>
              </w:rPr>
            </w:pPr>
            <w:r w:rsidRPr="004C0B60">
              <w:rPr>
                <w:rFonts w:ascii="Arial" w:hAnsi="Arial" w:cs="Arial"/>
                <w:sz w:val="24"/>
                <w:szCs w:val="24"/>
              </w:rPr>
              <w:t>PO</w:t>
            </w:r>
            <w:r>
              <w:rPr>
                <w:rFonts w:ascii="Arial" w:hAnsi="Arial" w:cs="Arial"/>
                <w:sz w:val="24"/>
                <w:szCs w:val="24"/>
              </w:rPr>
              <w:t>SPD/11</w:t>
            </w:r>
          </w:p>
        </w:tc>
        <w:tc>
          <w:tcPr>
            <w:tcW w:w="1276" w:type="dxa"/>
          </w:tcPr>
          <w:p w14:paraId="0A8AA79A" w14:textId="77777777" w:rsidR="009B1CAD" w:rsidRDefault="009B1CAD" w:rsidP="009B1CAD">
            <w:pPr>
              <w:rPr>
                <w:rFonts w:ascii="Arial" w:hAnsi="Arial" w:cs="Arial"/>
                <w:sz w:val="24"/>
                <w:szCs w:val="24"/>
              </w:rPr>
            </w:pPr>
            <w:r>
              <w:rPr>
                <w:rFonts w:ascii="Arial" w:hAnsi="Arial" w:cs="Arial"/>
                <w:sz w:val="24"/>
                <w:szCs w:val="24"/>
              </w:rPr>
              <w:t>Q15b</w:t>
            </w:r>
          </w:p>
        </w:tc>
        <w:tc>
          <w:tcPr>
            <w:tcW w:w="4394" w:type="dxa"/>
          </w:tcPr>
          <w:p w14:paraId="044C70B4" w14:textId="3E7AB145" w:rsidR="009B1CAD" w:rsidRPr="00C70D95" w:rsidRDefault="009B1CAD" w:rsidP="009B1CAD">
            <w:pPr>
              <w:rPr>
                <w:rFonts w:ascii="Arial" w:hAnsi="Arial" w:cs="Arial"/>
                <w:sz w:val="24"/>
                <w:szCs w:val="24"/>
              </w:rPr>
            </w:pPr>
            <w:r w:rsidRPr="00C70D95">
              <w:rPr>
                <w:rFonts w:ascii="Arial" w:hAnsi="Arial" w:cs="Arial"/>
                <w:sz w:val="24"/>
                <w:szCs w:val="24"/>
              </w:rPr>
              <w:t>Consultee provides clarity on the impact of greenfield</w:t>
            </w:r>
            <w:r>
              <w:rPr>
                <w:rFonts w:ascii="Arial" w:hAnsi="Arial" w:cs="Arial"/>
                <w:sz w:val="24"/>
                <w:szCs w:val="24"/>
              </w:rPr>
              <w:t xml:space="preserve"> development</w:t>
            </w:r>
            <w:r w:rsidRPr="00C70D95">
              <w:rPr>
                <w:rFonts w:ascii="Arial" w:hAnsi="Arial" w:cs="Arial"/>
                <w:sz w:val="24"/>
                <w:szCs w:val="24"/>
              </w:rPr>
              <w:t xml:space="preserve"> on brownfield and uses example of their sites. Five years </w:t>
            </w:r>
            <w:r w:rsidR="00190778" w:rsidRPr="00C70D95">
              <w:rPr>
                <w:rFonts w:ascii="Arial" w:hAnsi="Arial" w:cs="Arial"/>
                <w:sz w:val="24"/>
                <w:szCs w:val="24"/>
              </w:rPr>
              <w:t>ago,</w:t>
            </w:r>
            <w:r w:rsidRPr="00C70D95">
              <w:rPr>
                <w:rFonts w:ascii="Arial" w:hAnsi="Arial" w:cs="Arial"/>
                <w:sz w:val="24"/>
                <w:szCs w:val="24"/>
              </w:rPr>
              <w:t xml:space="preserve"> </w:t>
            </w:r>
            <w:r>
              <w:rPr>
                <w:rFonts w:ascii="Arial" w:hAnsi="Arial" w:cs="Arial"/>
                <w:sz w:val="24"/>
                <w:szCs w:val="24"/>
              </w:rPr>
              <w:t xml:space="preserve">there </w:t>
            </w:r>
            <w:r w:rsidRPr="00C70D95">
              <w:rPr>
                <w:rFonts w:ascii="Arial" w:hAnsi="Arial" w:cs="Arial"/>
                <w:sz w:val="24"/>
                <w:szCs w:val="24"/>
              </w:rPr>
              <w:t>was enough capacity on existing grid for Ratcher Hill and Ransom</w:t>
            </w:r>
            <w:r>
              <w:rPr>
                <w:rFonts w:ascii="Arial" w:hAnsi="Arial" w:cs="Arial"/>
                <w:sz w:val="24"/>
                <w:szCs w:val="24"/>
              </w:rPr>
              <w:t xml:space="preserve"> W</w:t>
            </w:r>
            <w:r w:rsidRPr="00C70D95">
              <w:rPr>
                <w:rFonts w:ascii="Arial" w:hAnsi="Arial" w:cs="Arial"/>
                <w:sz w:val="24"/>
                <w:szCs w:val="24"/>
              </w:rPr>
              <w:t xml:space="preserve">ood. At </w:t>
            </w:r>
            <w:r>
              <w:rPr>
                <w:rFonts w:ascii="Arial" w:hAnsi="Arial" w:cs="Arial"/>
                <w:sz w:val="24"/>
                <w:szCs w:val="24"/>
              </w:rPr>
              <w:t xml:space="preserve">the </w:t>
            </w:r>
            <w:r w:rsidR="00190778" w:rsidRPr="00C70D95">
              <w:rPr>
                <w:rFonts w:ascii="Arial" w:hAnsi="Arial" w:cs="Arial"/>
                <w:sz w:val="24"/>
                <w:szCs w:val="24"/>
              </w:rPr>
              <w:t>time,</w:t>
            </w:r>
            <w:r w:rsidRPr="00C70D95">
              <w:rPr>
                <w:rFonts w:ascii="Arial" w:hAnsi="Arial" w:cs="Arial"/>
                <w:sz w:val="24"/>
                <w:szCs w:val="24"/>
              </w:rPr>
              <w:t xml:space="preserve"> </w:t>
            </w:r>
            <w:r>
              <w:rPr>
                <w:rFonts w:ascii="Arial" w:hAnsi="Arial" w:cs="Arial"/>
                <w:sz w:val="24"/>
                <w:szCs w:val="24"/>
              </w:rPr>
              <w:t xml:space="preserve">it </w:t>
            </w:r>
            <w:r w:rsidRPr="00C70D95">
              <w:rPr>
                <w:rFonts w:ascii="Arial" w:hAnsi="Arial" w:cs="Arial"/>
                <w:sz w:val="24"/>
                <w:szCs w:val="24"/>
              </w:rPr>
              <w:t xml:space="preserve">was replacing whole of water infrastructure and had to wait until now. New industrial estate has since been built on greenfield site which has taken </w:t>
            </w:r>
            <w:r w:rsidR="00190778">
              <w:rPr>
                <w:rFonts w:ascii="Arial" w:hAnsi="Arial" w:cs="Arial"/>
                <w:sz w:val="24"/>
                <w:szCs w:val="24"/>
              </w:rPr>
              <w:t xml:space="preserve">the </w:t>
            </w:r>
            <w:r w:rsidRPr="00C70D95">
              <w:rPr>
                <w:rFonts w:ascii="Arial" w:hAnsi="Arial" w:cs="Arial"/>
                <w:sz w:val="24"/>
                <w:szCs w:val="24"/>
              </w:rPr>
              <w:t xml:space="preserve">power </w:t>
            </w:r>
            <w:r w:rsidR="00190778">
              <w:rPr>
                <w:rFonts w:ascii="Arial" w:hAnsi="Arial" w:cs="Arial"/>
                <w:sz w:val="24"/>
                <w:szCs w:val="24"/>
              </w:rPr>
              <w:t xml:space="preserve">that was available </w:t>
            </w:r>
            <w:r w:rsidR="00116F35">
              <w:rPr>
                <w:rFonts w:ascii="Arial" w:hAnsi="Arial" w:cs="Arial"/>
                <w:sz w:val="24"/>
                <w:szCs w:val="24"/>
              </w:rPr>
              <w:t xml:space="preserve">down </w:t>
            </w:r>
            <w:r w:rsidR="00116F35" w:rsidRPr="00C70D95">
              <w:rPr>
                <w:rFonts w:ascii="Arial" w:hAnsi="Arial" w:cs="Arial"/>
                <w:sz w:val="24"/>
                <w:szCs w:val="24"/>
              </w:rPr>
              <w:t>existing</w:t>
            </w:r>
            <w:r w:rsidRPr="00C70D95">
              <w:rPr>
                <w:rFonts w:ascii="Arial" w:hAnsi="Arial" w:cs="Arial"/>
                <w:sz w:val="24"/>
                <w:szCs w:val="24"/>
              </w:rPr>
              <w:t xml:space="preserve"> cable. As </w:t>
            </w:r>
            <w:r>
              <w:rPr>
                <w:rFonts w:ascii="Arial" w:hAnsi="Arial" w:cs="Arial"/>
                <w:sz w:val="24"/>
                <w:szCs w:val="24"/>
              </w:rPr>
              <w:t xml:space="preserve">a </w:t>
            </w:r>
            <w:r w:rsidRPr="00C70D95">
              <w:rPr>
                <w:rFonts w:ascii="Arial" w:hAnsi="Arial" w:cs="Arial"/>
                <w:sz w:val="24"/>
                <w:szCs w:val="24"/>
              </w:rPr>
              <w:t>result, cost of bringing in new network has increased significantly and cost is provided. This is a lot higher than market forces which show increase of 20%. Consultee feels that costs of the grid upgrades should be paid for by greenfield development, not existing uses.</w:t>
            </w:r>
          </w:p>
        </w:tc>
        <w:tc>
          <w:tcPr>
            <w:tcW w:w="4536" w:type="dxa"/>
          </w:tcPr>
          <w:p w14:paraId="038C4DE2" w14:textId="77777777" w:rsidR="009B1CAD" w:rsidRDefault="009B1CAD" w:rsidP="009B1CAD">
            <w:pPr>
              <w:rPr>
                <w:rFonts w:ascii="Arial" w:hAnsi="Arial" w:cs="Arial"/>
                <w:sz w:val="24"/>
                <w:szCs w:val="24"/>
              </w:rPr>
            </w:pPr>
            <w:r>
              <w:rPr>
                <w:rFonts w:ascii="Arial" w:hAnsi="Arial" w:cs="Arial"/>
                <w:sz w:val="24"/>
                <w:szCs w:val="24"/>
              </w:rPr>
              <w:t xml:space="preserve">Noted – Whilst acknowledging that the development of a greenfield site has had an impact on the infrastructure capacity, on a broader scale development of brownfield sites can also impact on infrastructure capacity, especially where the previous and new uses are different.  </w:t>
            </w:r>
          </w:p>
          <w:p w14:paraId="38949C30" w14:textId="77777777" w:rsidR="009B1CAD" w:rsidRDefault="009B1CAD" w:rsidP="009B1CAD">
            <w:pPr>
              <w:rPr>
                <w:rFonts w:ascii="Arial" w:hAnsi="Arial" w:cs="Arial"/>
                <w:sz w:val="24"/>
                <w:szCs w:val="24"/>
              </w:rPr>
            </w:pPr>
          </w:p>
          <w:p w14:paraId="3838A30C" w14:textId="42C23CBA" w:rsidR="009B1CAD" w:rsidRDefault="009B1CAD" w:rsidP="009B1CAD">
            <w:pPr>
              <w:rPr>
                <w:rFonts w:ascii="Arial" w:hAnsi="Arial" w:cs="Arial"/>
                <w:sz w:val="24"/>
                <w:szCs w:val="24"/>
              </w:rPr>
            </w:pPr>
            <w:r>
              <w:rPr>
                <w:rFonts w:ascii="Arial" w:hAnsi="Arial" w:cs="Arial"/>
                <w:sz w:val="24"/>
                <w:szCs w:val="24"/>
              </w:rPr>
              <w:t>Can only seek obligations that meet the 3 statutory tests that are set out in paragraph 2.4 of the SPD. Therefore, do not consider that it is possible or appropriate to include wording within the SPD that, in addition to mitigating the impact of their own scheme</w:t>
            </w:r>
            <w:r w:rsidR="00553387">
              <w:rPr>
                <w:rFonts w:ascii="Arial" w:hAnsi="Arial" w:cs="Arial"/>
                <w:sz w:val="24"/>
                <w:szCs w:val="24"/>
              </w:rPr>
              <w:t>,</w:t>
            </w:r>
            <w:r>
              <w:rPr>
                <w:rFonts w:ascii="Arial" w:hAnsi="Arial" w:cs="Arial"/>
                <w:sz w:val="24"/>
                <w:szCs w:val="24"/>
              </w:rPr>
              <w:t xml:space="preserve"> requires greenfield developments to resolve the issues of existing users / developments.</w:t>
            </w:r>
          </w:p>
        </w:tc>
      </w:tr>
      <w:tr w:rsidR="009B1CAD" w14:paraId="55BE955C" w14:textId="77777777" w:rsidTr="000D1AE6">
        <w:tc>
          <w:tcPr>
            <w:tcW w:w="2268" w:type="dxa"/>
          </w:tcPr>
          <w:p w14:paraId="2C613024"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2780B151" w14:textId="77777777" w:rsidR="009B1CAD" w:rsidRPr="004C0B60" w:rsidRDefault="009B1CAD" w:rsidP="009B1CAD">
            <w:pPr>
              <w:rPr>
                <w:rFonts w:ascii="Arial" w:hAnsi="Arial" w:cs="Arial"/>
                <w:sz w:val="24"/>
                <w:szCs w:val="24"/>
              </w:rPr>
            </w:pPr>
            <w:r w:rsidRPr="004C0B60">
              <w:rPr>
                <w:rFonts w:ascii="Arial" w:hAnsi="Arial" w:cs="Arial"/>
                <w:sz w:val="24"/>
                <w:szCs w:val="24"/>
              </w:rPr>
              <w:t>PO</w:t>
            </w:r>
            <w:r>
              <w:rPr>
                <w:rFonts w:ascii="Arial" w:hAnsi="Arial" w:cs="Arial"/>
                <w:sz w:val="24"/>
                <w:szCs w:val="24"/>
              </w:rPr>
              <w:t>SPD/11</w:t>
            </w:r>
          </w:p>
        </w:tc>
        <w:tc>
          <w:tcPr>
            <w:tcW w:w="1276" w:type="dxa"/>
          </w:tcPr>
          <w:p w14:paraId="0F1F3AE8" w14:textId="77777777" w:rsidR="009B1CAD" w:rsidRDefault="009B1CAD" w:rsidP="009B1CAD">
            <w:pPr>
              <w:rPr>
                <w:rFonts w:ascii="Arial" w:hAnsi="Arial" w:cs="Arial"/>
                <w:sz w:val="24"/>
                <w:szCs w:val="24"/>
              </w:rPr>
            </w:pPr>
            <w:r>
              <w:rPr>
                <w:rFonts w:ascii="Arial" w:hAnsi="Arial" w:cs="Arial"/>
                <w:sz w:val="24"/>
                <w:szCs w:val="24"/>
              </w:rPr>
              <w:t>Q15b</w:t>
            </w:r>
          </w:p>
        </w:tc>
        <w:tc>
          <w:tcPr>
            <w:tcW w:w="4394" w:type="dxa"/>
          </w:tcPr>
          <w:p w14:paraId="3C239EE3" w14:textId="06644F99" w:rsidR="009B1CAD" w:rsidRPr="00C70D95" w:rsidRDefault="009B1CAD" w:rsidP="009B1CAD">
            <w:pPr>
              <w:rPr>
                <w:rFonts w:ascii="Arial" w:hAnsi="Arial" w:cs="Arial"/>
                <w:sz w:val="24"/>
                <w:szCs w:val="24"/>
              </w:rPr>
            </w:pPr>
            <w:r>
              <w:rPr>
                <w:rFonts w:ascii="Arial" w:hAnsi="Arial" w:cs="Arial"/>
                <w:sz w:val="24"/>
                <w:szCs w:val="24"/>
              </w:rPr>
              <w:t>Consultee refers to</w:t>
            </w:r>
            <w:r w:rsidRPr="00C70D95">
              <w:rPr>
                <w:rFonts w:ascii="Arial" w:hAnsi="Arial" w:cs="Arial"/>
                <w:sz w:val="24"/>
                <w:szCs w:val="24"/>
              </w:rPr>
              <w:t xml:space="preserve"> previous challenge made to mitigation that was added as part of the Local Plan. At the time would have been unaffordable and unreasonable to apply mitigation to consultee</w:t>
            </w:r>
            <w:r w:rsidR="00553387">
              <w:rPr>
                <w:rFonts w:ascii="Arial" w:hAnsi="Arial" w:cs="Arial"/>
                <w:sz w:val="24"/>
                <w:szCs w:val="24"/>
              </w:rPr>
              <w:t>’s</w:t>
            </w:r>
            <w:r w:rsidRPr="00C70D95">
              <w:rPr>
                <w:rFonts w:ascii="Arial" w:hAnsi="Arial" w:cs="Arial"/>
                <w:sz w:val="24"/>
                <w:szCs w:val="24"/>
              </w:rPr>
              <w:t xml:space="preserve"> sites. Consultee has done calculations that show that development is currently not viable.</w:t>
            </w:r>
          </w:p>
        </w:tc>
        <w:tc>
          <w:tcPr>
            <w:tcW w:w="4536" w:type="dxa"/>
          </w:tcPr>
          <w:p w14:paraId="3D9344AE" w14:textId="326A022C" w:rsidR="009B1CAD" w:rsidRDefault="009B1CAD" w:rsidP="009B1CAD">
            <w:pPr>
              <w:rPr>
                <w:rFonts w:ascii="Arial" w:hAnsi="Arial" w:cs="Arial"/>
                <w:sz w:val="24"/>
                <w:szCs w:val="24"/>
              </w:rPr>
            </w:pPr>
            <w:r>
              <w:rPr>
                <w:rFonts w:ascii="Arial" w:hAnsi="Arial" w:cs="Arial"/>
                <w:sz w:val="24"/>
                <w:szCs w:val="24"/>
              </w:rPr>
              <w:t xml:space="preserve">Noted – Where sites are unviable due to the various costs, including those relating to planning obligations developers / applicants can submit a viability assessment.  The approach for doing this, along with </w:t>
            </w:r>
            <w:r w:rsidRPr="00D01EDB">
              <w:rPr>
                <w:rFonts w:ascii="Arial" w:hAnsi="Arial" w:cs="Arial"/>
                <w:sz w:val="24"/>
                <w:szCs w:val="24"/>
              </w:rPr>
              <w:t xml:space="preserve">reference to review and clawback mechanisms, </w:t>
            </w:r>
            <w:r>
              <w:rPr>
                <w:rFonts w:ascii="Arial" w:hAnsi="Arial" w:cs="Arial"/>
                <w:sz w:val="24"/>
                <w:szCs w:val="24"/>
              </w:rPr>
              <w:t>is set out in paragraphs 3.28 – 3.39 of the SPD.  A</w:t>
            </w:r>
            <w:r w:rsidR="001752DB">
              <w:rPr>
                <w:rFonts w:ascii="Arial" w:hAnsi="Arial" w:cs="Arial"/>
                <w:sz w:val="24"/>
                <w:szCs w:val="24"/>
              </w:rPr>
              <w:t xml:space="preserve">s set out in paragraph 3.34, if </w:t>
            </w:r>
            <w:r>
              <w:rPr>
                <w:rFonts w:ascii="Arial" w:hAnsi="Arial" w:cs="Arial"/>
                <w:sz w:val="24"/>
                <w:szCs w:val="24"/>
              </w:rPr>
              <w:t>the viability assessment is accepted and shows that development cannot proceed without reduced or revised financial obligations, the district council may agree to the provision of lower rates of contribution for a site.</w:t>
            </w:r>
          </w:p>
        </w:tc>
      </w:tr>
      <w:tr w:rsidR="009B1CAD" w14:paraId="75673A6B" w14:textId="77777777" w:rsidTr="000D1AE6">
        <w:tc>
          <w:tcPr>
            <w:tcW w:w="2268" w:type="dxa"/>
          </w:tcPr>
          <w:p w14:paraId="0B74D593" w14:textId="77777777" w:rsidR="009B1CAD" w:rsidRDefault="009B1CAD" w:rsidP="009B1CAD">
            <w:pPr>
              <w:rPr>
                <w:rFonts w:ascii="Arial" w:hAnsi="Arial" w:cs="Arial"/>
                <w:sz w:val="24"/>
                <w:szCs w:val="24"/>
              </w:rPr>
            </w:pPr>
            <w:r>
              <w:rPr>
                <w:rFonts w:ascii="Arial" w:hAnsi="Arial" w:cs="Arial"/>
                <w:sz w:val="24"/>
                <w:szCs w:val="24"/>
              </w:rPr>
              <w:t>N/A</w:t>
            </w:r>
          </w:p>
        </w:tc>
        <w:tc>
          <w:tcPr>
            <w:tcW w:w="1418" w:type="dxa"/>
          </w:tcPr>
          <w:p w14:paraId="1C321224" w14:textId="77777777" w:rsidR="009B1CAD" w:rsidRPr="004C0B60" w:rsidRDefault="009B1CAD" w:rsidP="009B1CAD">
            <w:pPr>
              <w:rPr>
                <w:rFonts w:ascii="Arial" w:hAnsi="Arial" w:cs="Arial"/>
                <w:sz w:val="24"/>
                <w:szCs w:val="24"/>
              </w:rPr>
            </w:pPr>
            <w:r w:rsidRPr="004C0B60">
              <w:rPr>
                <w:rFonts w:ascii="Arial" w:hAnsi="Arial" w:cs="Arial"/>
                <w:sz w:val="24"/>
                <w:szCs w:val="24"/>
              </w:rPr>
              <w:t>PO</w:t>
            </w:r>
            <w:r>
              <w:rPr>
                <w:rFonts w:ascii="Arial" w:hAnsi="Arial" w:cs="Arial"/>
                <w:sz w:val="24"/>
                <w:szCs w:val="24"/>
              </w:rPr>
              <w:t>SPD/11</w:t>
            </w:r>
          </w:p>
        </w:tc>
        <w:tc>
          <w:tcPr>
            <w:tcW w:w="1276" w:type="dxa"/>
          </w:tcPr>
          <w:p w14:paraId="47EEA939" w14:textId="77777777" w:rsidR="009B1CAD" w:rsidRDefault="009B1CAD" w:rsidP="009B1CAD">
            <w:pPr>
              <w:rPr>
                <w:rFonts w:ascii="Arial" w:hAnsi="Arial" w:cs="Arial"/>
                <w:sz w:val="24"/>
                <w:szCs w:val="24"/>
              </w:rPr>
            </w:pPr>
            <w:r>
              <w:rPr>
                <w:rFonts w:ascii="Arial" w:hAnsi="Arial" w:cs="Arial"/>
                <w:sz w:val="24"/>
                <w:szCs w:val="24"/>
              </w:rPr>
              <w:t>Q15b</w:t>
            </w:r>
          </w:p>
        </w:tc>
        <w:tc>
          <w:tcPr>
            <w:tcW w:w="4394" w:type="dxa"/>
          </w:tcPr>
          <w:p w14:paraId="29DEC7C0" w14:textId="77777777" w:rsidR="009B1CAD" w:rsidRPr="00C70D95" w:rsidRDefault="009B1CAD" w:rsidP="009B1CAD">
            <w:pPr>
              <w:rPr>
                <w:rFonts w:ascii="Arial" w:hAnsi="Arial" w:cs="Arial"/>
                <w:sz w:val="24"/>
                <w:szCs w:val="24"/>
              </w:rPr>
            </w:pPr>
            <w:r w:rsidRPr="00C70D95">
              <w:rPr>
                <w:rFonts w:ascii="Arial" w:hAnsi="Arial" w:cs="Arial"/>
                <w:sz w:val="24"/>
                <w:szCs w:val="24"/>
              </w:rPr>
              <w:t>Consultee re-emphasises that all development should have economic viability test done before mitigation is applied. This should be balanced by measuring benefits and impacts of development.</w:t>
            </w:r>
          </w:p>
        </w:tc>
        <w:tc>
          <w:tcPr>
            <w:tcW w:w="4536" w:type="dxa"/>
          </w:tcPr>
          <w:p w14:paraId="62A1D4A2" w14:textId="77777777" w:rsidR="009B1CAD" w:rsidRDefault="009B1CAD" w:rsidP="009B1CAD">
            <w:pPr>
              <w:rPr>
                <w:rFonts w:ascii="Arial" w:hAnsi="Arial" w:cs="Arial"/>
                <w:sz w:val="24"/>
                <w:szCs w:val="24"/>
              </w:rPr>
            </w:pPr>
            <w:r w:rsidRPr="00C153B4">
              <w:rPr>
                <w:rFonts w:ascii="Arial" w:hAnsi="Arial" w:cs="Arial"/>
                <w:sz w:val="24"/>
                <w:szCs w:val="24"/>
              </w:rPr>
              <w:t>Noted – See response to consultees comments on q</w:t>
            </w:r>
            <w:r>
              <w:rPr>
                <w:rFonts w:ascii="Arial" w:hAnsi="Arial" w:cs="Arial"/>
                <w:sz w:val="24"/>
                <w:szCs w:val="24"/>
              </w:rPr>
              <w:t xml:space="preserve">uestions 1a&amp;b (under comment POSPD/2) </w:t>
            </w:r>
          </w:p>
        </w:tc>
      </w:tr>
      <w:tr w:rsidR="009B1CAD" w14:paraId="7A2EFA31" w14:textId="77777777" w:rsidTr="000D1AE6">
        <w:tc>
          <w:tcPr>
            <w:tcW w:w="2268" w:type="dxa"/>
          </w:tcPr>
          <w:p w14:paraId="14390679" w14:textId="77777777" w:rsidR="009B1CAD" w:rsidRDefault="009B1CAD" w:rsidP="009B1CAD">
            <w:pPr>
              <w:rPr>
                <w:rFonts w:ascii="Arial" w:hAnsi="Arial" w:cs="Arial"/>
                <w:sz w:val="24"/>
                <w:szCs w:val="24"/>
              </w:rPr>
            </w:pPr>
            <w:r>
              <w:rPr>
                <w:rFonts w:ascii="Arial" w:hAnsi="Arial" w:cs="Arial"/>
                <w:sz w:val="24"/>
                <w:szCs w:val="24"/>
              </w:rPr>
              <w:t>The Coal Authority</w:t>
            </w:r>
          </w:p>
        </w:tc>
        <w:tc>
          <w:tcPr>
            <w:tcW w:w="1418" w:type="dxa"/>
          </w:tcPr>
          <w:p w14:paraId="6AB9FD23" w14:textId="77777777" w:rsidR="009B1CAD" w:rsidRPr="004C0B60" w:rsidRDefault="009B1CAD" w:rsidP="009B1CAD">
            <w:pPr>
              <w:rPr>
                <w:rFonts w:ascii="Arial" w:hAnsi="Arial" w:cs="Arial"/>
                <w:sz w:val="24"/>
                <w:szCs w:val="24"/>
              </w:rPr>
            </w:pPr>
            <w:r>
              <w:rPr>
                <w:rFonts w:ascii="Arial" w:hAnsi="Arial" w:cs="Arial"/>
                <w:sz w:val="24"/>
                <w:szCs w:val="24"/>
              </w:rPr>
              <w:t>POSPD/12</w:t>
            </w:r>
          </w:p>
        </w:tc>
        <w:tc>
          <w:tcPr>
            <w:tcW w:w="1276" w:type="dxa"/>
          </w:tcPr>
          <w:p w14:paraId="7C3115DB" w14:textId="77777777" w:rsidR="009B1CAD" w:rsidRDefault="009B1CAD" w:rsidP="009B1CAD">
            <w:pPr>
              <w:rPr>
                <w:rFonts w:ascii="Arial" w:hAnsi="Arial" w:cs="Arial"/>
                <w:sz w:val="24"/>
                <w:szCs w:val="24"/>
              </w:rPr>
            </w:pPr>
            <w:r>
              <w:rPr>
                <w:rFonts w:ascii="Arial" w:hAnsi="Arial" w:cs="Arial"/>
                <w:sz w:val="24"/>
                <w:szCs w:val="24"/>
              </w:rPr>
              <w:t>Q15b</w:t>
            </w:r>
          </w:p>
        </w:tc>
        <w:tc>
          <w:tcPr>
            <w:tcW w:w="4394" w:type="dxa"/>
          </w:tcPr>
          <w:p w14:paraId="50348962" w14:textId="77777777" w:rsidR="009B1CAD" w:rsidRDefault="009B1CAD" w:rsidP="009B1CAD">
            <w:pPr>
              <w:rPr>
                <w:rFonts w:ascii="Arial" w:hAnsi="Arial" w:cs="Arial"/>
                <w:sz w:val="24"/>
                <w:szCs w:val="24"/>
              </w:rPr>
            </w:pPr>
            <w:r w:rsidRPr="00DF1682">
              <w:rPr>
                <w:rFonts w:ascii="Arial" w:hAnsi="Arial" w:cs="Arial"/>
                <w:sz w:val="24"/>
                <w:szCs w:val="24"/>
              </w:rPr>
              <w:t>Consultee confirms what their role is and notes that has duty to respond to planning applications and development plans. Notes that records sh</w:t>
            </w:r>
            <w:r>
              <w:rPr>
                <w:rFonts w:ascii="Arial" w:hAnsi="Arial" w:cs="Arial"/>
                <w:sz w:val="24"/>
                <w:szCs w:val="24"/>
              </w:rPr>
              <w:t>ow</w:t>
            </w:r>
            <w:r w:rsidRPr="00DF1682">
              <w:rPr>
                <w:rFonts w:ascii="Arial" w:hAnsi="Arial" w:cs="Arial"/>
                <w:sz w:val="24"/>
                <w:szCs w:val="24"/>
              </w:rPr>
              <w:t xml:space="preserve"> there are various coal-mining features in the area, which may pose risk to surface stability and public safety. Consultee confirms that they have no specific comments to make on the SPD.</w:t>
            </w:r>
          </w:p>
          <w:p w14:paraId="02207337" w14:textId="6261778F" w:rsidR="001475EC" w:rsidRDefault="001475EC" w:rsidP="009B1CAD">
            <w:pPr>
              <w:rPr>
                <w:rFonts w:ascii="Arial" w:hAnsi="Arial" w:cs="Arial"/>
                <w:sz w:val="24"/>
                <w:szCs w:val="24"/>
              </w:rPr>
            </w:pPr>
          </w:p>
        </w:tc>
        <w:tc>
          <w:tcPr>
            <w:tcW w:w="4536" w:type="dxa"/>
          </w:tcPr>
          <w:p w14:paraId="31F0B3D0" w14:textId="77777777" w:rsidR="009B1CAD" w:rsidRDefault="009B1CAD" w:rsidP="009B1CAD">
            <w:pPr>
              <w:rPr>
                <w:rFonts w:ascii="Arial" w:hAnsi="Arial" w:cs="Arial"/>
                <w:sz w:val="24"/>
                <w:szCs w:val="24"/>
              </w:rPr>
            </w:pPr>
            <w:r w:rsidRPr="00C46109">
              <w:rPr>
                <w:rFonts w:ascii="Arial" w:hAnsi="Arial" w:cs="Arial"/>
                <w:sz w:val="24"/>
                <w:szCs w:val="24"/>
              </w:rPr>
              <w:t>Noted - No further action required.</w:t>
            </w:r>
          </w:p>
        </w:tc>
      </w:tr>
      <w:tr w:rsidR="009B1CAD" w14:paraId="687FC3FD" w14:textId="77777777" w:rsidTr="000D1AE6">
        <w:tc>
          <w:tcPr>
            <w:tcW w:w="2268" w:type="dxa"/>
          </w:tcPr>
          <w:p w14:paraId="77413384" w14:textId="77777777" w:rsidR="009B1CAD" w:rsidRDefault="009B1CAD" w:rsidP="009B1CAD">
            <w:pPr>
              <w:rPr>
                <w:rFonts w:ascii="Arial" w:hAnsi="Arial" w:cs="Arial"/>
                <w:sz w:val="24"/>
                <w:szCs w:val="24"/>
              </w:rPr>
            </w:pPr>
            <w:r>
              <w:rPr>
                <w:rFonts w:ascii="Arial" w:hAnsi="Arial" w:cs="Arial"/>
                <w:sz w:val="24"/>
                <w:szCs w:val="24"/>
              </w:rPr>
              <w:t>Highways England</w:t>
            </w:r>
          </w:p>
        </w:tc>
        <w:tc>
          <w:tcPr>
            <w:tcW w:w="1418" w:type="dxa"/>
          </w:tcPr>
          <w:p w14:paraId="1B6249C3" w14:textId="77777777" w:rsidR="009B1CAD" w:rsidRDefault="009B1CAD" w:rsidP="009B1CAD">
            <w:pPr>
              <w:rPr>
                <w:rFonts w:ascii="Arial" w:hAnsi="Arial" w:cs="Arial"/>
                <w:sz w:val="24"/>
                <w:szCs w:val="24"/>
              </w:rPr>
            </w:pPr>
            <w:r>
              <w:rPr>
                <w:rFonts w:ascii="Arial" w:hAnsi="Arial" w:cs="Arial"/>
                <w:sz w:val="24"/>
                <w:szCs w:val="24"/>
              </w:rPr>
              <w:t>POSPD/13</w:t>
            </w:r>
          </w:p>
        </w:tc>
        <w:tc>
          <w:tcPr>
            <w:tcW w:w="1276" w:type="dxa"/>
          </w:tcPr>
          <w:p w14:paraId="24B48C97" w14:textId="77777777" w:rsidR="009B1CAD" w:rsidRDefault="009B1CAD" w:rsidP="009B1CAD">
            <w:pPr>
              <w:rPr>
                <w:rFonts w:ascii="Arial" w:hAnsi="Arial" w:cs="Arial"/>
                <w:sz w:val="24"/>
                <w:szCs w:val="24"/>
              </w:rPr>
            </w:pPr>
            <w:r>
              <w:rPr>
                <w:rFonts w:ascii="Arial" w:hAnsi="Arial" w:cs="Arial"/>
                <w:sz w:val="24"/>
                <w:szCs w:val="24"/>
              </w:rPr>
              <w:t>Q15b</w:t>
            </w:r>
          </w:p>
        </w:tc>
        <w:tc>
          <w:tcPr>
            <w:tcW w:w="4394" w:type="dxa"/>
          </w:tcPr>
          <w:p w14:paraId="14E09554" w14:textId="77777777" w:rsidR="009B1CAD" w:rsidRDefault="009B1CAD" w:rsidP="009B1CAD">
            <w:pPr>
              <w:rPr>
                <w:rFonts w:ascii="Arial" w:hAnsi="Arial" w:cs="Arial"/>
                <w:sz w:val="24"/>
                <w:szCs w:val="24"/>
              </w:rPr>
            </w:pPr>
            <w:r w:rsidRPr="00DF1682">
              <w:rPr>
                <w:rFonts w:ascii="Arial" w:hAnsi="Arial" w:cs="Arial"/>
                <w:sz w:val="24"/>
                <w:szCs w:val="24"/>
              </w:rPr>
              <w:t>Consultee confirms its role in maintaining the safe and sufficient operation of the Strategic Highway Network (SRN). In respect of Mansfield, this is the operation of Junction 28 of the M1.</w:t>
            </w:r>
          </w:p>
          <w:p w14:paraId="30C93A09" w14:textId="77777777" w:rsidR="001752DB" w:rsidRDefault="001752DB" w:rsidP="009B1CAD">
            <w:pPr>
              <w:rPr>
                <w:rFonts w:ascii="Arial" w:hAnsi="Arial" w:cs="Arial"/>
                <w:sz w:val="24"/>
                <w:szCs w:val="24"/>
              </w:rPr>
            </w:pPr>
          </w:p>
          <w:p w14:paraId="3D825306" w14:textId="67F157FC" w:rsidR="001752DB" w:rsidRDefault="001752DB" w:rsidP="009B1CAD">
            <w:pPr>
              <w:rPr>
                <w:rFonts w:ascii="Arial" w:hAnsi="Arial" w:cs="Arial"/>
                <w:sz w:val="24"/>
                <w:szCs w:val="24"/>
              </w:rPr>
            </w:pPr>
          </w:p>
        </w:tc>
        <w:tc>
          <w:tcPr>
            <w:tcW w:w="4536" w:type="dxa"/>
          </w:tcPr>
          <w:p w14:paraId="4BB7E2AC" w14:textId="77777777" w:rsidR="009B1CAD" w:rsidRDefault="009B1CAD" w:rsidP="009B1CAD">
            <w:pPr>
              <w:rPr>
                <w:rFonts w:ascii="Arial" w:hAnsi="Arial" w:cs="Arial"/>
                <w:sz w:val="24"/>
                <w:szCs w:val="24"/>
              </w:rPr>
            </w:pPr>
            <w:r w:rsidRPr="00C46109">
              <w:rPr>
                <w:rFonts w:ascii="Arial" w:hAnsi="Arial" w:cs="Arial"/>
                <w:sz w:val="24"/>
                <w:szCs w:val="24"/>
              </w:rPr>
              <w:t>Noted - No further action required.</w:t>
            </w:r>
          </w:p>
        </w:tc>
      </w:tr>
      <w:tr w:rsidR="009B1CAD" w14:paraId="1E437E47" w14:textId="77777777" w:rsidTr="000D1AE6">
        <w:tc>
          <w:tcPr>
            <w:tcW w:w="2268" w:type="dxa"/>
          </w:tcPr>
          <w:p w14:paraId="088EA325" w14:textId="77777777" w:rsidR="009B1CAD" w:rsidRDefault="009B1CAD" w:rsidP="009B1CAD">
            <w:pPr>
              <w:rPr>
                <w:rFonts w:ascii="Arial" w:hAnsi="Arial" w:cs="Arial"/>
                <w:sz w:val="24"/>
                <w:szCs w:val="24"/>
              </w:rPr>
            </w:pPr>
            <w:r>
              <w:rPr>
                <w:rFonts w:ascii="Arial" w:hAnsi="Arial" w:cs="Arial"/>
                <w:sz w:val="24"/>
                <w:szCs w:val="24"/>
              </w:rPr>
              <w:t>Highways England</w:t>
            </w:r>
          </w:p>
        </w:tc>
        <w:tc>
          <w:tcPr>
            <w:tcW w:w="1418" w:type="dxa"/>
          </w:tcPr>
          <w:p w14:paraId="63157AEF" w14:textId="77777777" w:rsidR="009B1CAD" w:rsidRDefault="009B1CAD" w:rsidP="009B1CAD">
            <w:pPr>
              <w:rPr>
                <w:rFonts w:ascii="Arial" w:hAnsi="Arial" w:cs="Arial"/>
                <w:sz w:val="24"/>
                <w:szCs w:val="24"/>
              </w:rPr>
            </w:pPr>
            <w:r>
              <w:rPr>
                <w:rFonts w:ascii="Arial" w:hAnsi="Arial" w:cs="Arial"/>
                <w:sz w:val="24"/>
                <w:szCs w:val="24"/>
              </w:rPr>
              <w:t>POSPD/13</w:t>
            </w:r>
          </w:p>
        </w:tc>
        <w:tc>
          <w:tcPr>
            <w:tcW w:w="1276" w:type="dxa"/>
          </w:tcPr>
          <w:p w14:paraId="4A1A2161" w14:textId="77777777" w:rsidR="009B1CAD" w:rsidRDefault="009B1CAD" w:rsidP="009B1CAD">
            <w:pPr>
              <w:rPr>
                <w:rFonts w:ascii="Arial" w:hAnsi="Arial" w:cs="Arial"/>
                <w:sz w:val="24"/>
                <w:szCs w:val="24"/>
              </w:rPr>
            </w:pPr>
            <w:r>
              <w:rPr>
                <w:rFonts w:ascii="Arial" w:hAnsi="Arial" w:cs="Arial"/>
                <w:sz w:val="24"/>
                <w:szCs w:val="24"/>
              </w:rPr>
              <w:t>Q15b</w:t>
            </w:r>
          </w:p>
        </w:tc>
        <w:tc>
          <w:tcPr>
            <w:tcW w:w="4394" w:type="dxa"/>
          </w:tcPr>
          <w:p w14:paraId="677F580F" w14:textId="77777777" w:rsidR="009B1CAD" w:rsidRDefault="009B1CAD" w:rsidP="009B1CAD">
            <w:pPr>
              <w:rPr>
                <w:rFonts w:ascii="Arial" w:hAnsi="Arial" w:cs="Arial"/>
                <w:sz w:val="24"/>
                <w:szCs w:val="24"/>
              </w:rPr>
            </w:pPr>
            <w:r w:rsidRPr="00DF1682">
              <w:rPr>
                <w:rFonts w:ascii="Arial" w:hAnsi="Arial" w:cs="Arial"/>
                <w:sz w:val="24"/>
                <w:szCs w:val="24"/>
              </w:rPr>
              <w:t>Consultee support consistent and transparent approach to securing contributions towards infrastructure needs.</w:t>
            </w:r>
          </w:p>
        </w:tc>
        <w:tc>
          <w:tcPr>
            <w:tcW w:w="4536" w:type="dxa"/>
          </w:tcPr>
          <w:p w14:paraId="1B621EC7" w14:textId="77777777" w:rsidR="009B1CAD" w:rsidRDefault="009B1CAD" w:rsidP="009B1CAD">
            <w:pPr>
              <w:rPr>
                <w:rFonts w:ascii="Arial" w:hAnsi="Arial" w:cs="Arial"/>
                <w:sz w:val="24"/>
                <w:szCs w:val="24"/>
              </w:rPr>
            </w:pPr>
            <w:r w:rsidRPr="00C46109">
              <w:rPr>
                <w:rFonts w:ascii="Arial" w:hAnsi="Arial" w:cs="Arial"/>
                <w:sz w:val="24"/>
                <w:szCs w:val="24"/>
              </w:rPr>
              <w:t>Noted - No further action required.</w:t>
            </w:r>
          </w:p>
        </w:tc>
      </w:tr>
      <w:tr w:rsidR="009B1CAD" w14:paraId="225704A3" w14:textId="77777777" w:rsidTr="000D1AE6">
        <w:tc>
          <w:tcPr>
            <w:tcW w:w="2268" w:type="dxa"/>
          </w:tcPr>
          <w:p w14:paraId="1E50364C" w14:textId="77777777" w:rsidR="009B1CAD" w:rsidRDefault="009B1CAD" w:rsidP="009B1CAD">
            <w:pPr>
              <w:rPr>
                <w:rFonts w:ascii="Arial" w:hAnsi="Arial" w:cs="Arial"/>
                <w:sz w:val="24"/>
                <w:szCs w:val="24"/>
              </w:rPr>
            </w:pPr>
            <w:r>
              <w:rPr>
                <w:rFonts w:ascii="Arial" w:hAnsi="Arial" w:cs="Arial"/>
                <w:sz w:val="24"/>
                <w:szCs w:val="24"/>
              </w:rPr>
              <w:t>Highways England</w:t>
            </w:r>
          </w:p>
        </w:tc>
        <w:tc>
          <w:tcPr>
            <w:tcW w:w="1418" w:type="dxa"/>
          </w:tcPr>
          <w:p w14:paraId="063FC68C" w14:textId="77777777" w:rsidR="009B1CAD" w:rsidRDefault="009B1CAD" w:rsidP="009B1CAD">
            <w:pPr>
              <w:rPr>
                <w:rFonts w:ascii="Arial" w:hAnsi="Arial" w:cs="Arial"/>
                <w:sz w:val="24"/>
                <w:szCs w:val="24"/>
              </w:rPr>
            </w:pPr>
            <w:r>
              <w:rPr>
                <w:rFonts w:ascii="Arial" w:hAnsi="Arial" w:cs="Arial"/>
                <w:sz w:val="24"/>
                <w:szCs w:val="24"/>
              </w:rPr>
              <w:t>POSPD/13</w:t>
            </w:r>
          </w:p>
        </w:tc>
        <w:tc>
          <w:tcPr>
            <w:tcW w:w="1276" w:type="dxa"/>
          </w:tcPr>
          <w:p w14:paraId="57B0A088" w14:textId="77777777" w:rsidR="009B1CAD" w:rsidRDefault="009B1CAD" w:rsidP="009B1CAD">
            <w:pPr>
              <w:rPr>
                <w:rFonts w:ascii="Arial" w:hAnsi="Arial" w:cs="Arial"/>
                <w:sz w:val="24"/>
                <w:szCs w:val="24"/>
              </w:rPr>
            </w:pPr>
            <w:r>
              <w:rPr>
                <w:rFonts w:ascii="Arial" w:hAnsi="Arial" w:cs="Arial"/>
                <w:sz w:val="24"/>
                <w:szCs w:val="24"/>
              </w:rPr>
              <w:t>Q15b</w:t>
            </w:r>
          </w:p>
        </w:tc>
        <w:tc>
          <w:tcPr>
            <w:tcW w:w="4394" w:type="dxa"/>
          </w:tcPr>
          <w:p w14:paraId="2E0B59AC" w14:textId="77777777" w:rsidR="009B1CAD" w:rsidRDefault="009B1CAD" w:rsidP="009B1CAD">
            <w:pPr>
              <w:rPr>
                <w:rFonts w:ascii="Arial" w:hAnsi="Arial" w:cs="Arial"/>
                <w:sz w:val="24"/>
                <w:szCs w:val="24"/>
              </w:rPr>
            </w:pPr>
            <w:r w:rsidRPr="00DF1682">
              <w:rPr>
                <w:rFonts w:ascii="Arial" w:hAnsi="Arial" w:cs="Arial"/>
                <w:sz w:val="24"/>
                <w:szCs w:val="24"/>
              </w:rPr>
              <w:t>Refers to S278 agreements and these are between the developer and highways authority.</w:t>
            </w:r>
          </w:p>
        </w:tc>
        <w:tc>
          <w:tcPr>
            <w:tcW w:w="4536" w:type="dxa"/>
          </w:tcPr>
          <w:p w14:paraId="047BF447" w14:textId="77777777" w:rsidR="009B1CAD" w:rsidRDefault="009B1CAD" w:rsidP="009B1CAD">
            <w:pPr>
              <w:rPr>
                <w:rFonts w:ascii="Arial" w:hAnsi="Arial" w:cs="Arial"/>
                <w:sz w:val="24"/>
                <w:szCs w:val="24"/>
              </w:rPr>
            </w:pPr>
            <w:r w:rsidRPr="00C46109">
              <w:rPr>
                <w:rFonts w:ascii="Arial" w:hAnsi="Arial" w:cs="Arial"/>
                <w:sz w:val="24"/>
                <w:szCs w:val="24"/>
              </w:rPr>
              <w:t>Noted - No further action required.</w:t>
            </w:r>
          </w:p>
        </w:tc>
      </w:tr>
      <w:tr w:rsidR="009B1CAD" w14:paraId="590D15B2" w14:textId="77777777" w:rsidTr="000D1AE6">
        <w:tc>
          <w:tcPr>
            <w:tcW w:w="2268" w:type="dxa"/>
          </w:tcPr>
          <w:p w14:paraId="7F59A792" w14:textId="77777777" w:rsidR="009B1CAD" w:rsidRDefault="009B1CAD" w:rsidP="009B1CAD">
            <w:pPr>
              <w:rPr>
                <w:rFonts w:ascii="Arial" w:hAnsi="Arial" w:cs="Arial"/>
                <w:sz w:val="24"/>
                <w:szCs w:val="24"/>
              </w:rPr>
            </w:pPr>
            <w:r>
              <w:rPr>
                <w:rFonts w:ascii="Arial" w:hAnsi="Arial" w:cs="Arial"/>
                <w:sz w:val="24"/>
                <w:szCs w:val="24"/>
              </w:rPr>
              <w:t>Highways England</w:t>
            </w:r>
          </w:p>
        </w:tc>
        <w:tc>
          <w:tcPr>
            <w:tcW w:w="1418" w:type="dxa"/>
          </w:tcPr>
          <w:p w14:paraId="2D7E7B62" w14:textId="77777777" w:rsidR="009B1CAD" w:rsidRDefault="009B1CAD" w:rsidP="009B1CAD">
            <w:pPr>
              <w:rPr>
                <w:rFonts w:ascii="Arial" w:hAnsi="Arial" w:cs="Arial"/>
                <w:sz w:val="24"/>
                <w:szCs w:val="24"/>
              </w:rPr>
            </w:pPr>
            <w:r>
              <w:rPr>
                <w:rFonts w:ascii="Arial" w:hAnsi="Arial" w:cs="Arial"/>
                <w:sz w:val="24"/>
                <w:szCs w:val="24"/>
              </w:rPr>
              <w:t>POSPD/13</w:t>
            </w:r>
          </w:p>
        </w:tc>
        <w:tc>
          <w:tcPr>
            <w:tcW w:w="1276" w:type="dxa"/>
          </w:tcPr>
          <w:p w14:paraId="68503571" w14:textId="77777777" w:rsidR="009B1CAD" w:rsidRDefault="009B1CAD" w:rsidP="009B1CAD">
            <w:pPr>
              <w:rPr>
                <w:rFonts w:ascii="Arial" w:hAnsi="Arial" w:cs="Arial"/>
                <w:sz w:val="24"/>
                <w:szCs w:val="24"/>
              </w:rPr>
            </w:pPr>
            <w:r>
              <w:rPr>
                <w:rFonts w:ascii="Arial" w:hAnsi="Arial" w:cs="Arial"/>
                <w:sz w:val="24"/>
                <w:szCs w:val="24"/>
              </w:rPr>
              <w:t>Q15b</w:t>
            </w:r>
          </w:p>
        </w:tc>
        <w:tc>
          <w:tcPr>
            <w:tcW w:w="4394" w:type="dxa"/>
          </w:tcPr>
          <w:p w14:paraId="681F1DE5" w14:textId="77777777" w:rsidR="009B1CAD" w:rsidRDefault="009B1CAD" w:rsidP="009B1CAD">
            <w:pPr>
              <w:rPr>
                <w:rFonts w:ascii="Arial" w:hAnsi="Arial" w:cs="Arial"/>
                <w:sz w:val="24"/>
                <w:szCs w:val="24"/>
              </w:rPr>
            </w:pPr>
            <w:r w:rsidRPr="00DF1682">
              <w:rPr>
                <w:rFonts w:ascii="Arial" w:hAnsi="Arial" w:cs="Arial"/>
                <w:sz w:val="24"/>
                <w:szCs w:val="24"/>
              </w:rPr>
              <w:t>Consultee supports the approach for managing pre-application enquiries.</w:t>
            </w:r>
          </w:p>
        </w:tc>
        <w:tc>
          <w:tcPr>
            <w:tcW w:w="4536" w:type="dxa"/>
          </w:tcPr>
          <w:p w14:paraId="0CCABEF9" w14:textId="77777777" w:rsidR="009B1CAD" w:rsidRDefault="009B1CAD" w:rsidP="009B1CAD">
            <w:pPr>
              <w:rPr>
                <w:rFonts w:ascii="Arial" w:hAnsi="Arial" w:cs="Arial"/>
                <w:sz w:val="24"/>
                <w:szCs w:val="24"/>
              </w:rPr>
            </w:pPr>
            <w:r>
              <w:rPr>
                <w:rFonts w:ascii="Arial" w:hAnsi="Arial" w:cs="Arial"/>
                <w:sz w:val="24"/>
                <w:szCs w:val="24"/>
              </w:rPr>
              <w:t xml:space="preserve">Noted - </w:t>
            </w:r>
            <w:r w:rsidRPr="00C613B6">
              <w:rPr>
                <w:rFonts w:ascii="Arial" w:hAnsi="Arial" w:cs="Arial"/>
                <w:sz w:val="24"/>
                <w:szCs w:val="24"/>
              </w:rPr>
              <w:t>No further action required</w:t>
            </w:r>
            <w:r>
              <w:rPr>
                <w:rFonts w:ascii="Arial" w:hAnsi="Arial" w:cs="Arial"/>
                <w:sz w:val="24"/>
                <w:szCs w:val="24"/>
              </w:rPr>
              <w:t>.</w:t>
            </w:r>
          </w:p>
        </w:tc>
      </w:tr>
      <w:tr w:rsidR="009B1CAD" w14:paraId="0F1008D7" w14:textId="77777777" w:rsidTr="000D1AE6">
        <w:tc>
          <w:tcPr>
            <w:tcW w:w="2268" w:type="dxa"/>
          </w:tcPr>
          <w:p w14:paraId="66063331" w14:textId="77777777" w:rsidR="009B1CAD" w:rsidRDefault="009B1CAD" w:rsidP="009B1CAD">
            <w:pPr>
              <w:rPr>
                <w:rFonts w:ascii="Arial" w:hAnsi="Arial" w:cs="Arial"/>
                <w:sz w:val="24"/>
                <w:szCs w:val="24"/>
              </w:rPr>
            </w:pPr>
            <w:r>
              <w:rPr>
                <w:rFonts w:ascii="Arial" w:hAnsi="Arial" w:cs="Arial"/>
                <w:sz w:val="24"/>
                <w:szCs w:val="24"/>
              </w:rPr>
              <w:t>Highways England</w:t>
            </w:r>
          </w:p>
        </w:tc>
        <w:tc>
          <w:tcPr>
            <w:tcW w:w="1418" w:type="dxa"/>
          </w:tcPr>
          <w:p w14:paraId="16E6BD5D" w14:textId="77777777" w:rsidR="009B1CAD" w:rsidRDefault="009B1CAD" w:rsidP="009B1CAD">
            <w:pPr>
              <w:rPr>
                <w:rFonts w:ascii="Arial" w:hAnsi="Arial" w:cs="Arial"/>
                <w:sz w:val="24"/>
                <w:szCs w:val="24"/>
              </w:rPr>
            </w:pPr>
            <w:r>
              <w:rPr>
                <w:rFonts w:ascii="Arial" w:hAnsi="Arial" w:cs="Arial"/>
                <w:sz w:val="24"/>
                <w:szCs w:val="24"/>
              </w:rPr>
              <w:t>POSPD/13</w:t>
            </w:r>
          </w:p>
        </w:tc>
        <w:tc>
          <w:tcPr>
            <w:tcW w:w="1276" w:type="dxa"/>
          </w:tcPr>
          <w:p w14:paraId="2CFB551B" w14:textId="77777777" w:rsidR="009B1CAD" w:rsidRDefault="009B1CAD" w:rsidP="009B1CAD">
            <w:pPr>
              <w:rPr>
                <w:rFonts w:ascii="Arial" w:hAnsi="Arial" w:cs="Arial"/>
                <w:sz w:val="24"/>
                <w:szCs w:val="24"/>
              </w:rPr>
            </w:pPr>
            <w:r>
              <w:rPr>
                <w:rFonts w:ascii="Arial" w:hAnsi="Arial" w:cs="Arial"/>
                <w:sz w:val="24"/>
                <w:szCs w:val="24"/>
              </w:rPr>
              <w:t>Q15b</w:t>
            </w:r>
          </w:p>
        </w:tc>
        <w:tc>
          <w:tcPr>
            <w:tcW w:w="4394" w:type="dxa"/>
          </w:tcPr>
          <w:p w14:paraId="40FCA8C0" w14:textId="77777777" w:rsidR="009B1CAD" w:rsidRDefault="009B1CAD" w:rsidP="009B1CAD">
            <w:pPr>
              <w:rPr>
                <w:rFonts w:ascii="Arial" w:hAnsi="Arial" w:cs="Arial"/>
                <w:sz w:val="24"/>
                <w:szCs w:val="24"/>
              </w:rPr>
            </w:pPr>
            <w:r w:rsidRPr="00DF1682">
              <w:rPr>
                <w:rFonts w:ascii="Arial" w:hAnsi="Arial" w:cs="Arial"/>
                <w:sz w:val="24"/>
                <w:szCs w:val="24"/>
              </w:rPr>
              <w:t>If improvements to S</w:t>
            </w:r>
            <w:r>
              <w:rPr>
                <w:rFonts w:ascii="Arial" w:hAnsi="Arial" w:cs="Arial"/>
                <w:sz w:val="24"/>
                <w:szCs w:val="24"/>
              </w:rPr>
              <w:t xml:space="preserve">trategic </w:t>
            </w:r>
            <w:r w:rsidRPr="00DF1682">
              <w:rPr>
                <w:rFonts w:ascii="Arial" w:hAnsi="Arial" w:cs="Arial"/>
                <w:sz w:val="24"/>
                <w:szCs w:val="24"/>
              </w:rPr>
              <w:t>R</w:t>
            </w:r>
            <w:r>
              <w:rPr>
                <w:rFonts w:ascii="Arial" w:hAnsi="Arial" w:cs="Arial"/>
                <w:sz w:val="24"/>
                <w:szCs w:val="24"/>
              </w:rPr>
              <w:t xml:space="preserve">oad </w:t>
            </w:r>
            <w:r w:rsidRPr="00DF1682">
              <w:rPr>
                <w:rFonts w:ascii="Arial" w:hAnsi="Arial" w:cs="Arial"/>
                <w:sz w:val="24"/>
                <w:szCs w:val="24"/>
              </w:rPr>
              <w:t>N</w:t>
            </w:r>
            <w:r>
              <w:rPr>
                <w:rFonts w:ascii="Arial" w:hAnsi="Arial" w:cs="Arial"/>
                <w:sz w:val="24"/>
                <w:szCs w:val="24"/>
              </w:rPr>
              <w:t xml:space="preserve">etwork are </w:t>
            </w:r>
            <w:r w:rsidRPr="00DF1682">
              <w:rPr>
                <w:rFonts w:ascii="Arial" w:hAnsi="Arial" w:cs="Arial"/>
                <w:sz w:val="24"/>
                <w:szCs w:val="24"/>
              </w:rPr>
              <w:t>required, should acknowledge that S278 agreements will be between developer and National Highways.</w:t>
            </w:r>
          </w:p>
        </w:tc>
        <w:tc>
          <w:tcPr>
            <w:tcW w:w="4536" w:type="dxa"/>
          </w:tcPr>
          <w:p w14:paraId="37E2B394" w14:textId="77777777" w:rsidR="009B1CAD" w:rsidRDefault="009B1CAD" w:rsidP="009B1CAD">
            <w:pPr>
              <w:rPr>
                <w:rFonts w:ascii="Arial" w:hAnsi="Arial" w:cs="Arial"/>
                <w:sz w:val="24"/>
                <w:szCs w:val="24"/>
              </w:rPr>
            </w:pPr>
            <w:r>
              <w:rPr>
                <w:rFonts w:ascii="Arial" w:hAnsi="Arial" w:cs="Arial"/>
                <w:sz w:val="24"/>
                <w:szCs w:val="24"/>
              </w:rPr>
              <w:t>Accepted – Additional sentence inserted into paragraph 2.14 of the SPD to reflect this.</w:t>
            </w:r>
          </w:p>
        </w:tc>
      </w:tr>
    </w:tbl>
    <w:p w14:paraId="6B84042B" w14:textId="77777777" w:rsidR="009B1CAD" w:rsidRDefault="009B1CAD" w:rsidP="009B1CAD">
      <w:pPr>
        <w:spacing w:after="0"/>
        <w:rPr>
          <w:rFonts w:ascii="Arial" w:hAnsi="Arial" w:cs="Arial"/>
          <w:sz w:val="24"/>
          <w:szCs w:val="24"/>
        </w:rPr>
      </w:pPr>
    </w:p>
    <w:p w14:paraId="7FB847E6" w14:textId="718C1A52" w:rsidR="002E1E4C" w:rsidRDefault="002E1E4C" w:rsidP="002E1E4C">
      <w:pPr>
        <w:spacing w:after="0"/>
        <w:ind w:left="720" w:hanging="720"/>
        <w:rPr>
          <w:rFonts w:ascii="Arial" w:hAnsi="Arial" w:cs="Arial"/>
          <w:sz w:val="24"/>
          <w:szCs w:val="24"/>
        </w:rPr>
      </w:pPr>
    </w:p>
    <w:p w14:paraId="26DAAD75" w14:textId="53650084" w:rsidR="002E1E4C" w:rsidRDefault="002E1E4C" w:rsidP="002E1E4C">
      <w:pPr>
        <w:spacing w:after="0"/>
        <w:ind w:left="720" w:hanging="720"/>
        <w:rPr>
          <w:rFonts w:ascii="Arial" w:hAnsi="Arial" w:cs="Arial"/>
          <w:sz w:val="24"/>
          <w:szCs w:val="24"/>
        </w:rPr>
      </w:pPr>
    </w:p>
    <w:p w14:paraId="64D1AEAE" w14:textId="2A42DF71" w:rsidR="002E1E4C" w:rsidRDefault="002E1E4C" w:rsidP="002E1E4C">
      <w:pPr>
        <w:spacing w:after="0"/>
        <w:ind w:left="720" w:hanging="720"/>
        <w:rPr>
          <w:rFonts w:ascii="Arial" w:hAnsi="Arial" w:cs="Arial"/>
          <w:sz w:val="24"/>
          <w:szCs w:val="24"/>
        </w:rPr>
      </w:pPr>
    </w:p>
    <w:p w14:paraId="6282C5E5" w14:textId="271846D5" w:rsidR="002E1E4C" w:rsidRDefault="002E1E4C" w:rsidP="002E1E4C">
      <w:pPr>
        <w:spacing w:after="0"/>
        <w:ind w:left="720" w:hanging="720"/>
        <w:rPr>
          <w:rFonts w:ascii="Arial" w:hAnsi="Arial" w:cs="Arial"/>
          <w:sz w:val="24"/>
          <w:szCs w:val="24"/>
        </w:rPr>
      </w:pPr>
    </w:p>
    <w:p w14:paraId="69623251" w14:textId="4CB03956" w:rsidR="002E1E4C" w:rsidRDefault="002E1E4C" w:rsidP="002E1E4C">
      <w:pPr>
        <w:spacing w:after="0"/>
        <w:ind w:left="720" w:hanging="720"/>
        <w:rPr>
          <w:rFonts w:ascii="Arial" w:hAnsi="Arial" w:cs="Arial"/>
          <w:sz w:val="24"/>
          <w:szCs w:val="24"/>
        </w:rPr>
      </w:pPr>
    </w:p>
    <w:p w14:paraId="1F946EDD" w14:textId="62B1654A" w:rsidR="002E1E4C" w:rsidRDefault="002E1E4C" w:rsidP="002E1E4C">
      <w:pPr>
        <w:spacing w:after="0"/>
        <w:ind w:left="720" w:hanging="720"/>
        <w:rPr>
          <w:rFonts w:ascii="Arial" w:hAnsi="Arial" w:cs="Arial"/>
          <w:sz w:val="24"/>
          <w:szCs w:val="24"/>
        </w:rPr>
      </w:pPr>
    </w:p>
    <w:p w14:paraId="4A87B7FA" w14:textId="0C2FF870" w:rsidR="002E1E4C" w:rsidRDefault="002E1E4C" w:rsidP="002E1E4C">
      <w:pPr>
        <w:spacing w:after="0"/>
        <w:ind w:left="720" w:hanging="720"/>
        <w:rPr>
          <w:rFonts w:ascii="Arial" w:hAnsi="Arial" w:cs="Arial"/>
          <w:sz w:val="24"/>
          <w:szCs w:val="24"/>
        </w:rPr>
      </w:pPr>
    </w:p>
    <w:p w14:paraId="275AA254" w14:textId="64A826BE" w:rsidR="002E1E4C" w:rsidRDefault="002E1E4C" w:rsidP="002E1E4C">
      <w:pPr>
        <w:spacing w:after="0"/>
        <w:ind w:left="720" w:hanging="720"/>
        <w:rPr>
          <w:rFonts w:ascii="Arial" w:hAnsi="Arial" w:cs="Arial"/>
          <w:sz w:val="24"/>
          <w:szCs w:val="24"/>
        </w:rPr>
      </w:pPr>
    </w:p>
    <w:p w14:paraId="1A73989B" w14:textId="49002EF1" w:rsidR="002E1E4C" w:rsidRDefault="002E1E4C" w:rsidP="002E1E4C">
      <w:pPr>
        <w:spacing w:after="0"/>
        <w:ind w:left="720" w:hanging="720"/>
        <w:rPr>
          <w:rFonts w:ascii="Arial" w:hAnsi="Arial" w:cs="Arial"/>
          <w:sz w:val="24"/>
          <w:szCs w:val="24"/>
        </w:rPr>
        <w:sectPr w:rsidR="002E1E4C" w:rsidSect="002E1E4C">
          <w:pgSz w:w="16838" w:h="11906" w:orient="landscape"/>
          <w:pgMar w:top="1440" w:right="1440" w:bottom="1440" w:left="1440" w:header="708" w:footer="708" w:gutter="0"/>
          <w:cols w:space="708"/>
          <w:docGrid w:linePitch="360"/>
        </w:sectPr>
      </w:pPr>
    </w:p>
    <w:p w14:paraId="544B8041" w14:textId="77777777" w:rsidR="008969B9" w:rsidRPr="008969B9" w:rsidRDefault="008969B9" w:rsidP="008969B9">
      <w:pPr>
        <w:spacing w:after="0"/>
        <w:rPr>
          <w:rFonts w:ascii="Arial" w:hAnsi="Arial" w:cs="Arial"/>
          <w:sz w:val="24"/>
          <w:szCs w:val="24"/>
        </w:rPr>
      </w:pPr>
      <w:r w:rsidRPr="008969B9">
        <w:rPr>
          <w:rFonts w:ascii="Arial" w:hAnsi="Arial" w:cs="Arial"/>
          <w:b/>
          <w:sz w:val="28"/>
          <w:szCs w:val="28"/>
        </w:rPr>
        <w:t>6.0</w:t>
      </w:r>
      <w:r w:rsidRPr="008969B9">
        <w:rPr>
          <w:rFonts w:ascii="Arial" w:hAnsi="Arial" w:cs="Arial"/>
          <w:b/>
          <w:sz w:val="28"/>
          <w:szCs w:val="28"/>
        </w:rPr>
        <w:tab/>
        <w:t>Conclusion</w:t>
      </w:r>
    </w:p>
    <w:p w14:paraId="08E843BB" w14:textId="77777777" w:rsidR="008969B9" w:rsidRPr="008969B9" w:rsidRDefault="008969B9" w:rsidP="008969B9">
      <w:pPr>
        <w:spacing w:after="0"/>
        <w:rPr>
          <w:rFonts w:ascii="Arial" w:hAnsi="Arial" w:cs="Arial"/>
          <w:sz w:val="24"/>
          <w:szCs w:val="24"/>
        </w:rPr>
      </w:pPr>
    </w:p>
    <w:p w14:paraId="79B6DDA5" w14:textId="6C70AAE8" w:rsidR="00427E23" w:rsidRDefault="008969B9" w:rsidP="00427E23">
      <w:pPr>
        <w:spacing w:after="0"/>
        <w:ind w:left="720" w:hanging="720"/>
        <w:rPr>
          <w:rFonts w:ascii="Arial" w:hAnsi="Arial" w:cs="Arial"/>
          <w:sz w:val="24"/>
          <w:szCs w:val="24"/>
        </w:rPr>
      </w:pPr>
      <w:r w:rsidRPr="008969B9">
        <w:rPr>
          <w:rFonts w:ascii="Arial" w:hAnsi="Arial" w:cs="Arial"/>
          <w:sz w:val="24"/>
          <w:szCs w:val="24"/>
        </w:rPr>
        <w:t xml:space="preserve">6.1 </w:t>
      </w:r>
      <w:r>
        <w:rPr>
          <w:rFonts w:ascii="Arial" w:hAnsi="Arial" w:cs="Arial"/>
          <w:sz w:val="24"/>
          <w:szCs w:val="24"/>
        </w:rPr>
        <w:tab/>
      </w:r>
      <w:r w:rsidRPr="008969B9">
        <w:rPr>
          <w:rFonts w:ascii="Arial" w:hAnsi="Arial" w:cs="Arial"/>
          <w:sz w:val="24"/>
          <w:szCs w:val="24"/>
        </w:rPr>
        <w:t>This consultation focused on</w:t>
      </w:r>
      <w:r>
        <w:rPr>
          <w:rFonts w:ascii="Arial" w:hAnsi="Arial" w:cs="Arial"/>
          <w:sz w:val="24"/>
          <w:szCs w:val="24"/>
        </w:rPr>
        <w:t xml:space="preserve"> the approach that Mansfield District Council will take to securing planning </w:t>
      </w:r>
      <w:r w:rsidR="00272557">
        <w:rPr>
          <w:rFonts w:ascii="Arial" w:hAnsi="Arial" w:cs="Arial"/>
          <w:sz w:val="24"/>
          <w:szCs w:val="24"/>
        </w:rPr>
        <w:t xml:space="preserve">obligations </w:t>
      </w:r>
      <w:r>
        <w:rPr>
          <w:rFonts w:ascii="Arial" w:hAnsi="Arial" w:cs="Arial"/>
          <w:sz w:val="24"/>
          <w:szCs w:val="24"/>
        </w:rPr>
        <w:t xml:space="preserve">from both residential and non-residential development within the district. </w:t>
      </w:r>
      <w:r w:rsidR="00272557">
        <w:rPr>
          <w:rFonts w:ascii="Arial" w:hAnsi="Arial" w:cs="Arial"/>
          <w:sz w:val="24"/>
          <w:szCs w:val="24"/>
        </w:rPr>
        <w:t>Unfortunately,</w:t>
      </w:r>
      <w:r>
        <w:rPr>
          <w:rFonts w:ascii="Arial" w:hAnsi="Arial" w:cs="Arial"/>
          <w:sz w:val="24"/>
          <w:szCs w:val="24"/>
        </w:rPr>
        <w:t xml:space="preserve"> the response to</w:t>
      </w:r>
      <w:r w:rsidR="00427E23">
        <w:rPr>
          <w:rFonts w:ascii="Arial" w:hAnsi="Arial" w:cs="Arial"/>
          <w:sz w:val="24"/>
          <w:szCs w:val="24"/>
        </w:rPr>
        <w:t xml:space="preserve"> the consultation was very low with only </w:t>
      </w:r>
      <w:r>
        <w:rPr>
          <w:rFonts w:ascii="Arial" w:hAnsi="Arial" w:cs="Arial"/>
          <w:sz w:val="24"/>
          <w:szCs w:val="24"/>
        </w:rPr>
        <w:t>0.</w:t>
      </w:r>
      <w:r w:rsidR="00427E23">
        <w:rPr>
          <w:rFonts w:ascii="Arial" w:hAnsi="Arial" w:cs="Arial"/>
          <w:sz w:val="24"/>
          <w:szCs w:val="24"/>
        </w:rPr>
        <w:t xml:space="preserve">5% of those people and organisations </w:t>
      </w:r>
      <w:r w:rsidR="00272557">
        <w:rPr>
          <w:rFonts w:ascii="Arial" w:hAnsi="Arial" w:cs="Arial"/>
          <w:sz w:val="24"/>
          <w:szCs w:val="24"/>
        </w:rPr>
        <w:t xml:space="preserve">who </w:t>
      </w:r>
      <w:r w:rsidR="00427E23">
        <w:rPr>
          <w:rFonts w:ascii="Arial" w:hAnsi="Arial" w:cs="Arial"/>
          <w:sz w:val="24"/>
          <w:szCs w:val="24"/>
        </w:rPr>
        <w:t xml:space="preserve">were consulted providing a response. However, the </w:t>
      </w:r>
      <w:r w:rsidR="00B03849">
        <w:rPr>
          <w:rFonts w:ascii="Arial" w:hAnsi="Arial" w:cs="Arial"/>
          <w:sz w:val="24"/>
          <w:szCs w:val="24"/>
        </w:rPr>
        <w:t xml:space="preserve">comments received were sufficiently </w:t>
      </w:r>
      <w:r w:rsidRPr="008969B9">
        <w:rPr>
          <w:rFonts w:ascii="Arial" w:hAnsi="Arial" w:cs="Arial"/>
          <w:sz w:val="24"/>
          <w:szCs w:val="24"/>
        </w:rPr>
        <w:t>detailed</w:t>
      </w:r>
      <w:r w:rsidR="00B03849">
        <w:rPr>
          <w:rFonts w:ascii="Arial" w:hAnsi="Arial" w:cs="Arial"/>
          <w:sz w:val="24"/>
          <w:szCs w:val="24"/>
        </w:rPr>
        <w:t xml:space="preserve"> to</w:t>
      </w:r>
      <w:r w:rsidR="00427E23">
        <w:rPr>
          <w:rFonts w:ascii="Arial" w:hAnsi="Arial" w:cs="Arial"/>
          <w:sz w:val="24"/>
          <w:szCs w:val="24"/>
        </w:rPr>
        <w:t xml:space="preserve"> have helped inform the content of the SPD.  </w:t>
      </w:r>
      <w:r w:rsidRPr="008969B9">
        <w:rPr>
          <w:rFonts w:ascii="Arial" w:hAnsi="Arial" w:cs="Arial"/>
          <w:sz w:val="24"/>
          <w:szCs w:val="24"/>
        </w:rPr>
        <w:t xml:space="preserve">There was a mix of respondents representing </w:t>
      </w:r>
      <w:r w:rsidR="00427E23">
        <w:rPr>
          <w:rFonts w:ascii="Arial" w:hAnsi="Arial" w:cs="Arial"/>
          <w:sz w:val="24"/>
          <w:szCs w:val="24"/>
        </w:rPr>
        <w:t>the public, specific consultation bodies, general consultation bodies and central / regional / local g</w:t>
      </w:r>
      <w:r w:rsidR="00427E23" w:rsidRPr="00427E23">
        <w:rPr>
          <w:rFonts w:ascii="Arial" w:hAnsi="Arial" w:cs="Arial"/>
          <w:sz w:val="24"/>
          <w:szCs w:val="24"/>
        </w:rPr>
        <w:t>overnment</w:t>
      </w:r>
      <w:r w:rsidR="00427E23">
        <w:rPr>
          <w:rFonts w:ascii="Arial" w:hAnsi="Arial" w:cs="Arial"/>
          <w:sz w:val="24"/>
          <w:szCs w:val="24"/>
        </w:rPr>
        <w:t>.</w:t>
      </w:r>
    </w:p>
    <w:p w14:paraId="5A9C7654" w14:textId="77777777" w:rsidR="00427E23" w:rsidRDefault="00427E23" w:rsidP="008969B9">
      <w:pPr>
        <w:spacing w:after="0"/>
        <w:rPr>
          <w:rFonts w:ascii="Arial" w:hAnsi="Arial" w:cs="Arial"/>
          <w:sz w:val="24"/>
          <w:szCs w:val="24"/>
        </w:rPr>
      </w:pPr>
    </w:p>
    <w:p w14:paraId="0B573861" w14:textId="77777777" w:rsidR="00427E23" w:rsidRDefault="008969B9" w:rsidP="00427E23">
      <w:pPr>
        <w:spacing w:after="0"/>
        <w:ind w:left="720" w:hanging="720"/>
        <w:rPr>
          <w:rFonts w:ascii="Arial" w:hAnsi="Arial" w:cs="Arial"/>
          <w:sz w:val="24"/>
          <w:szCs w:val="24"/>
        </w:rPr>
      </w:pPr>
      <w:r w:rsidRPr="008969B9">
        <w:rPr>
          <w:rFonts w:ascii="Arial" w:hAnsi="Arial" w:cs="Arial"/>
          <w:sz w:val="24"/>
          <w:szCs w:val="24"/>
        </w:rPr>
        <w:t xml:space="preserve">6.2 </w:t>
      </w:r>
      <w:r w:rsidR="00427E23">
        <w:rPr>
          <w:rFonts w:ascii="Arial" w:hAnsi="Arial" w:cs="Arial"/>
          <w:sz w:val="24"/>
          <w:szCs w:val="24"/>
        </w:rPr>
        <w:tab/>
      </w:r>
      <w:r w:rsidRPr="008969B9">
        <w:rPr>
          <w:rFonts w:ascii="Arial" w:hAnsi="Arial" w:cs="Arial"/>
          <w:sz w:val="24"/>
          <w:szCs w:val="24"/>
        </w:rPr>
        <w:t>We have made the f</w:t>
      </w:r>
      <w:r w:rsidR="00427E23">
        <w:rPr>
          <w:rFonts w:ascii="Arial" w:hAnsi="Arial" w:cs="Arial"/>
          <w:sz w:val="24"/>
          <w:szCs w:val="24"/>
        </w:rPr>
        <w:t>ollowing changes to the Planning Obligations SPD</w:t>
      </w:r>
      <w:r w:rsidRPr="008969B9">
        <w:rPr>
          <w:rFonts w:ascii="Arial" w:hAnsi="Arial" w:cs="Arial"/>
          <w:sz w:val="24"/>
          <w:szCs w:val="24"/>
        </w:rPr>
        <w:t xml:space="preserve"> as a result of the consultation</w:t>
      </w:r>
      <w:r w:rsidR="00427E23">
        <w:rPr>
          <w:rFonts w:ascii="Arial" w:hAnsi="Arial" w:cs="Arial"/>
          <w:sz w:val="24"/>
          <w:szCs w:val="24"/>
        </w:rPr>
        <w:t>:</w:t>
      </w:r>
    </w:p>
    <w:p w14:paraId="30083145" w14:textId="1B864CEA" w:rsidR="00427E23" w:rsidRDefault="00427E23" w:rsidP="00427E23">
      <w:pPr>
        <w:spacing w:after="0"/>
        <w:ind w:left="720" w:hanging="720"/>
        <w:rPr>
          <w:rFonts w:ascii="Arial" w:hAnsi="Arial" w:cs="Arial"/>
          <w:sz w:val="24"/>
          <w:szCs w:val="24"/>
        </w:rPr>
      </w:pPr>
    </w:p>
    <w:p w14:paraId="321E6551" w14:textId="1B71D877" w:rsidR="008C4604" w:rsidRDefault="008C4604" w:rsidP="008C4604">
      <w:pPr>
        <w:pStyle w:val="ListParagraph"/>
        <w:numPr>
          <w:ilvl w:val="1"/>
          <w:numId w:val="5"/>
        </w:numPr>
        <w:spacing w:after="0"/>
        <w:ind w:left="1134" w:hanging="425"/>
        <w:rPr>
          <w:rFonts w:ascii="Arial" w:hAnsi="Arial" w:cs="Arial"/>
          <w:sz w:val="24"/>
          <w:szCs w:val="24"/>
        </w:rPr>
      </w:pPr>
      <w:r w:rsidRPr="008C4604">
        <w:rPr>
          <w:rFonts w:ascii="Arial" w:hAnsi="Arial" w:cs="Arial"/>
          <w:sz w:val="24"/>
          <w:szCs w:val="24"/>
        </w:rPr>
        <w:t xml:space="preserve">Paragraph 1.1 </w:t>
      </w:r>
      <w:r w:rsidR="00816F6C">
        <w:rPr>
          <w:rFonts w:ascii="Arial" w:hAnsi="Arial" w:cs="Arial"/>
          <w:sz w:val="24"/>
          <w:szCs w:val="24"/>
        </w:rPr>
        <w:t xml:space="preserve">on page 1 </w:t>
      </w:r>
      <w:r w:rsidRPr="008C4604">
        <w:rPr>
          <w:rFonts w:ascii="Arial" w:hAnsi="Arial" w:cs="Arial"/>
          <w:sz w:val="24"/>
          <w:szCs w:val="24"/>
        </w:rPr>
        <w:t>of the SPD has be</w:t>
      </w:r>
      <w:r>
        <w:rPr>
          <w:rFonts w:ascii="Arial" w:hAnsi="Arial" w:cs="Arial"/>
          <w:sz w:val="24"/>
          <w:szCs w:val="24"/>
        </w:rPr>
        <w:t xml:space="preserve">en amended to acknowledge the </w:t>
      </w:r>
      <w:r w:rsidRPr="008C4604">
        <w:rPr>
          <w:rFonts w:ascii="Arial" w:hAnsi="Arial" w:cs="Arial"/>
          <w:sz w:val="24"/>
          <w:szCs w:val="24"/>
        </w:rPr>
        <w:t xml:space="preserve">benefits </w:t>
      </w:r>
      <w:r>
        <w:rPr>
          <w:rFonts w:ascii="Arial" w:hAnsi="Arial" w:cs="Arial"/>
          <w:sz w:val="24"/>
          <w:szCs w:val="24"/>
        </w:rPr>
        <w:t xml:space="preserve">that development can bring to an area </w:t>
      </w:r>
      <w:r w:rsidRPr="008C4604">
        <w:rPr>
          <w:rFonts w:ascii="Arial" w:hAnsi="Arial" w:cs="Arial"/>
          <w:sz w:val="24"/>
          <w:szCs w:val="24"/>
        </w:rPr>
        <w:t>whilst also noting that</w:t>
      </w:r>
      <w:r w:rsidR="00B03849">
        <w:rPr>
          <w:rFonts w:ascii="Arial" w:hAnsi="Arial" w:cs="Arial"/>
          <w:sz w:val="24"/>
          <w:szCs w:val="24"/>
        </w:rPr>
        <w:t>,</w:t>
      </w:r>
      <w:r w:rsidRPr="008C4604">
        <w:rPr>
          <w:rFonts w:ascii="Arial" w:hAnsi="Arial" w:cs="Arial"/>
          <w:sz w:val="24"/>
          <w:szCs w:val="24"/>
        </w:rPr>
        <w:t xml:space="preserve"> where required, contributions towards the mitigation of any negative impact of development may be sought where a need for new / improved</w:t>
      </w:r>
      <w:r>
        <w:rPr>
          <w:rFonts w:ascii="Arial" w:hAnsi="Arial" w:cs="Arial"/>
          <w:sz w:val="24"/>
          <w:szCs w:val="24"/>
        </w:rPr>
        <w:t xml:space="preserve"> infrastructure is demonstrated;</w:t>
      </w:r>
    </w:p>
    <w:p w14:paraId="1CE3BA2A" w14:textId="1188BBFC" w:rsidR="008C4604" w:rsidRDefault="008C4604" w:rsidP="008C4604">
      <w:pPr>
        <w:pStyle w:val="ListParagraph"/>
        <w:numPr>
          <w:ilvl w:val="1"/>
          <w:numId w:val="5"/>
        </w:numPr>
        <w:spacing w:after="0"/>
        <w:ind w:left="1134" w:hanging="425"/>
        <w:rPr>
          <w:rFonts w:ascii="Arial" w:hAnsi="Arial" w:cs="Arial"/>
          <w:sz w:val="24"/>
          <w:szCs w:val="24"/>
        </w:rPr>
      </w:pPr>
      <w:r w:rsidRPr="008C4604">
        <w:rPr>
          <w:rFonts w:ascii="Arial" w:hAnsi="Arial" w:cs="Arial"/>
          <w:sz w:val="24"/>
          <w:szCs w:val="24"/>
        </w:rPr>
        <w:t>References to blue inf</w:t>
      </w:r>
      <w:r>
        <w:rPr>
          <w:rFonts w:ascii="Arial" w:hAnsi="Arial" w:cs="Arial"/>
          <w:sz w:val="24"/>
          <w:szCs w:val="24"/>
        </w:rPr>
        <w:t xml:space="preserve">rastructure have been </w:t>
      </w:r>
      <w:r w:rsidRPr="008C4604">
        <w:rPr>
          <w:rFonts w:ascii="Arial" w:hAnsi="Arial" w:cs="Arial"/>
          <w:sz w:val="24"/>
          <w:szCs w:val="24"/>
        </w:rPr>
        <w:t>added to paragraph 1.10</w:t>
      </w:r>
      <w:r w:rsidR="00816F6C">
        <w:rPr>
          <w:rFonts w:ascii="Arial" w:hAnsi="Arial" w:cs="Arial"/>
          <w:sz w:val="24"/>
          <w:szCs w:val="24"/>
        </w:rPr>
        <w:t xml:space="preserve"> on page</w:t>
      </w:r>
      <w:r w:rsidR="008856B6">
        <w:rPr>
          <w:rFonts w:ascii="Arial" w:hAnsi="Arial" w:cs="Arial"/>
          <w:sz w:val="24"/>
          <w:szCs w:val="24"/>
        </w:rPr>
        <w:t xml:space="preserve"> 3</w:t>
      </w:r>
      <w:r w:rsidRPr="008C4604">
        <w:rPr>
          <w:rFonts w:ascii="Arial" w:hAnsi="Arial" w:cs="Arial"/>
          <w:sz w:val="24"/>
          <w:szCs w:val="24"/>
        </w:rPr>
        <w:t>, table 1 on page 2</w:t>
      </w:r>
      <w:r w:rsidR="00816F6C">
        <w:rPr>
          <w:rFonts w:ascii="Arial" w:hAnsi="Arial" w:cs="Arial"/>
          <w:sz w:val="24"/>
          <w:szCs w:val="24"/>
        </w:rPr>
        <w:t>3</w:t>
      </w:r>
      <w:r w:rsidR="00D17573">
        <w:rPr>
          <w:rFonts w:ascii="Arial" w:hAnsi="Arial" w:cs="Arial"/>
          <w:sz w:val="24"/>
          <w:szCs w:val="24"/>
        </w:rPr>
        <w:t xml:space="preserve"> </w:t>
      </w:r>
      <w:r w:rsidRPr="008C4604">
        <w:rPr>
          <w:rFonts w:ascii="Arial" w:hAnsi="Arial" w:cs="Arial"/>
          <w:sz w:val="24"/>
          <w:szCs w:val="24"/>
        </w:rPr>
        <w:t>and at various points within section</w:t>
      </w:r>
      <w:r w:rsidR="00816F6C">
        <w:rPr>
          <w:rFonts w:ascii="Arial" w:hAnsi="Arial" w:cs="Arial"/>
          <w:sz w:val="24"/>
          <w:szCs w:val="24"/>
        </w:rPr>
        <w:t xml:space="preserve"> 7 </w:t>
      </w:r>
      <w:r w:rsidR="00D17573">
        <w:rPr>
          <w:rFonts w:ascii="Arial" w:hAnsi="Arial" w:cs="Arial"/>
          <w:sz w:val="24"/>
          <w:szCs w:val="24"/>
        </w:rPr>
        <w:t>which commences on page 25</w:t>
      </w:r>
      <w:r w:rsidRPr="008C4604">
        <w:rPr>
          <w:rFonts w:ascii="Arial" w:hAnsi="Arial" w:cs="Arial"/>
          <w:sz w:val="24"/>
          <w:szCs w:val="24"/>
        </w:rPr>
        <w:t xml:space="preserve"> of the SPD</w:t>
      </w:r>
      <w:r>
        <w:rPr>
          <w:rFonts w:ascii="Arial" w:hAnsi="Arial" w:cs="Arial"/>
          <w:sz w:val="24"/>
          <w:szCs w:val="24"/>
        </w:rPr>
        <w:t>;</w:t>
      </w:r>
    </w:p>
    <w:p w14:paraId="682D90DE" w14:textId="4B4DACD5" w:rsidR="009B3D9F" w:rsidRDefault="00816F6C" w:rsidP="009B3D9F">
      <w:pPr>
        <w:pStyle w:val="ListParagraph"/>
        <w:numPr>
          <w:ilvl w:val="1"/>
          <w:numId w:val="5"/>
        </w:numPr>
        <w:spacing w:after="0"/>
        <w:ind w:left="1134" w:hanging="425"/>
        <w:rPr>
          <w:rFonts w:ascii="Arial" w:hAnsi="Arial" w:cs="Arial"/>
          <w:sz w:val="24"/>
          <w:szCs w:val="24"/>
        </w:rPr>
      </w:pPr>
      <w:r>
        <w:rPr>
          <w:rFonts w:ascii="Arial" w:hAnsi="Arial" w:cs="Arial"/>
          <w:sz w:val="24"/>
          <w:szCs w:val="24"/>
        </w:rPr>
        <w:t>Paragraph</w:t>
      </w:r>
      <w:r w:rsidR="008C4604" w:rsidRPr="008C4604">
        <w:rPr>
          <w:rFonts w:ascii="Arial" w:hAnsi="Arial" w:cs="Arial"/>
          <w:sz w:val="24"/>
          <w:szCs w:val="24"/>
        </w:rPr>
        <w:t xml:space="preserve"> 1.15 </w:t>
      </w:r>
      <w:r>
        <w:rPr>
          <w:rFonts w:ascii="Arial" w:hAnsi="Arial" w:cs="Arial"/>
          <w:sz w:val="24"/>
          <w:szCs w:val="24"/>
        </w:rPr>
        <w:t xml:space="preserve">on page 3 </w:t>
      </w:r>
      <w:r w:rsidR="008C4604" w:rsidRPr="008C4604">
        <w:rPr>
          <w:rFonts w:ascii="Arial" w:hAnsi="Arial" w:cs="Arial"/>
          <w:sz w:val="24"/>
          <w:szCs w:val="24"/>
        </w:rPr>
        <w:t>a</w:t>
      </w:r>
      <w:r w:rsidR="008C4604">
        <w:rPr>
          <w:rFonts w:ascii="Arial" w:hAnsi="Arial" w:cs="Arial"/>
          <w:sz w:val="24"/>
          <w:szCs w:val="24"/>
        </w:rPr>
        <w:t>nd</w:t>
      </w:r>
      <w:r w:rsidR="008C4604" w:rsidRPr="008C4604">
        <w:rPr>
          <w:rFonts w:ascii="Arial" w:hAnsi="Arial" w:cs="Arial"/>
          <w:sz w:val="24"/>
          <w:szCs w:val="24"/>
        </w:rPr>
        <w:t xml:space="preserve"> </w:t>
      </w:r>
      <w:r>
        <w:rPr>
          <w:rFonts w:ascii="Arial" w:hAnsi="Arial" w:cs="Arial"/>
          <w:sz w:val="24"/>
          <w:szCs w:val="24"/>
        </w:rPr>
        <w:t xml:space="preserve">paragraph </w:t>
      </w:r>
      <w:r w:rsidR="008C4604" w:rsidRPr="008C4604">
        <w:rPr>
          <w:rFonts w:ascii="Arial" w:hAnsi="Arial" w:cs="Arial"/>
          <w:sz w:val="24"/>
          <w:szCs w:val="24"/>
        </w:rPr>
        <w:t>4.1</w:t>
      </w:r>
      <w:r>
        <w:rPr>
          <w:rFonts w:ascii="Arial" w:hAnsi="Arial" w:cs="Arial"/>
          <w:sz w:val="24"/>
          <w:szCs w:val="24"/>
        </w:rPr>
        <w:t xml:space="preserve"> on page 22</w:t>
      </w:r>
      <w:r w:rsidR="008C4604" w:rsidRPr="008C4604">
        <w:rPr>
          <w:rFonts w:ascii="Arial" w:hAnsi="Arial" w:cs="Arial"/>
          <w:sz w:val="24"/>
          <w:szCs w:val="24"/>
        </w:rPr>
        <w:t xml:space="preserve"> have both been amended to confirm that obligations may be sought in respect of residential </w:t>
      </w:r>
      <w:r w:rsidR="008C4604">
        <w:rPr>
          <w:rFonts w:ascii="Arial" w:hAnsi="Arial" w:cs="Arial"/>
          <w:sz w:val="24"/>
          <w:szCs w:val="24"/>
        </w:rPr>
        <w:t>and non-residential development;</w:t>
      </w:r>
    </w:p>
    <w:p w14:paraId="75F37C91" w14:textId="000745B8" w:rsidR="009B3D9F" w:rsidRPr="009B3D9F" w:rsidRDefault="009B3D9F" w:rsidP="009B3D9F">
      <w:pPr>
        <w:pStyle w:val="ListParagraph"/>
        <w:numPr>
          <w:ilvl w:val="1"/>
          <w:numId w:val="5"/>
        </w:numPr>
        <w:spacing w:after="0"/>
        <w:ind w:left="1134" w:hanging="425"/>
        <w:rPr>
          <w:rFonts w:ascii="Arial" w:hAnsi="Arial" w:cs="Arial"/>
          <w:sz w:val="24"/>
          <w:szCs w:val="24"/>
        </w:rPr>
      </w:pPr>
      <w:r w:rsidRPr="009B3D9F">
        <w:rPr>
          <w:rFonts w:ascii="Arial" w:hAnsi="Arial" w:cs="Arial"/>
          <w:sz w:val="24"/>
          <w:szCs w:val="24"/>
        </w:rPr>
        <w:t>A</w:t>
      </w:r>
      <w:r w:rsidR="00272557">
        <w:rPr>
          <w:rFonts w:ascii="Arial" w:hAnsi="Arial" w:cs="Arial"/>
          <w:sz w:val="24"/>
          <w:szCs w:val="24"/>
        </w:rPr>
        <w:t>n a</w:t>
      </w:r>
      <w:r w:rsidRPr="009B3D9F">
        <w:rPr>
          <w:rFonts w:ascii="Arial" w:hAnsi="Arial" w:cs="Arial"/>
          <w:sz w:val="24"/>
          <w:szCs w:val="24"/>
        </w:rPr>
        <w:t xml:space="preserve">dditional sentence </w:t>
      </w:r>
      <w:r w:rsidR="00272557">
        <w:rPr>
          <w:rFonts w:ascii="Arial" w:hAnsi="Arial" w:cs="Arial"/>
          <w:sz w:val="24"/>
          <w:szCs w:val="24"/>
        </w:rPr>
        <w:t xml:space="preserve">has been </w:t>
      </w:r>
      <w:r w:rsidR="00816F6C">
        <w:rPr>
          <w:rFonts w:ascii="Arial" w:hAnsi="Arial" w:cs="Arial"/>
          <w:sz w:val="24"/>
          <w:szCs w:val="24"/>
        </w:rPr>
        <w:t>inserted into paragraph 2.14</w:t>
      </w:r>
      <w:r w:rsidRPr="009B3D9F">
        <w:rPr>
          <w:rFonts w:ascii="Arial" w:hAnsi="Arial" w:cs="Arial"/>
          <w:sz w:val="24"/>
          <w:szCs w:val="24"/>
        </w:rPr>
        <w:t xml:space="preserve"> </w:t>
      </w:r>
      <w:r w:rsidR="00816F6C">
        <w:rPr>
          <w:rFonts w:ascii="Arial" w:hAnsi="Arial" w:cs="Arial"/>
          <w:sz w:val="24"/>
          <w:szCs w:val="24"/>
        </w:rPr>
        <w:t xml:space="preserve">on page 7 </w:t>
      </w:r>
      <w:r w:rsidRPr="009B3D9F">
        <w:rPr>
          <w:rFonts w:ascii="Arial" w:hAnsi="Arial" w:cs="Arial"/>
          <w:sz w:val="24"/>
          <w:szCs w:val="24"/>
        </w:rPr>
        <w:t xml:space="preserve">which recognises that If improvements to </w:t>
      </w:r>
      <w:r w:rsidR="00B03849">
        <w:rPr>
          <w:rFonts w:ascii="Arial" w:hAnsi="Arial" w:cs="Arial"/>
          <w:sz w:val="24"/>
          <w:szCs w:val="24"/>
        </w:rPr>
        <w:t xml:space="preserve">the </w:t>
      </w:r>
      <w:r w:rsidRPr="009B3D9F">
        <w:rPr>
          <w:rFonts w:ascii="Arial" w:hAnsi="Arial" w:cs="Arial"/>
          <w:sz w:val="24"/>
          <w:szCs w:val="24"/>
        </w:rPr>
        <w:t xml:space="preserve">Strategic Road Network are required, S278 agreements will be </w:t>
      </w:r>
      <w:r w:rsidR="00B03849">
        <w:rPr>
          <w:rFonts w:ascii="Arial" w:hAnsi="Arial" w:cs="Arial"/>
          <w:sz w:val="24"/>
          <w:szCs w:val="24"/>
        </w:rPr>
        <w:t xml:space="preserve">finalised </w:t>
      </w:r>
      <w:r w:rsidRPr="009B3D9F">
        <w:rPr>
          <w:rFonts w:ascii="Arial" w:hAnsi="Arial" w:cs="Arial"/>
          <w:sz w:val="24"/>
          <w:szCs w:val="24"/>
        </w:rPr>
        <w:t xml:space="preserve">between </w:t>
      </w:r>
      <w:r w:rsidR="00272557">
        <w:rPr>
          <w:rFonts w:ascii="Arial" w:hAnsi="Arial" w:cs="Arial"/>
          <w:sz w:val="24"/>
          <w:szCs w:val="24"/>
        </w:rPr>
        <w:t xml:space="preserve">the </w:t>
      </w:r>
      <w:r>
        <w:rPr>
          <w:rFonts w:ascii="Arial" w:hAnsi="Arial" w:cs="Arial"/>
          <w:sz w:val="24"/>
          <w:szCs w:val="24"/>
        </w:rPr>
        <w:t>developer and National Highways;</w:t>
      </w:r>
    </w:p>
    <w:p w14:paraId="14765EE8" w14:textId="1719F10B" w:rsidR="000618EF" w:rsidRDefault="000618EF" w:rsidP="000618EF">
      <w:pPr>
        <w:pStyle w:val="ListParagraph"/>
        <w:numPr>
          <w:ilvl w:val="1"/>
          <w:numId w:val="5"/>
        </w:numPr>
        <w:spacing w:after="0"/>
        <w:ind w:left="1134" w:hanging="425"/>
        <w:rPr>
          <w:rFonts w:ascii="Arial" w:hAnsi="Arial" w:cs="Arial"/>
          <w:sz w:val="24"/>
          <w:szCs w:val="24"/>
        </w:rPr>
      </w:pPr>
      <w:r w:rsidRPr="000618EF">
        <w:rPr>
          <w:rFonts w:ascii="Arial" w:hAnsi="Arial" w:cs="Arial"/>
          <w:sz w:val="24"/>
          <w:szCs w:val="24"/>
        </w:rPr>
        <w:t>Additional wording has been inserted into paragraph 3.14 on page</w:t>
      </w:r>
      <w:r w:rsidR="00D17573">
        <w:rPr>
          <w:rFonts w:ascii="Arial" w:hAnsi="Arial" w:cs="Arial"/>
          <w:sz w:val="24"/>
          <w:szCs w:val="24"/>
        </w:rPr>
        <w:t>s 12 and 13</w:t>
      </w:r>
      <w:r w:rsidR="00B03849">
        <w:rPr>
          <w:rFonts w:ascii="Arial" w:hAnsi="Arial" w:cs="Arial"/>
          <w:sz w:val="24"/>
          <w:szCs w:val="24"/>
        </w:rPr>
        <w:t xml:space="preserve"> which</w:t>
      </w:r>
      <w:r w:rsidRPr="000618EF">
        <w:rPr>
          <w:rFonts w:ascii="Arial" w:hAnsi="Arial" w:cs="Arial"/>
          <w:sz w:val="24"/>
          <w:szCs w:val="24"/>
        </w:rPr>
        <w:t xml:space="preserve"> acknowledges that the county council may seek to recover its reasonable legal costs that are incurred in agreeing planning obligations;</w:t>
      </w:r>
    </w:p>
    <w:p w14:paraId="421A578F" w14:textId="331728E0" w:rsidR="00A00CE2" w:rsidRDefault="00A00CE2" w:rsidP="000618EF">
      <w:pPr>
        <w:pStyle w:val="ListParagraph"/>
        <w:numPr>
          <w:ilvl w:val="1"/>
          <w:numId w:val="5"/>
        </w:numPr>
        <w:spacing w:after="0"/>
        <w:ind w:left="1134" w:hanging="425"/>
        <w:rPr>
          <w:rFonts w:ascii="Arial" w:hAnsi="Arial" w:cs="Arial"/>
          <w:sz w:val="24"/>
          <w:szCs w:val="24"/>
        </w:rPr>
      </w:pPr>
      <w:r>
        <w:rPr>
          <w:rFonts w:ascii="Arial" w:hAnsi="Arial" w:cs="Arial"/>
          <w:sz w:val="24"/>
          <w:szCs w:val="24"/>
        </w:rPr>
        <w:t>References to the maximum amounts per dwelling which may be sought for obligations have all been removed</w:t>
      </w:r>
      <w:r w:rsidR="00816F6C">
        <w:rPr>
          <w:rFonts w:ascii="Arial" w:hAnsi="Arial" w:cs="Arial"/>
          <w:sz w:val="24"/>
          <w:szCs w:val="24"/>
        </w:rPr>
        <w:t xml:space="preserve"> from the SPD</w:t>
      </w:r>
      <w:r>
        <w:rPr>
          <w:rFonts w:ascii="Arial" w:hAnsi="Arial" w:cs="Arial"/>
          <w:sz w:val="24"/>
          <w:szCs w:val="24"/>
        </w:rPr>
        <w:t>;</w:t>
      </w:r>
    </w:p>
    <w:p w14:paraId="66BEEA98" w14:textId="77777777" w:rsidR="00186AC7" w:rsidRDefault="00A00CE2" w:rsidP="00186AC7">
      <w:pPr>
        <w:pStyle w:val="ListParagraph"/>
        <w:numPr>
          <w:ilvl w:val="1"/>
          <w:numId w:val="5"/>
        </w:numPr>
        <w:spacing w:after="0"/>
        <w:ind w:left="1134" w:hanging="425"/>
        <w:rPr>
          <w:rFonts w:ascii="Arial" w:hAnsi="Arial" w:cs="Arial"/>
          <w:sz w:val="24"/>
          <w:szCs w:val="24"/>
        </w:rPr>
      </w:pPr>
      <w:r>
        <w:rPr>
          <w:rFonts w:ascii="Arial" w:hAnsi="Arial" w:cs="Arial"/>
          <w:sz w:val="24"/>
          <w:szCs w:val="24"/>
        </w:rPr>
        <w:t>All references to the county councils Planning Obligations Strategy have been amended to say Developer Contributions Strategy;</w:t>
      </w:r>
    </w:p>
    <w:p w14:paraId="245DBF05" w14:textId="517C1BA2" w:rsidR="00186AC7" w:rsidRPr="00186AC7" w:rsidRDefault="00186AC7" w:rsidP="00186AC7">
      <w:pPr>
        <w:pStyle w:val="ListParagraph"/>
        <w:numPr>
          <w:ilvl w:val="1"/>
          <w:numId w:val="5"/>
        </w:numPr>
        <w:spacing w:after="0"/>
        <w:ind w:left="1134" w:hanging="425"/>
        <w:rPr>
          <w:rFonts w:ascii="Arial" w:hAnsi="Arial" w:cs="Arial"/>
          <w:sz w:val="24"/>
          <w:szCs w:val="24"/>
        </w:rPr>
      </w:pPr>
      <w:r w:rsidRPr="00186AC7">
        <w:rPr>
          <w:rFonts w:ascii="Arial" w:hAnsi="Arial" w:cs="Arial"/>
          <w:sz w:val="24"/>
          <w:szCs w:val="24"/>
        </w:rPr>
        <w:t xml:space="preserve">A new sentence has been added to paragraph 3.50 </w:t>
      </w:r>
      <w:r w:rsidR="00816F6C">
        <w:rPr>
          <w:rFonts w:ascii="Arial" w:hAnsi="Arial" w:cs="Arial"/>
          <w:sz w:val="24"/>
          <w:szCs w:val="24"/>
        </w:rPr>
        <w:t xml:space="preserve">on page 20 </w:t>
      </w:r>
      <w:r w:rsidRPr="00186AC7">
        <w:rPr>
          <w:rFonts w:ascii="Arial" w:hAnsi="Arial" w:cs="Arial"/>
          <w:sz w:val="24"/>
          <w:szCs w:val="24"/>
        </w:rPr>
        <w:t>to acknowledge that the county council may seek to use the BCIS All-In Tender Price for obligations, which are secured fo</w:t>
      </w:r>
      <w:r w:rsidR="00272557">
        <w:rPr>
          <w:rFonts w:ascii="Arial" w:hAnsi="Arial" w:cs="Arial"/>
          <w:sz w:val="24"/>
          <w:szCs w:val="24"/>
        </w:rPr>
        <w:t xml:space="preserve">r </w:t>
      </w:r>
      <w:r>
        <w:rPr>
          <w:rFonts w:ascii="Arial" w:hAnsi="Arial" w:cs="Arial"/>
          <w:sz w:val="24"/>
          <w:szCs w:val="24"/>
        </w:rPr>
        <w:t>infrastructure</w:t>
      </w:r>
      <w:r w:rsidR="00272557">
        <w:rPr>
          <w:rFonts w:ascii="Arial" w:hAnsi="Arial" w:cs="Arial"/>
          <w:sz w:val="24"/>
          <w:szCs w:val="24"/>
        </w:rPr>
        <w:t xml:space="preserve"> that it is responsible for delivering</w:t>
      </w:r>
      <w:r>
        <w:rPr>
          <w:rFonts w:ascii="Arial" w:hAnsi="Arial" w:cs="Arial"/>
          <w:sz w:val="24"/>
          <w:szCs w:val="24"/>
        </w:rPr>
        <w:t>;</w:t>
      </w:r>
    </w:p>
    <w:p w14:paraId="5A1D708E" w14:textId="0F5939E2" w:rsidR="00A00CE2" w:rsidRDefault="000618EF" w:rsidP="000618EF">
      <w:pPr>
        <w:pStyle w:val="ListParagraph"/>
        <w:numPr>
          <w:ilvl w:val="1"/>
          <w:numId w:val="5"/>
        </w:numPr>
        <w:spacing w:after="0"/>
        <w:ind w:left="1134" w:hanging="425"/>
        <w:rPr>
          <w:rFonts w:ascii="Arial" w:hAnsi="Arial" w:cs="Arial"/>
          <w:sz w:val="24"/>
          <w:szCs w:val="24"/>
        </w:rPr>
      </w:pPr>
      <w:r w:rsidRPr="000618EF">
        <w:rPr>
          <w:rFonts w:ascii="Arial" w:hAnsi="Arial" w:cs="Arial"/>
          <w:sz w:val="24"/>
          <w:szCs w:val="24"/>
        </w:rPr>
        <w:t>A link to the definitions of greenfield and brownfield land (also known as previously developed land), has been in</w:t>
      </w:r>
      <w:r w:rsidR="00816F6C">
        <w:rPr>
          <w:rFonts w:ascii="Arial" w:hAnsi="Arial" w:cs="Arial"/>
          <w:sz w:val="24"/>
          <w:szCs w:val="24"/>
        </w:rPr>
        <w:t>serted at footnote 32 on page 23</w:t>
      </w:r>
      <w:r w:rsidR="00A00CE2">
        <w:rPr>
          <w:rFonts w:ascii="Arial" w:hAnsi="Arial" w:cs="Arial"/>
          <w:sz w:val="24"/>
          <w:szCs w:val="24"/>
        </w:rPr>
        <w:t>;</w:t>
      </w:r>
    </w:p>
    <w:p w14:paraId="4B932179" w14:textId="54C5D664" w:rsidR="00BA0B28" w:rsidRDefault="00816F6C" w:rsidP="00BA0B28">
      <w:pPr>
        <w:pStyle w:val="ListParagraph"/>
        <w:numPr>
          <w:ilvl w:val="1"/>
          <w:numId w:val="5"/>
        </w:numPr>
        <w:spacing w:after="0"/>
        <w:ind w:left="1134" w:hanging="425"/>
        <w:rPr>
          <w:rFonts w:ascii="Arial" w:hAnsi="Arial" w:cs="Arial"/>
          <w:sz w:val="24"/>
          <w:szCs w:val="24"/>
        </w:rPr>
      </w:pPr>
      <w:r>
        <w:rPr>
          <w:rFonts w:ascii="Arial" w:hAnsi="Arial" w:cs="Arial"/>
          <w:sz w:val="24"/>
          <w:szCs w:val="24"/>
        </w:rPr>
        <w:t>In table 1 on page 23</w:t>
      </w:r>
      <w:r w:rsidR="002C6DC6">
        <w:rPr>
          <w:rFonts w:ascii="Arial" w:hAnsi="Arial" w:cs="Arial"/>
          <w:sz w:val="24"/>
          <w:szCs w:val="24"/>
        </w:rPr>
        <w:t xml:space="preserve"> and in section 8 on page</w:t>
      </w:r>
      <w:r>
        <w:rPr>
          <w:rFonts w:ascii="Arial" w:hAnsi="Arial" w:cs="Arial"/>
          <w:sz w:val="24"/>
          <w:szCs w:val="24"/>
        </w:rPr>
        <w:t>s 32 - 34</w:t>
      </w:r>
      <w:r w:rsidR="00272557">
        <w:rPr>
          <w:rFonts w:ascii="Arial" w:hAnsi="Arial" w:cs="Arial"/>
          <w:sz w:val="24"/>
          <w:szCs w:val="24"/>
        </w:rPr>
        <w:t>,</w:t>
      </w:r>
      <w:r w:rsidR="002C6DC6">
        <w:rPr>
          <w:rFonts w:ascii="Arial" w:hAnsi="Arial" w:cs="Arial"/>
          <w:sz w:val="24"/>
          <w:szCs w:val="24"/>
        </w:rPr>
        <w:t xml:space="preserve"> </w:t>
      </w:r>
      <w:r w:rsidR="00272557">
        <w:rPr>
          <w:rFonts w:ascii="Arial" w:hAnsi="Arial" w:cs="Arial"/>
          <w:sz w:val="24"/>
          <w:szCs w:val="24"/>
        </w:rPr>
        <w:t>t</w:t>
      </w:r>
      <w:r w:rsidR="00A00CE2">
        <w:rPr>
          <w:rFonts w:ascii="Arial" w:hAnsi="Arial" w:cs="Arial"/>
          <w:sz w:val="24"/>
          <w:szCs w:val="24"/>
        </w:rPr>
        <w:t>he amount that will be sought per m</w:t>
      </w:r>
      <w:r w:rsidR="00A00CE2" w:rsidRPr="00A00CE2">
        <w:rPr>
          <w:rFonts w:ascii="Arial" w:hAnsi="Arial" w:cs="Arial"/>
          <w:sz w:val="24"/>
          <w:szCs w:val="24"/>
          <w:vertAlign w:val="superscript"/>
        </w:rPr>
        <w:t>2</w:t>
      </w:r>
      <w:r w:rsidR="00A00CE2">
        <w:rPr>
          <w:rFonts w:ascii="Arial" w:hAnsi="Arial" w:cs="Arial"/>
          <w:sz w:val="24"/>
          <w:szCs w:val="24"/>
        </w:rPr>
        <w:t xml:space="preserve"> for health obligations has been changed from £2,700 to £5,000. This is </w:t>
      </w:r>
      <w:r w:rsidR="00BA0B28">
        <w:rPr>
          <w:rFonts w:ascii="Arial" w:hAnsi="Arial" w:cs="Arial"/>
          <w:sz w:val="24"/>
          <w:szCs w:val="24"/>
        </w:rPr>
        <w:t xml:space="preserve">to reflect </w:t>
      </w:r>
      <w:r w:rsidR="00B03849">
        <w:rPr>
          <w:rFonts w:ascii="Arial" w:hAnsi="Arial" w:cs="Arial"/>
          <w:sz w:val="24"/>
          <w:szCs w:val="24"/>
        </w:rPr>
        <w:t>an updated and more realistic cost</w:t>
      </w:r>
      <w:r w:rsidR="00BA0B28">
        <w:rPr>
          <w:rFonts w:ascii="Arial" w:hAnsi="Arial" w:cs="Arial"/>
          <w:sz w:val="24"/>
          <w:szCs w:val="24"/>
        </w:rPr>
        <w:t xml:space="preserve"> of provision and is </w:t>
      </w:r>
      <w:r w:rsidR="00A00CE2">
        <w:rPr>
          <w:rFonts w:ascii="Arial" w:hAnsi="Arial" w:cs="Arial"/>
          <w:sz w:val="24"/>
          <w:szCs w:val="24"/>
        </w:rPr>
        <w:t>based on information provided by the Clinical Commissioning Group;</w:t>
      </w:r>
    </w:p>
    <w:p w14:paraId="06D94CEF" w14:textId="5674525B" w:rsidR="00186AC7" w:rsidRPr="00BA0B28" w:rsidRDefault="00BA0B28" w:rsidP="00BA0B28">
      <w:pPr>
        <w:pStyle w:val="ListParagraph"/>
        <w:numPr>
          <w:ilvl w:val="1"/>
          <w:numId w:val="5"/>
        </w:numPr>
        <w:spacing w:after="0"/>
        <w:ind w:left="1134" w:hanging="425"/>
        <w:rPr>
          <w:rFonts w:ascii="Arial" w:hAnsi="Arial" w:cs="Arial"/>
          <w:sz w:val="24"/>
          <w:szCs w:val="24"/>
        </w:rPr>
      </w:pPr>
      <w:r>
        <w:rPr>
          <w:rFonts w:ascii="Arial" w:hAnsi="Arial" w:cs="Arial"/>
          <w:sz w:val="24"/>
          <w:szCs w:val="24"/>
        </w:rPr>
        <w:t>Following comments from NHS Services Property Limited, t</w:t>
      </w:r>
      <w:r w:rsidRPr="00BA0B28">
        <w:rPr>
          <w:rFonts w:ascii="Arial" w:hAnsi="Arial" w:cs="Arial"/>
          <w:sz w:val="24"/>
          <w:szCs w:val="24"/>
        </w:rPr>
        <w:t xml:space="preserve">he </w:t>
      </w:r>
      <w:r>
        <w:rPr>
          <w:rFonts w:ascii="Arial" w:hAnsi="Arial" w:cs="Arial"/>
          <w:sz w:val="24"/>
          <w:szCs w:val="24"/>
        </w:rPr>
        <w:t xml:space="preserve">indexation that will be applied to </w:t>
      </w:r>
      <w:r w:rsidR="00D336E0">
        <w:rPr>
          <w:rFonts w:ascii="Arial" w:hAnsi="Arial" w:cs="Arial"/>
          <w:sz w:val="24"/>
          <w:szCs w:val="24"/>
        </w:rPr>
        <w:t xml:space="preserve">health obligations </w:t>
      </w:r>
      <w:r w:rsidRPr="00BA0B28">
        <w:rPr>
          <w:rFonts w:ascii="Arial" w:hAnsi="Arial" w:cs="Arial"/>
          <w:sz w:val="24"/>
          <w:szCs w:val="24"/>
        </w:rPr>
        <w:t>has been amended to make reference to the BCIS All-In Tender Price Index</w:t>
      </w:r>
      <w:r>
        <w:rPr>
          <w:rFonts w:ascii="Arial" w:hAnsi="Arial" w:cs="Arial"/>
          <w:sz w:val="24"/>
          <w:szCs w:val="24"/>
        </w:rPr>
        <w:t>;</w:t>
      </w:r>
    </w:p>
    <w:p w14:paraId="16903936" w14:textId="62539A42" w:rsidR="00BA0B28" w:rsidRDefault="00186AC7" w:rsidP="00BA0B28">
      <w:pPr>
        <w:pStyle w:val="ListParagraph"/>
        <w:numPr>
          <w:ilvl w:val="1"/>
          <w:numId w:val="5"/>
        </w:numPr>
        <w:spacing w:after="0"/>
        <w:ind w:left="1134" w:hanging="425"/>
        <w:rPr>
          <w:rFonts w:ascii="Arial" w:hAnsi="Arial" w:cs="Arial"/>
          <w:sz w:val="24"/>
          <w:szCs w:val="24"/>
        </w:rPr>
      </w:pPr>
      <w:r w:rsidRPr="00186AC7">
        <w:rPr>
          <w:rFonts w:ascii="Arial" w:hAnsi="Arial" w:cs="Arial"/>
          <w:sz w:val="24"/>
          <w:szCs w:val="24"/>
        </w:rPr>
        <w:t>A list of those contributions, which may be sought by the county council, has been added to the summary in table 1 of the SPD</w:t>
      </w:r>
      <w:r w:rsidR="00816F6C">
        <w:rPr>
          <w:rFonts w:ascii="Arial" w:hAnsi="Arial" w:cs="Arial"/>
          <w:sz w:val="24"/>
          <w:szCs w:val="24"/>
        </w:rPr>
        <w:t xml:space="preserve"> on pages 23 and 24</w:t>
      </w:r>
      <w:r>
        <w:rPr>
          <w:rFonts w:ascii="Arial" w:hAnsi="Arial" w:cs="Arial"/>
          <w:sz w:val="24"/>
          <w:szCs w:val="24"/>
        </w:rPr>
        <w:t>;</w:t>
      </w:r>
    </w:p>
    <w:p w14:paraId="48C07923" w14:textId="6D426211" w:rsidR="008C4604" w:rsidRDefault="00BA0B28" w:rsidP="008C4604">
      <w:pPr>
        <w:pStyle w:val="ListParagraph"/>
        <w:numPr>
          <w:ilvl w:val="1"/>
          <w:numId w:val="5"/>
        </w:numPr>
        <w:spacing w:after="0"/>
        <w:ind w:left="1134" w:hanging="425"/>
        <w:rPr>
          <w:rFonts w:ascii="Arial" w:hAnsi="Arial" w:cs="Arial"/>
          <w:sz w:val="24"/>
          <w:szCs w:val="24"/>
        </w:rPr>
      </w:pPr>
      <w:r>
        <w:rPr>
          <w:rFonts w:ascii="Arial" w:hAnsi="Arial" w:cs="Arial"/>
          <w:sz w:val="24"/>
          <w:szCs w:val="24"/>
        </w:rPr>
        <w:t>As suggested by the county council, r</w:t>
      </w:r>
      <w:r w:rsidRPr="00BA0B28">
        <w:rPr>
          <w:rFonts w:ascii="Arial" w:hAnsi="Arial" w:cs="Arial"/>
          <w:sz w:val="24"/>
          <w:szCs w:val="24"/>
        </w:rPr>
        <w:t xml:space="preserve">eferences to green space in paragraph 9.1 </w:t>
      </w:r>
      <w:r w:rsidR="00816F6C">
        <w:rPr>
          <w:rFonts w:ascii="Arial" w:hAnsi="Arial" w:cs="Arial"/>
          <w:sz w:val="24"/>
          <w:szCs w:val="24"/>
        </w:rPr>
        <w:t xml:space="preserve">on page 35 </w:t>
      </w:r>
      <w:r w:rsidRPr="00BA0B28">
        <w:rPr>
          <w:rFonts w:ascii="Arial" w:hAnsi="Arial" w:cs="Arial"/>
          <w:sz w:val="24"/>
          <w:szCs w:val="24"/>
        </w:rPr>
        <w:t xml:space="preserve">(along with paragraph 1.12 </w:t>
      </w:r>
      <w:r w:rsidR="00FB6317">
        <w:rPr>
          <w:rFonts w:ascii="Arial" w:hAnsi="Arial" w:cs="Arial"/>
          <w:sz w:val="24"/>
          <w:szCs w:val="24"/>
        </w:rPr>
        <w:t xml:space="preserve">on page 3 </w:t>
      </w:r>
      <w:r w:rsidRPr="00BA0B28">
        <w:rPr>
          <w:rFonts w:ascii="Arial" w:hAnsi="Arial" w:cs="Arial"/>
          <w:sz w:val="24"/>
          <w:szCs w:val="24"/>
        </w:rPr>
        <w:t xml:space="preserve">and </w:t>
      </w:r>
      <w:r w:rsidR="00D336E0">
        <w:rPr>
          <w:rFonts w:ascii="Arial" w:hAnsi="Arial" w:cs="Arial"/>
          <w:sz w:val="24"/>
          <w:szCs w:val="24"/>
        </w:rPr>
        <w:t xml:space="preserve">the </w:t>
      </w:r>
      <w:r w:rsidRPr="00BA0B28">
        <w:rPr>
          <w:rFonts w:ascii="Arial" w:hAnsi="Arial" w:cs="Arial"/>
          <w:sz w:val="24"/>
          <w:szCs w:val="24"/>
        </w:rPr>
        <w:t>summary in table 1</w:t>
      </w:r>
      <w:r w:rsidR="00816F6C">
        <w:rPr>
          <w:rFonts w:ascii="Arial" w:hAnsi="Arial" w:cs="Arial"/>
          <w:sz w:val="24"/>
          <w:szCs w:val="24"/>
        </w:rPr>
        <w:t xml:space="preserve"> on page 23</w:t>
      </w:r>
      <w:r w:rsidRPr="00BA0B28">
        <w:rPr>
          <w:rFonts w:ascii="Arial" w:hAnsi="Arial" w:cs="Arial"/>
          <w:sz w:val="24"/>
          <w:szCs w:val="24"/>
        </w:rPr>
        <w:t xml:space="preserve">) have been amended </w:t>
      </w:r>
      <w:r>
        <w:rPr>
          <w:rFonts w:ascii="Arial" w:hAnsi="Arial" w:cs="Arial"/>
          <w:sz w:val="24"/>
          <w:szCs w:val="24"/>
        </w:rPr>
        <w:t>to say NCC Green Spaces;</w:t>
      </w:r>
    </w:p>
    <w:p w14:paraId="7556671E" w14:textId="5C5B6D47" w:rsidR="008C4604" w:rsidRPr="008C4604" w:rsidRDefault="008C4604" w:rsidP="008C4604">
      <w:pPr>
        <w:pStyle w:val="ListParagraph"/>
        <w:numPr>
          <w:ilvl w:val="1"/>
          <w:numId w:val="5"/>
        </w:numPr>
        <w:spacing w:after="0"/>
        <w:ind w:left="1134" w:hanging="425"/>
        <w:rPr>
          <w:rFonts w:ascii="Arial" w:hAnsi="Arial" w:cs="Arial"/>
          <w:sz w:val="24"/>
          <w:szCs w:val="24"/>
        </w:rPr>
      </w:pPr>
      <w:r>
        <w:rPr>
          <w:rFonts w:ascii="Arial" w:hAnsi="Arial" w:cs="Arial"/>
          <w:sz w:val="24"/>
          <w:szCs w:val="24"/>
        </w:rPr>
        <w:t>As requested by the county council, r</w:t>
      </w:r>
      <w:r w:rsidRPr="008C4604">
        <w:rPr>
          <w:rFonts w:ascii="Arial" w:hAnsi="Arial" w:cs="Arial"/>
          <w:sz w:val="24"/>
          <w:szCs w:val="24"/>
        </w:rPr>
        <w:t>eference to minerals and waste has been removed from paragraph 9.1</w:t>
      </w:r>
      <w:r w:rsidR="00FB6317">
        <w:rPr>
          <w:rFonts w:ascii="Arial" w:hAnsi="Arial" w:cs="Arial"/>
          <w:sz w:val="24"/>
          <w:szCs w:val="24"/>
        </w:rPr>
        <w:t xml:space="preserve"> on page 35</w:t>
      </w:r>
      <w:r w:rsidRPr="008C4604">
        <w:rPr>
          <w:rFonts w:ascii="Arial" w:hAnsi="Arial" w:cs="Arial"/>
          <w:sz w:val="24"/>
          <w:szCs w:val="24"/>
        </w:rPr>
        <w:t xml:space="preserve">.  This also applies to the list </w:t>
      </w:r>
      <w:r>
        <w:rPr>
          <w:rFonts w:ascii="Arial" w:hAnsi="Arial" w:cs="Arial"/>
          <w:sz w:val="24"/>
          <w:szCs w:val="24"/>
        </w:rPr>
        <w:t xml:space="preserve">of obligations that the county council may seek that is set out </w:t>
      </w:r>
      <w:r w:rsidR="009B3D9F">
        <w:rPr>
          <w:rFonts w:ascii="Arial" w:hAnsi="Arial" w:cs="Arial"/>
          <w:sz w:val="24"/>
          <w:szCs w:val="24"/>
        </w:rPr>
        <w:t>in paragraph 1.12</w:t>
      </w:r>
      <w:r w:rsidR="00FB6317">
        <w:rPr>
          <w:rFonts w:ascii="Arial" w:hAnsi="Arial" w:cs="Arial"/>
          <w:sz w:val="24"/>
          <w:szCs w:val="24"/>
        </w:rPr>
        <w:t xml:space="preserve"> on page 3</w:t>
      </w:r>
      <w:r w:rsidR="009B3D9F">
        <w:rPr>
          <w:rFonts w:ascii="Arial" w:hAnsi="Arial" w:cs="Arial"/>
          <w:sz w:val="24"/>
          <w:szCs w:val="24"/>
        </w:rPr>
        <w:t xml:space="preserve">; and </w:t>
      </w:r>
    </w:p>
    <w:p w14:paraId="4FAFCA9D" w14:textId="77777777" w:rsidR="009B3D9F" w:rsidRDefault="00A00CE2" w:rsidP="000618EF">
      <w:pPr>
        <w:pStyle w:val="ListParagraph"/>
        <w:numPr>
          <w:ilvl w:val="1"/>
          <w:numId w:val="5"/>
        </w:numPr>
        <w:spacing w:after="0"/>
        <w:ind w:left="1134" w:hanging="425"/>
        <w:rPr>
          <w:rFonts w:ascii="Arial" w:hAnsi="Arial" w:cs="Arial"/>
          <w:sz w:val="24"/>
          <w:szCs w:val="24"/>
        </w:rPr>
      </w:pPr>
      <w:r>
        <w:rPr>
          <w:rFonts w:ascii="Arial" w:hAnsi="Arial" w:cs="Arial"/>
          <w:sz w:val="24"/>
          <w:szCs w:val="24"/>
        </w:rPr>
        <w:t>Following a period of reflection, a majority of section 6 on biodiversity net gain has been removed.  Full details about the council’s approach to this area of infrastructure will be dealt with in a separate SPD.  The Planning Ob</w:t>
      </w:r>
      <w:r w:rsidR="009B3D9F">
        <w:rPr>
          <w:rFonts w:ascii="Arial" w:hAnsi="Arial" w:cs="Arial"/>
          <w:sz w:val="24"/>
          <w:szCs w:val="24"/>
        </w:rPr>
        <w:t>ligations SPD acknowledges this.</w:t>
      </w:r>
    </w:p>
    <w:p w14:paraId="309BD3A8" w14:textId="77777777" w:rsidR="009B3D9F" w:rsidRDefault="009B3D9F" w:rsidP="009B3D9F">
      <w:pPr>
        <w:spacing w:after="0"/>
        <w:rPr>
          <w:rFonts w:ascii="Arial" w:hAnsi="Arial" w:cs="Arial"/>
          <w:sz w:val="24"/>
          <w:szCs w:val="24"/>
        </w:rPr>
      </w:pPr>
    </w:p>
    <w:p w14:paraId="1314D130" w14:textId="6E3FF3B5" w:rsidR="009B3D9F" w:rsidRPr="009B3D9F" w:rsidRDefault="009B3D9F" w:rsidP="009B3D9F">
      <w:pPr>
        <w:spacing w:after="0"/>
        <w:ind w:left="709" w:hanging="709"/>
        <w:rPr>
          <w:rFonts w:ascii="Arial" w:hAnsi="Arial" w:cs="Arial"/>
          <w:sz w:val="24"/>
          <w:szCs w:val="24"/>
        </w:rPr>
      </w:pPr>
      <w:r>
        <w:rPr>
          <w:rFonts w:ascii="Arial" w:hAnsi="Arial" w:cs="Arial"/>
          <w:sz w:val="24"/>
          <w:szCs w:val="24"/>
        </w:rPr>
        <w:t>6.3</w:t>
      </w:r>
      <w:r>
        <w:rPr>
          <w:rFonts w:ascii="Arial" w:hAnsi="Arial" w:cs="Arial"/>
          <w:sz w:val="24"/>
          <w:szCs w:val="24"/>
        </w:rPr>
        <w:tab/>
        <w:t xml:space="preserve">The Planning Obligations SPD </w:t>
      </w:r>
      <w:r w:rsidRPr="009B3D9F">
        <w:rPr>
          <w:rFonts w:ascii="Arial" w:hAnsi="Arial" w:cs="Arial"/>
          <w:sz w:val="24"/>
          <w:szCs w:val="24"/>
        </w:rPr>
        <w:t xml:space="preserve">is due to be adopted in </w:t>
      </w:r>
      <w:r w:rsidR="00926981">
        <w:rPr>
          <w:rFonts w:ascii="Arial" w:hAnsi="Arial" w:cs="Arial"/>
          <w:sz w:val="24"/>
          <w:szCs w:val="24"/>
        </w:rPr>
        <w:t>July / August</w:t>
      </w:r>
      <w:r w:rsidRPr="009B3D9F">
        <w:rPr>
          <w:rFonts w:ascii="Arial" w:hAnsi="Arial" w:cs="Arial"/>
          <w:sz w:val="24"/>
          <w:szCs w:val="24"/>
        </w:rPr>
        <w:t xml:space="preserve"> 2022</w:t>
      </w:r>
      <w:r>
        <w:rPr>
          <w:rFonts w:ascii="Arial" w:hAnsi="Arial" w:cs="Arial"/>
          <w:sz w:val="24"/>
          <w:szCs w:val="24"/>
        </w:rPr>
        <w:t xml:space="preserve">.  Following this, the </w:t>
      </w:r>
      <w:r w:rsidRPr="009B3D9F">
        <w:rPr>
          <w:rFonts w:ascii="Arial" w:hAnsi="Arial" w:cs="Arial"/>
          <w:sz w:val="24"/>
          <w:szCs w:val="24"/>
        </w:rPr>
        <w:t xml:space="preserve">SPD </w:t>
      </w:r>
      <w:r>
        <w:rPr>
          <w:rFonts w:ascii="Arial" w:hAnsi="Arial" w:cs="Arial"/>
          <w:sz w:val="24"/>
          <w:szCs w:val="24"/>
        </w:rPr>
        <w:t xml:space="preserve">will be a material consideration when determining planning applications within the district.  It </w:t>
      </w:r>
      <w:r w:rsidRPr="009B3D9F">
        <w:rPr>
          <w:rFonts w:ascii="Arial" w:hAnsi="Arial" w:cs="Arial"/>
          <w:sz w:val="24"/>
          <w:szCs w:val="24"/>
        </w:rPr>
        <w:t xml:space="preserve">will </w:t>
      </w:r>
      <w:r>
        <w:rPr>
          <w:rFonts w:ascii="Arial" w:hAnsi="Arial" w:cs="Arial"/>
          <w:sz w:val="24"/>
          <w:szCs w:val="24"/>
        </w:rPr>
        <w:t xml:space="preserve">also </w:t>
      </w:r>
      <w:r w:rsidRPr="009B3D9F">
        <w:rPr>
          <w:rFonts w:ascii="Arial" w:hAnsi="Arial" w:cs="Arial"/>
          <w:sz w:val="24"/>
          <w:szCs w:val="24"/>
        </w:rPr>
        <w:t>replace the approaches to planning obligations as set out in the following district council documents:</w:t>
      </w:r>
    </w:p>
    <w:p w14:paraId="20A9CD1F" w14:textId="77777777" w:rsidR="009B3D9F" w:rsidRPr="009B3D9F" w:rsidRDefault="009B3D9F" w:rsidP="009B3D9F">
      <w:pPr>
        <w:spacing w:after="0"/>
        <w:rPr>
          <w:rFonts w:ascii="Arial" w:hAnsi="Arial" w:cs="Arial"/>
          <w:sz w:val="24"/>
          <w:szCs w:val="24"/>
        </w:rPr>
      </w:pPr>
    </w:p>
    <w:p w14:paraId="2D2ED7F5" w14:textId="3FF92632" w:rsidR="009B3D9F" w:rsidRPr="009B3D9F" w:rsidRDefault="009B3D9F" w:rsidP="009B3D9F">
      <w:pPr>
        <w:pStyle w:val="ListParagraph"/>
        <w:numPr>
          <w:ilvl w:val="0"/>
          <w:numId w:val="6"/>
        </w:numPr>
        <w:spacing w:after="0"/>
        <w:rPr>
          <w:rFonts w:ascii="Arial" w:hAnsi="Arial" w:cs="Arial"/>
          <w:sz w:val="24"/>
          <w:szCs w:val="24"/>
        </w:rPr>
      </w:pPr>
      <w:r w:rsidRPr="009B3D9F">
        <w:rPr>
          <w:rFonts w:ascii="Arial" w:hAnsi="Arial" w:cs="Arial"/>
          <w:sz w:val="24"/>
          <w:szCs w:val="24"/>
        </w:rPr>
        <w:t>Green Infrastructure Interim Planning Guidance (IPG)</w:t>
      </w:r>
      <w:r>
        <w:rPr>
          <w:rFonts w:ascii="Arial" w:hAnsi="Arial" w:cs="Arial"/>
          <w:sz w:val="24"/>
          <w:szCs w:val="24"/>
        </w:rPr>
        <w:t>; and</w:t>
      </w:r>
    </w:p>
    <w:p w14:paraId="48C4151F" w14:textId="77777777" w:rsidR="00D6663A" w:rsidRDefault="009B3D9F" w:rsidP="009B3D9F">
      <w:pPr>
        <w:pStyle w:val="ListParagraph"/>
        <w:numPr>
          <w:ilvl w:val="0"/>
          <w:numId w:val="6"/>
        </w:numPr>
        <w:spacing w:after="0"/>
        <w:rPr>
          <w:rFonts w:ascii="Arial" w:hAnsi="Arial" w:cs="Arial"/>
          <w:sz w:val="24"/>
          <w:szCs w:val="24"/>
        </w:rPr>
      </w:pPr>
      <w:r w:rsidRPr="009B3D9F">
        <w:rPr>
          <w:rFonts w:ascii="Arial" w:hAnsi="Arial" w:cs="Arial"/>
          <w:sz w:val="24"/>
          <w:szCs w:val="24"/>
        </w:rPr>
        <w:t>Recreation Provision on New Developments Interim Planning Guidance (IPG)</w:t>
      </w:r>
    </w:p>
    <w:p w14:paraId="6B28F7D8" w14:textId="77777777" w:rsidR="00D6663A" w:rsidRDefault="00D6663A" w:rsidP="00D6663A">
      <w:pPr>
        <w:spacing w:after="0"/>
        <w:rPr>
          <w:rFonts w:ascii="Arial" w:hAnsi="Arial" w:cs="Arial"/>
          <w:sz w:val="24"/>
          <w:szCs w:val="24"/>
        </w:rPr>
      </w:pPr>
    </w:p>
    <w:p w14:paraId="51F965FE" w14:textId="77777777" w:rsidR="00D6663A" w:rsidRDefault="00D6663A" w:rsidP="00D6663A">
      <w:pPr>
        <w:spacing w:after="0"/>
        <w:rPr>
          <w:rFonts w:ascii="Arial" w:hAnsi="Arial" w:cs="Arial"/>
          <w:sz w:val="24"/>
          <w:szCs w:val="24"/>
        </w:rPr>
      </w:pPr>
    </w:p>
    <w:p w14:paraId="5679DEB8" w14:textId="77777777" w:rsidR="00D6663A" w:rsidRDefault="00D6663A" w:rsidP="00D6663A">
      <w:pPr>
        <w:spacing w:after="0"/>
        <w:rPr>
          <w:rFonts w:ascii="Arial" w:hAnsi="Arial" w:cs="Arial"/>
          <w:sz w:val="24"/>
          <w:szCs w:val="24"/>
        </w:rPr>
      </w:pPr>
    </w:p>
    <w:p w14:paraId="46BD11B9" w14:textId="77777777" w:rsidR="00D6663A" w:rsidRDefault="00D6663A" w:rsidP="00D6663A">
      <w:pPr>
        <w:spacing w:after="0"/>
        <w:rPr>
          <w:rFonts w:ascii="Arial" w:hAnsi="Arial" w:cs="Arial"/>
          <w:sz w:val="24"/>
          <w:szCs w:val="24"/>
        </w:rPr>
      </w:pPr>
    </w:p>
    <w:p w14:paraId="13CD4925" w14:textId="77777777" w:rsidR="00D6663A" w:rsidRDefault="00D6663A" w:rsidP="00D6663A">
      <w:pPr>
        <w:spacing w:after="0"/>
        <w:rPr>
          <w:rFonts w:ascii="Arial" w:hAnsi="Arial" w:cs="Arial"/>
          <w:sz w:val="24"/>
          <w:szCs w:val="24"/>
        </w:rPr>
      </w:pPr>
    </w:p>
    <w:p w14:paraId="06492575" w14:textId="77777777" w:rsidR="00D6663A" w:rsidRDefault="00D6663A" w:rsidP="00D6663A">
      <w:pPr>
        <w:spacing w:after="0"/>
        <w:rPr>
          <w:rFonts w:ascii="Arial" w:hAnsi="Arial" w:cs="Arial"/>
          <w:sz w:val="24"/>
          <w:szCs w:val="24"/>
        </w:rPr>
      </w:pPr>
    </w:p>
    <w:p w14:paraId="32A5D05B" w14:textId="77777777" w:rsidR="00D6663A" w:rsidRDefault="00D6663A" w:rsidP="00D6663A">
      <w:pPr>
        <w:spacing w:after="0"/>
        <w:rPr>
          <w:rFonts w:ascii="Arial" w:hAnsi="Arial" w:cs="Arial"/>
          <w:sz w:val="24"/>
          <w:szCs w:val="24"/>
        </w:rPr>
      </w:pPr>
    </w:p>
    <w:p w14:paraId="76BC1B12" w14:textId="77777777" w:rsidR="00D6663A" w:rsidRDefault="00D6663A" w:rsidP="00D6663A">
      <w:pPr>
        <w:spacing w:after="0"/>
        <w:rPr>
          <w:rFonts w:ascii="Arial" w:hAnsi="Arial" w:cs="Arial"/>
          <w:sz w:val="24"/>
          <w:szCs w:val="24"/>
        </w:rPr>
      </w:pPr>
    </w:p>
    <w:p w14:paraId="2651C087" w14:textId="77777777" w:rsidR="00D6663A" w:rsidRDefault="00D6663A" w:rsidP="00D6663A">
      <w:pPr>
        <w:spacing w:after="0"/>
        <w:rPr>
          <w:rFonts w:ascii="Arial" w:hAnsi="Arial" w:cs="Arial"/>
          <w:sz w:val="24"/>
          <w:szCs w:val="24"/>
        </w:rPr>
      </w:pPr>
    </w:p>
    <w:p w14:paraId="199F1D9F" w14:textId="378FAE87" w:rsidR="00D6663A" w:rsidRDefault="00D6663A" w:rsidP="00D6663A">
      <w:pPr>
        <w:spacing w:after="0"/>
        <w:rPr>
          <w:rFonts w:ascii="Arial" w:hAnsi="Arial" w:cs="Arial"/>
          <w:sz w:val="24"/>
          <w:szCs w:val="24"/>
        </w:rPr>
      </w:pPr>
    </w:p>
    <w:p w14:paraId="242B96DB" w14:textId="77777777" w:rsidR="00D6663A" w:rsidRDefault="00D6663A" w:rsidP="00D6663A">
      <w:pPr>
        <w:spacing w:after="0"/>
        <w:rPr>
          <w:rFonts w:ascii="Arial" w:hAnsi="Arial" w:cs="Arial"/>
          <w:sz w:val="24"/>
          <w:szCs w:val="24"/>
        </w:rPr>
      </w:pPr>
    </w:p>
    <w:p w14:paraId="1F13F04F" w14:textId="0493E694" w:rsidR="00D6663A" w:rsidRDefault="00D6663A" w:rsidP="00D6663A">
      <w:pPr>
        <w:spacing w:after="0"/>
        <w:rPr>
          <w:rFonts w:ascii="Arial" w:hAnsi="Arial" w:cs="Arial"/>
          <w:sz w:val="24"/>
          <w:szCs w:val="24"/>
        </w:rPr>
        <w:sectPr w:rsidR="00D6663A" w:rsidSect="002E1E4C">
          <w:pgSz w:w="11906" w:h="16838"/>
          <w:pgMar w:top="1440" w:right="1440" w:bottom="1440" w:left="1440" w:header="708" w:footer="708" w:gutter="0"/>
          <w:cols w:space="708"/>
          <w:docGrid w:linePitch="360"/>
        </w:sectPr>
      </w:pPr>
    </w:p>
    <w:p w14:paraId="14A340F8" w14:textId="2645F438" w:rsidR="002E1E4C" w:rsidRPr="00D138F1" w:rsidRDefault="005F2B35" w:rsidP="00D6663A">
      <w:pPr>
        <w:spacing w:after="0"/>
        <w:rPr>
          <w:rFonts w:ascii="Arial" w:hAnsi="Arial" w:cs="Arial"/>
          <w:sz w:val="24"/>
          <w:szCs w:val="24"/>
        </w:rPr>
      </w:pPr>
      <w:r>
        <w:rPr>
          <w:rFonts w:ascii="Arial" w:hAnsi="Arial" w:cs="Arial"/>
          <w:b/>
          <w:sz w:val="28"/>
          <w:szCs w:val="28"/>
          <w:u w:val="single"/>
        </w:rPr>
        <w:t>Appendix A</w:t>
      </w:r>
      <w:r w:rsidR="000474DF" w:rsidRPr="000474DF">
        <w:rPr>
          <w:rFonts w:ascii="Arial" w:hAnsi="Arial" w:cs="Arial"/>
          <w:b/>
          <w:sz w:val="28"/>
          <w:szCs w:val="28"/>
          <w:u w:val="single"/>
        </w:rPr>
        <w:t xml:space="preserve"> – Examples of consultation documents</w:t>
      </w:r>
    </w:p>
    <w:p w14:paraId="1FD47A9E" w14:textId="5A4D13E0" w:rsidR="00D6663A" w:rsidRPr="00D138F1" w:rsidRDefault="00D6663A" w:rsidP="002E1E4C">
      <w:pPr>
        <w:spacing w:after="0"/>
        <w:ind w:left="720" w:hanging="720"/>
        <w:rPr>
          <w:rFonts w:ascii="Arial" w:hAnsi="Arial" w:cs="Arial"/>
          <w:sz w:val="24"/>
          <w:szCs w:val="24"/>
        </w:rPr>
      </w:pPr>
    </w:p>
    <w:p w14:paraId="5A004BD8" w14:textId="6A76536A" w:rsidR="00D6663A" w:rsidRPr="00D138F1" w:rsidRDefault="00D138F1" w:rsidP="002E1E4C">
      <w:pPr>
        <w:spacing w:after="0"/>
        <w:ind w:left="720" w:hanging="720"/>
        <w:rPr>
          <w:rFonts w:ascii="Arial" w:hAnsi="Arial" w:cs="Arial"/>
          <w:sz w:val="24"/>
          <w:szCs w:val="24"/>
        </w:rPr>
      </w:pPr>
      <w:r>
        <w:rPr>
          <w:rFonts w:ascii="Arial" w:hAnsi="Arial" w:cs="Arial"/>
          <w:sz w:val="24"/>
          <w:szCs w:val="24"/>
        </w:rPr>
        <w:t>Example of l</w:t>
      </w:r>
      <w:r w:rsidR="00D6663A" w:rsidRPr="00D138F1">
        <w:rPr>
          <w:rFonts w:ascii="Arial" w:hAnsi="Arial" w:cs="Arial"/>
          <w:sz w:val="24"/>
          <w:szCs w:val="24"/>
        </w:rPr>
        <w:t xml:space="preserve">etter sent to </w:t>
      </w:r>
      <w:r w:rsidR="00C56888" w:rsidRPr="00D138F1">
        <w:rPr>
          <w:rFonts w:ascii="Arial" w:hAnsi="Arial" w:cs="Arial"/>
          <w:sz w:val="24"/>
          <w:szCs w:val="24"/>
        </w:rPr>
        <w:t xml:space="preserve">agents and </w:t>
      </w:r>
      <w:r w:rsidR="00D6663A" w:rsidRPr="00D138F1">
        <w:rPr>
          <w:rFonts w:ascii="Arial" w:hAnsi="Arial" w:cs="Arial"/>
          <w:sz w:val="24"/>
          <w:szCs w:val="24"/>
        </w:rPr>
        <w:t>consultees</w:t>
      </w:r>
      <w:r w:rsidR="00C56888" w:rsidRPr="00D138F1">
        <w:rPr>
          <w:rFonts w:ascii="Arial" w:hAnsi="Arial" w:cs="Arial"/>
          <w:sz w:val="24"/>
          <w:szCs w:val="24"/>
        </w:rPr>
        <w:t xml:space="preserve"> (1,015)</w:t>
      </w:r>
    </w:p>
    <w:p w14:paraId="435E6B98" w14:textId="77777777" w:rsidR="00C56888" w:rsidRPr="00D138F1" w:rsidRDefault="00C56888" w:rsidP="002E1E4C">
      <w:pPr>
        <w:spacing w:after="0"/>
        <w:ind w:left="720" w:hanging="720"/>
        <w:rPr>
          <w:rFonts w:ascii="Arial" w:hAnsi="Arial" w:cs="Arial"/>
          <w:sz w:val="24"/>
          <w:szCs w:val="24"/>
        </w:rPr>
      </w:pPr>
    </w:p>
    <w:p w14:paraId="70DBD459" w14:textId="0CDBA197" w:rsidR="00D6663A" w:rsidRPr="00D138F1" w:rsidRDefault="000953B0" w:rsidP="00D138F1">
      <w:pPr>
        <w:spacing w:after="0"/>
        <w:ind w:left="720" w:hanging="720"/>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0528" behindDoc="0" locked="0" layoutInCell="1" allowOverlap="1" wp14:anchorId="60D2C351" wp14:editId="636DA417">
                <wp:simplePos x="0" y="0"/>
                <wp:positionH relativeFrom="column">
                  <wp:posOffset>4820670</wp:posOffset>
                </wp:positionH>
                <wp:positionV relativeFrom="paragraph">
                  <wp:posOffset>2598831</wp:posOffset>
                </wp:positionV>
                <wp:extent cx="438599" cy="66573"/>
                <wp:effectExtent l="0" t="0" r="19050" b="10160"/>
                <wp:wrapNone/>
                <wp:docPr id="36" name="Rectangle 36"/>
                <wp:cNvGraphicFramePr/>
                <a:graphic xmlns:a="http://schemas.openxmlformats.org/drawingml/2006/main">
                  <a:graphicData uri="http://schemas.microsoft.com/office/word/2010/wordprocessingShape">
                    <wps:wsp>
                      <wps:cNvSpPr/>
                      <wps:spPr>
                        <a:xfrm>
                          <a:off x="0" y="0"/>
                          <a:ext cx="438599" cy="66573"/>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D3B8C" id="Rectangle 36" o:spid="_x0000_s1026" style="position:absolute;margin-left:379.6pt;margin-top:204.65pt;width:34.55pt;height:5.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g2hwIAAGwFAAAOAAAAZHJzL2Uyb0RvYy54bWysVN1PGzEMf5+0/yHK+7i2tAUqrqgCMU1C&#10;gICJ55BLepGSOEvSXru/fk7uoxWgPUy7h5wd2z9/xPbl1c5oshU+KLAlHZ+MKBGWQ6XsuqQ/X26/&#10;nVMSIrMV02BFSfci0Kvl1y+XjVuICdSgK+EJgtiwaFxJ6xjdoigCr4Vh4QScsCiU4A2LyPp1UXnW&#10;ILrRxWQ0mhcN+Mp54CIEvL1phXSZ8aUUPD5IGUQkuqQYW8ynz+dbOovlJVusPXO14l0Y7B+iMExZ&#10;dDpA3bDIyMarD1BGcQ8BZDzhYAqQUnGRc8BsxqN32TzXzImcCxYnuKFM4f/B8vvtoyeqKunpnBLL&#10;DL7RE1aN2bUWBO+wQI0LC9R7do++4wKSKdud9Cb9MQ+yy0XdD0UVu0g4Xk5Pz2cXF5RwFM3ns7PT&#10;BFkcbJ0P8bsAQxJRUo/OcyXZ9i7EVrVXSa4CaFXdKq0zk9pEXGtPtgwfOO7GHfiRVpHCbwPOVNxr&#10;kWy1fRISM8cQJ9lh7rkDGONc2DhuRTWrROtjNsKv99K7zwllwIQsMboBuwPoNVuQHrtNr9NPpiK3&#10;7GA8+ltgrfFgkT2DjYOxURb8ZwAas+o8t/oY/lFpEvkG1R77wkM7MMHxW4XPc8dCfGQeJwRnCac+&#10;PuAhNTQlhY6ipAb/+7P7pI+Ni1JKGpy4koZfG+YFJfqHxZa+GE+naUQzM52dTZDxx5K3Y4ndmGvA&#10;Nx/jfnE8k0k/6p6UHswrLodV8ooiZjn6LimPvmeuY7sJcL1wsVplNRxLx+KdfXY8gaeqpvZ72b0y&#10;77oejdjb99BPJ1u8a9VWN1laWG0iSJX7+FDXrt440rlxuvWTdsYxn7UOS3L5BwAA//8DAFBLAwQU&#10;AAYACAAAACEAk803y+EAAAALAQAADwAAAGRycy9kb3ducmV2LnhtbEyPTUvEMBCG74L/IYzgRdxk&#10;q+u2tekiguxtwVUWvaXN2BSbpDTZbfTXO570Nh8P7zxTbZId2Amn0HsnYbkQwNC1Xveuk/D68nSd&#10;AwtROa0G71DCFwbY1OdnlSq1n90znvaxYxTiQqkkmBjHkvPQGrQqLPyIjnYffrIqUjt1XE9qpnA7&#10;8EyIO25V7+iCUSM+Gmw/90crYbdN729rsxVpl63EVWMO+D0fpLy8SA/3wCKm+AfDrz6pQ01OjT86&#10;HdggYb0qMkIl3IriBhgReZZT0dBkWeTA64r//6H+AQAA//8DAFBLAQItABQABgAIAAAAIQC2gziS&#10;/gAAAOEBAAATAAAAAAAAAAAAAAAAAAAAAABbQ29udGVudF9UeXBlc10ueG1sUEsBAi0AFAAGAAgA&#10;AAAhADj9If/WAAAAlAEAAAsAAAAAAAAAAAAAAAAALwEAAF9yZWxzLy5yZWxzUEsBAi0AFAAGAAgA&#10;AAAhAHfz+DaHAgAAbAUAAA4AAAAAAAAAAAAAAAAALgIAAGRycy9lMm9Eb2MueG1sUEsBAi0AFAAG&#10;AAgAAAAhAJPNN8vhAAAACwEAAA8AAAAAAAAAAAAAAAAA4QQAAGRycy9kb3ducmV2LnhtbFBLBQYA&#10;AAAABAAEAPMAAADvBQAAAAA=&#10;" fillcolor="black [3213]" strokecolor="#243f60 [1604]" strokeweight="2pt"/>
            </w:pict>
          </mc:Fallback>
        </mc:AlternateContent>
      </w:r>
      <w:r>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0239B225" wp14:editId="383DA5D1">
                <wp:simplePos x="0" y="0"/>
                <wp:positionH relativeFrom="column">
                  <wp:posOffset>3262078</wp:posOffset>
                </wp:positionH>
                <wp:positionV relativeFrom="paragraph">
                  <wp:posOffset>967792</wp:posOffset>
                </wp:positionV>
                <wp:extent cx="628528" cy="72447"/>
                <wp:effectExtent l="0" t="0" r="19685" b="22860"/>
                <wp:wrapNone/>
                <wp:docPr id="35" name="Rectangle 35"/>
                <wp:cNvGraphicFramePr/>
                <a:graphic xmlns:a="http://schemas.openxmlformats.org/drawingml/2006/main">
                  <a:graphicData uri="http://schemas.microsoft.com/office/word/2010/wordprocessingShape">
                    <wps:wsp>
                      <wps:cNvSpPr/>
                      <wps:spPr>
                        <a:xfrm>
                          <a:off x="0" y="0"/>
                          <a:ext cx="628528" cy="72447"/>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4CF78" id="Rectangle 35" o:spid="_x0000_s1026" style="position:absolute;margin-left:256.85pt;margin-top:76.2pt;width:49.5pt;height:5.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W4whwIAAGwFAAAOAAAAZHJzL2Uyb0RvYy54bWysVEtv2zAMvg/YfxB0X514SR9BnSJo0WFA&#10;0RZth55VWYoFSKImKXGyXz9KfiToih2G+SCTIvnxIZKXVzujyVb4oMBWdHoyoURYDrWy64r+eLn9&#10;ck5JiMzWTIMVFd2LQK+Wnz9dtm4hSmhA18ITBLFh0bqKNjG6RVEE3gjDwgk4YVEowRsWkfXrovas&#10;RXSji3IyOS1a8LXzwEUIeHvTCeky40speHyQMohIdEUxtphPn8+3dBbLS7ZYe+Yaxfsw2D9EYZiy&#10;6HSEumGRkY1Xf0AZxT0EkPGEgylASsVFzgGzmU7eZfPcMCdyLlic4MYyhf8Hy++3j56ouqJf55RY&#10;ZvCNnrBqzK61IHiHBWpdWKDes3v0PReQTNnupDfpj3mQXS7qfiyq2EXC8fK0PJ+X2AUcRWflbHaW&#10;IIuDrfMhfhNgSCIq6tF5riTb3oXYqQ4qyVUArepbpXVmUpuIa+3JluEDx920Bz/SKlL4XcCZinst&#10;kq22T0Ji5hhimR3mnjuAMc6FjdNO1LBadD7mE/wGL4P7nFAGTMgSoxuxe4BBswMZsLv0ev1kKnLL&#10;jsaTvwXWGY8W2TPYOBobZcF/BKAxq95zp4/hH5UmkW9Q77EvPHQDExy/Vfg8dyzER+ZxQnCWcOrj&#10;Ax5SQ1tR6ClKGvC/PrpP+ti4KKWkxYmraPi5YV5Qor9bbOmL6WyWRjQzs/lZiYw/lrwdS+zGXAO+&#10;+RT3i+OZTPpRD6T0YF5xOaySVxQxy9F3RXn0A3Mdu02A64WL1Sqr4Vg6Fu/ss+MJPFU1td/L7pV5&#10;1/doxN6+h2E62eJdq3a6ydLCahNBqtzHh7r29caRzo3Tr5+0M475rHVYksvfAAAA//8DAFBLAwQU&#10;AAYACAAAACEAzrZknOEAAAALAQAADwAAAGRycy9kb3ducmV2LnhtbEyPwU7DMBBE70j8g7VIXFBr&#10;JyVpFeJUCAn1VomCqnJz4iWOiO0odpvA17Oc4LgzT7Mz5Xa2PbvgGDrvJCRLAQxd43XnWglvr8+L&#10;DbAQldOq9w4lfGGAbXV9VapC+8m94OUQW0YhLhRKgolxKDgPjUGrwtIP6Mj78KNVkc6x5XpUE4Xb&#10;nqdC5NyqztEHowZ8Mth8Hs5Wwn43v5/WZifmfZqJu9oc8Xs6Snl7Mz8+AIs4xz8YfutTdaioU+3P&#10;TgfWS8iS1ZpQMrL0HhgReZKSUpOSrzbAq5L/31D9AAAA//8DAFBLAQItABQABgAIAAAAIQC2gziS&#10;/gAAAOEBAAATAAAAAAAAAAAAAAAAAAAAAABbQ29udGVudF9UeXBlc10ueG1sUEsBAi0AFAAGAAgA&#10;AAAhADj9If/WAAAAlAEAAAsAAAAAAAAAAAAAAAAALwEAAF9yZWxzLy5yZWxzUEsBAi0AFAAGAAgA&#10;AAAhAHh1bjCHAgAAbAUAAA4AAAAAAAAAAAAAAAAALgIAAGRycy9lMm9Eb2MueG1sUEsBAi0AFAAG&#10;AAgAAAAhAM62ZJzhAAAACwEAAA8AAAAAAAAAAAAAAAAA4QQAAGRycy9kb3ducmV2LnhtbFBLBQYA&#10;AAAABAAEAPMAAADvBQAAAAA=&#10;" fillcolor="black [3213]" strokecolor="#243f60 [1604]" strokeweight="2pt"/>
            </w:pict>
          </mc:Fallback>
        </mc:AlternateContent>
      </w:r>
      <w:r>
        <w:rPr>
          <w:rFonts w:ascii="Arial" w:hAnsi="Arial" w:cs="Arial"/>
          <w:noProof/>
          <w:sz w:val="24"/>
          <w:szCs w:val="24"/>
          <w:lang w:eastAsia="en-GB"/>
        </w:rPr>
        <mc:AlternateContent>
          <mc:Choice Requires="wps">
            <w:drawing>
              <wp:anchor distT="0" distB="0" distL="114300" distR="114300" simplePos="0" relativeHeight="251668480" behindDoc="0" locked="0" layoutInCell="1" allowOverlap="1" wp14:anchorId="466B8499" wp14:editId="5CCFF581">
                <wp:simplePos x="0" y="0"/>
                <wp:positionH relativeFrom="column">
                  <wp:posOffset>3391308</wp:posOffset>
                </wp:positionH>
                <wp:positionV relativeFrom="paragraph">
                  <wp:posOffset>883596</wp:posOffset>
                </wp:positionV>
                <wp:extent cx="419018" cy="68531"/>
                <wp:effectExtent l="0" t="0" r="19685" b="27305"/>
                <wp:wrapNone/>
                <wp:docPr id="22" name="Rectangle 22"/>
                <wp:cNvGraphicFramePr/>
                <a:graphic xmlns:a="http://schemas.openxmlformats.org/drawingml/2006/main">
                  <a:graphicData uri="http://schemas.microsoft.com/office/word/2010/wordprocessingShape">
                    <wps:wsp>
                      <wps:cNvSpPr/>
                      <wps:spPr>
                        <a:xfrm>
                          <a:off x="0" y="0"/>
                          <a:ext cx="419018" cy="68531"/>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849ACF" id="Rectangle 22" o:spid="_x0000_s1026" style="position:absolute;margin-left:267.05pt;margin-top:69.55pt;width:33pt;height:5.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fqhQIAAGwFAAAOAAAAZHJzL2Uyb0RvYy54bWysVM1u2zAMvg/YOwi6r7aztGuDOkXQosOA&#10;og3aDj2rshQLkERNUuJkTz9KdpysK3YY5oNMiuTHH5G8vNoaTTbCBwW2ptVJSYmwHBplVzX9/nz7&#10;6ZySEJltmAYraroTgV7NP3647NxMTKAF3QhPEMSGWedq2sboZkUReCsMCyfghEWhBG9YRNavisaz&#10;DtGNLiZleVZ04BvngYsQ8PamF9J5xpdS8PggZRCR6JpibDGfPp+v6Szml2y28sy1ig9hsH+IwjBl&#10;0ekIdcMiI2uv/oAyinsIIOMJB1OAlIqLnANmU5VvsnlqmRM5FyxOcGOZwv+D5febpSeqqelkQoll&#10;Bt/oEavG7EoLgndYoM6FGeo9uaUfuIBkynYrvUl/zINsc1F3Y1HFNhKOl9PqoqywCziKzs5PP1cJ&#10;sjjYOh/iVwGGJKKmHp3nSrLNXYi96l4luQqgVXOrtM5MahNxrT3ZMHzguN2DH2kVKfw+4EzFnRbJ&#10;VttHITFzDHGSHeaeO4AxzoWNVS9qWSN6H6clfkMKo0VOKAMmZInRjdgDwO+B7rH79Ab9ZCpyy47G&#10;5d8C641Hi+wZbByNjbLg3wPQmNXgudfH8I9Kk8hXaHbYFx76gQmO3yp8njsW4pJ5nBCcJZz6+ICH&#10;1NDVFAaKkhb8z/fukz42Lkop6XDiahp+rJkXlOhvFlv6oppO04hmZnr6ZYKMP5a8Hkvs2lwDvnmF&#10;+8XxTCb9qPek9GBecDksklcUMcvRd0159HvmOvabANcLF4tFVsOxdCze2SfHE3iqamq/5+0L827o&#10;0Yi9fQ/76WSzN63a6yZLC4t1BKlyHx/qOtQbRzo3zrB+0s445rPWYUnOfwEAAP//AwBQSwMEFAAG&#10;AAgAAAAhANT8UArgAAAACwEAAA8AAABkcnMvZG93bnJldi54bWxMj81OwzAQhO9IvIO1SFxQa/cX&#10;EuJUCAn1VqkFVeXmxEscEdtR7DaGp2c5wW12ZzT7bbFJtmMXHELrnYTZVABDV3vdukbC2+vL5AFY&#10;iMpp1XmHEr4wwKa8vipUrv3o9ng5xIZRiQu5kmBi7HPOQ23QqjD1PTryPvxgVaRxaLge1EjltuNz&#10;IdbcqtbRBaN6fDZYfx7OVsJum95P92Yr0m6+EneVOeL3eJTy9iY9PQKLmOJfGH7xCR1KYqr82enA&#10;OgmrxXJGUTIWGQlKrIUgUdFmmWXAy4L//6H8AQAA//8DAFBLAQItABQABgAIAAAAIQC2gziS/gAA&#10;AOEBAAATAAAAAAAAAAAAAAAAAAAAAABbQ29udGVudF9UeXBlc10ueG1sUEsBAi0AFAAGAAgAAAAh&#10;ADj9If/WAAAAlAEAAAsAAAAAAAAAAAAAAAAALwEAAF9yZWxzLy5yZWxzUEsBAi0AFAAGAAgAAAAh&#10;ABBtd+qFAgAAbAUAAA4AAAAAAAAAAAAAAAAALgIAAGRycy9lMm9Eb2MueG1sUEsBAi0AFAAGAAgA&#10;AAAhANT8UArgAAAACwEAAA8AAAAAAAAAAAAAAAAA3wQAAGRycy9kb3ducmV2LnhtbFBLBQYAAAAA&#10;BAAEAPMAAADsBQAAAAA=&#10;" fillcolor="black [3213]" strokecolor="#243f60 [1604]" strokeweight="2pt"/>
            </w:pict>
          </mc:Fallback>
        </mc:AlternateContent>
      </w:r>
      <w:r>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4FE5E6A6" wp14:editId="2355470C">
                <wp:simplePos x="0" y="0"/>
                <wp:positionH relativeFrom="column">
                  <wp:posOffset>4955774</wp:posOffset>
                </wp:positionH>
                <wp:positionV relativeFrom="paragraph">
                  <wp:posOffset>2195476</wp:posOffset>
                </wp:positionV>
                <wp:extent cx="532584" cy="201678"/>
                <wp:effectExtent l="0" t="0" r="20320" b="27305"/>
                <wp:wrapNone/>
                <wp:docPr id="19" name="Rectangle 19"/>
                <wp:cNvGraphicFramePr/>
                <a:graphic xmlns:a="http://schemas.openxmlformats.org/drawingml/2006/main">
                  <a:graphicData uri="http://schemas.microsoft.com/office/word/2010/wordprocessingShape">
                    <wps:wsp>
                      <wps:cNvSpPr/>
                      <wps:spPr>
                        <a:xfrm>
                          <a:off x="0" y="0"/>
                          <a:ext cx="532584" cy="201678"/>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EDB263" id="Rectangle 19" o:spid="_x0000_s1026" style="position:absolute;margin-left:390.2pt;margin-top:172.85pt;width:41.95pt;height:15.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FHhwIAAG0FAAAOAAAAZHJzL2Uyb0RvYy54bWysVEtv2zAMvg/YfxB0X51kSR9BnCJo0WFA&#10;0RZNh55VWYoFSKImKXGyXz9KfiToih2G+SCTIvnxIZKL673RZCd8UGBLOj4bUSIsh0rZTUl/vNx9&#10;uaQkRGYrpsGKkh5EoNfLz58WjZuLCdSgK+EJgtgwb1xJ6xjdvCgCr4Vh4QycsCiU4A2LyPpNUXnW&#10;ILrRxWQ0Oi8a8JXzwEUIeHvbCuky40speHyUMohIdEkxtphPn8+3dBbLBZtvPHO14l0Y7B+iMExZ&#10;dDpA3bLIyNarP6CM4h4CyHjGwRQgpeIi54DZjEfvslnXzImcCxYnuKFM4f/B8ofdkyeqwre7osQy&#10;g2/0jFVjdqMFwTssUOPCHPXW7sl3XEAyZbuX3qQ/5kH2uaiHoahiHwnHy9nXyexySglHEeZ4fnGZ&#10;MIujsfMhfhNgSCJK6tF7LiXb3YfYqvYqyVcArao7pXVmUp+IG+3JjuELx/24Az/RKlL8bcSZigct&#10;kq22z0Ji6hjjJDvMTXcEY5wLG8etqGaVaH3MRvj1Xnr3OaEMmJAlRjdgdwC9ZgvSY7fpdfrJVOSe&#10;HYxHfwusNR4ssmewcTA2yoL/CEBjVp3nVh/DPylNIt+gOmBjeGgnJjh+p/B57lmIT8zjiOAw4djH&#10;Rzykhqak0FGU1OB/fXSf9LFzUUpJgyNX0vBzy7ygRH+32NNX4+k0zWhmprOLCTL+VPJ2KrFbcwP4&#10;5mNcMI5nMulH3ZPSg3nF7bBKXlHELEffJeXR98xNbFcB7hcuVqushnPpWLy3a8cTeKpqar+X/Svz&#10;ruvRiM39AP14svm7Vm11k6WF1TaCVLmPj3Xt6o0znRun2z9paZzyWeu4JZe/AQAA//8DAFBLAwQU&#10;AAYACAAAACEAJ7DEVeIAAAALAQAADwAAAGRycy9kb3ducmV2LnhtbEyP0UrDMBSG7wXfIRzBG9kS&#10;t3YptekQQXY3cMqYd2lzbIpNUppsjT698Uovzzkf//n+ahvNQC44+d5ZAfdLBgRt61RvOwFvr8+L&#10;AogP0io5OIsCvtDDtr6+qmSp3Gxf8HIIHUkh1pdSgA5hLCn1rUYj/dKNaNPtw01GhjROHVWTnFO4&#10;GeiKsQ01srfpg5YjPmlsPw9nI2C/i+8nrncs7lc5u2v0Eb/noxC3N/HxAUjAGP5g+NVP6lAnp8ad&#10;rfJkEMALliVUwDrLOZBEFJtsDaRJG85zoHVF/3eofwAAAP//AwBQSwECLQAUAAYACAAAACEAtoM4&#10;kv4AAADhAQAAEwAAAAAAAAAAAAAAAAAAAAAAW0NvbnRlbnRfVHlwZXNdLnhtbFBLAQItABQABgAI&#10;AAAAIQA4/SH/1gAAAJQBAAALAAAAAAAAAAAAAAAAAC8BAABfcmVscy8ucmVsc1BLAQItABQABgAI&#10;AAAAIQDkPdFHhwIAAG0FAAAOAAAAAAAAAAAAAAAAAC4CAABkcnMvZTJvRG9jLnhtbFBLAQItABQA&#10;BgAIAAAAIQAnsMRV4gAAAAsBAAAPAAAAAAAAAAAAAAAAAOEEAABkcnMvZG93bnJldi54bWxQSwUG&#10;AAAAAAQABADzAAAA8AUAAAAA&#10;" fillcolor="black [3213]" strokecolor="#243f60 [1604]" strokeweight="2pt"/>
            </w:pict>
          </mc:Fallback>
        </mc:AlternateContent>
      </w:r>
      <w:r>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63B2D13E" wp14:editId="778E1F6A">
                <wp:simplePos x="0" y="0"/>
                <wp:positionH relativeFrom="column">
                  <wp:posOffset>3318861</wp:posOffset>
                </wp:positionH>
                <wp:positionV relativeFrom="paragraph">
                  <wp:posOffset>625136</wp:posOffset>
                </wp:positionV>
                <wp:extent cx="436640" cy="68531"/>
                <wp:effectExtent l="0" t="0" r="20955" b="27305"/>
                <wp:wrapNone/>
                <wp:docPr id="18" name="Rectangle 18"/>
                <wp:cNvGraphicFramePr/>
                <a:graphic xmlns:a="http://schemas.openxmlformats.org/drawingml/2006/main">
                  <a:graphicData uri="http://schemas.microsoft.com/office/word/2010/wordprocessingShape">
                    <wps:wsp>
                      <wps:cNvSpPr/>
                      <wps:spPr>
                        <a:xfrm>
                          <a:off x="0" y="0"/>
                          <a:ext cx="436640" cy="68531"/>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F6E6C" id="Rectangle 18" o:spid="_x0000_s1026" style="position:absolute;margin-left:261.35pt;margin-top:49.2pt;width:34.4pt;height:5.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2rgwIAAGwFAAAOAAAAZHJzL2Uyb0RvYy54bWysVF9P2zAQf5+072D5faQtpWMVKapATJMQ&#10;IGDi2Th2Y8nxeWe3affpd3bStGNoD9P64N7l7n73/y4ut41lG4XBgCv5+GTEmXISKuNWJf/+fPPp&#10;nLMQhauEBadKvlOBXy4+frho/VxNoAZbKWQE4sK89SWvY/TzogiyVo0IJ+CVI6EGbEQkFldFhaIl&#10;9MYWk9FoVrSAlUeQKgT6et0J+SLja61kvNc6qMhsySm2mF/M72t6i8WFmK9Q+NrIPgzxD1E0wjhy&#10;OkBdiyjYGs0fUI2RCAF0PJHQFKC1kSrnQNmMR2+yeaqFVzkXKk7wQ5nC/4OVd5sHZKai3lGnnGio&#10;R49UNeFWVjH6RgVqfZiT3pN/wJ4LRKZstxqb9E95sG0u6m4oqtpGJunj9HQ2m1LpJYlm52en4wRZ&#10;HGw9hvhVQcMSUXIk57mSYnMbYqe6V0muAlhT3RhrM5PGRF1ZZBtBDY7bPfiRVpHC7wLOVNxZlWyt&#10;e1SaMqcQJ9lhnrkDmJBSuTjuRLWoVOfjbES/PoXBIieUAROypugG7B7g90D32F16vX4yVXlkB+PR&#10;3wLrjAeL7BlcHIwb4wDfA7CUVe+506fwj0qTyFeodjQXCN3CBC9vDLXnVoT4IJA2hBpKWx/v6dEW&#10;2pJDT3FWA/5873vSp8ElKWctbVzJw4+1QMWZ/eZopL+Mp2lOYmamZ58nxOCx5PVY4tbNFVDPx3Rf&#10;vMxk0o92T2qE5oWOwzJ5JZFwknyXXEbcM1exuwR0XqRaLrMaraUX8dY9eZnAU1XT+D1vXwT6fkYj&#10;zfYd7LdTzN+MaqebLB0s1xG0yXN8qGtfb1rpPDj9+Uk345jPWocjufgFAAD//wMAUEsDBBQABgAI&#10;AAAAIQCzCAo+4AAAAAoBAAAPAAAAZHJzL2Rvd25yZXYueG1sTI9RS8MwFIXfBf9DuIIv4pIV69ba&#10;dIggexs4Zehb2lybYnNTmmyN/nrj03y8nI9zvlttoh3YCSffO5KwXAhgSK3TPXUS3l6fb9fAfFCk&#10;1eAIJXyjh019eVGpUruZXvC0Dx1LJeRLJcGEMJac+9agVX7hRqSUfbrJqpDOqeN6UnMqtwPPhLjn&#10;VvWUFowa8clg+7U/Wgm7bfx4X5mtiLssFzeNOeDPfJDy+io+PgALGMMZhj/9pA51cmrckbRng4Q8&#10;y1YJlVCs74AlIC+WObAmkaLIgNcV//9C/QsAAP//AwBQSwECLQAUAAYACAAAACEAtoM4kv4AAADh&#10;AQAAEwAAAAAAAAAAAAAAAAAAAAAAW0NvbnRlbnRfVHlwZXNdLnhtbFBLAQItABQABgAIAAAAIQA4&#10;/SH/1gAAAJQBAAALAAAAAAAAAAAAAAAAAC8BAABfcmVscy8ucmVsc1BLAQItABQABgAIAAAAIQAy&#10;lZ2rgwIAAGwFAAAOAAAAAAAAAAAAAAAAAC4CAABkcnMvZTJvRG9jLnhtbFBLAQItABQABgAIAAAA&#10;IQCzCAo+4AAAAAoBAAAPAAAAAAAAAAAAAAAAAN0EAABkcnMvZG93bnJldi54bWxQSwUGAAAAAAQA&#10;BADzAAAA6gUAAAAA&#10;" fillcolor="black [3213]" strokecolor="#243f60 [1604]" strokeweight="2pt"/>
            </w:pict>
          </mc:Fallback>
        </mc:AlternateContent>
      </w:r>
      <w:r w:rsidR="00D6663A" w:rsidRPr="00D138F1">
        <w:rPr>
          <w:rFonts w:ascii="Arial" w:hAnsi="Arial" w:cs="Arial"/>
          <w:noProof/>
          <w:sz w:val="24"/>
          <w:szCs w:val="24"/>
          <w:lang w:eastAsia="en-GB"/>
        </w:rPr>
        <w:drawing>
          <wp:inline distT="0" distB="0" distL="0" distR="0" wp14:anchorId="5DEFABAC" wp14:editId="1258159A">
            <wp:extent cx="6545032" cy="4659683"/>
            <wp:effectExtent l="0" t="0" r="825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tter to consultees.JPG"/>
                    <pic:cNvPicPr/>
                  </pic:nvPicPr>
                  <pic:blipFill>
                    <a:blip r:embed="rId26">
                      <a:extLst>
                        <a:ext uri="{28A0092B-C50C-407E-A947-70E740481C1C}">
                          <a14:useLocalDpi xmlns:a14="http://schemas.microsoft.com/office/drawing/2010/main" val="0"/>
                        </a:ext>
                      </a:extLst>
                    </a:blip>
                    <a:stretch>
                      <a:fillRect/>
                    </a:stretch>
                  </pic:blipFill>
                  <pic:spPr>
                    <a:xfrm>
                      <a:off x="0" y="0"/>
                      <a:ext cx="6570200" cy="4677601"/>
                    </a:xfrm>
                    <a:prstGeom prst="rect">
                      <a:avLst/>
                    </a:prstGeom>
                  </pic:spPr>
                </pic:pic>
              </a:graphicData>
            </a:graphic>
          </wp:inline>
        </w:drawing>
      </w:r>
    </w:p>
    <w:p w14:paraId="212CCE1A" w14:textId="77777777" w:rsidR="00D138F1" w:rsidRDefault="00D138F1" w:rsidP="002E1E4C">
      <w:pPr>
        <w:spacing w:after="0"/>
        <w:ind w:left="720" w:hanging="720"/>
        <w:rPr>
          <w:rFonts w:ascii="Arial" w:hAnsi="Arial" w:cs="Arial"/>
          <w:sz w:val="24"/>
          <w:szCs w:val="24"/>
        </w:rPr>
      </w:pPr>
    </w:p>
    <w:p w14:paraId="7707C5B2" w14:textId="5BDD76E7" w:rsidR="00D6663A" w:rsidRDefault="00D138F1" w:rsidP="002E1E4C">
      <w:pPr>
        <w:spacing w:after="0"/>
        <w:ind w:left="720" w:hanging="720"/>
        <w:rPr>
          <w:rFonts w:ascii="Arial" w:hAnsi="Arial" w:cs="Arial"/>
          <w:sz w:val="24"/>
          <w:szCs w:val="24"/>
        </w:rPr>
      </w:pPr>
      <w:r>
        <w:rPr>
          <w:rFonts w:ascii="Arial" w:hAnsi="Arial" w:cs="Arial"/>
          <w:sz w:val="24"/>
          <w:szCs w:val="24"/>
        </w:rPr>
        <w:t>Example of e</w:t>
      </w:r>
      <w:r w:rsidRPr="00D138F1">
        <w:rPr>
          <w:rFonts w:ascii="Arial" w:hAnsi="Arial" w:cs="Arial"/>
          <w:sz w:val="24"/>
          <w:szCs w:val="24"/>
        </w:rPr>
        <w:t>mail sent to agents and consultees</w:t>
      </w:r>
      <w:r>
        <w:rPr>
          <w:rFonts w:ascii="Arial" w:hAnsi="Arial" w:cs="Arial"/>
          <w:sz w:val="24"/>
          <w:szCs w:val="24"/>
        </w:rPr>
        <w:t xml:space="preserve"> (1,614)</w:t>
      </w:r>
    </w:p>
    <w:p w14:paraId="28A3F076" w14:textId="7A837D07" w:rsidR="00E26321" w:rsidRDefault="00E26321" w:rsidP="00E26321">
      <w:pPr>
        <w:spacing w:after="0"/>
        <w:rPr>
          <w:rFonts w:ascii="Arial" w:hAnsi="Arial" w:cs="Arial"/>
          <w:sz w:val="24"/>
          <w:szCs w:val="24"/>
        </w:rPr>
      </w:pPr>
    </w:p>
    <w:p w14:paraId="1A78A8A1" w14:textId="4B3736C3" w:rsidR="00D138F1" w:rsidRPr="00D138F1" w:rsidRDefault="0004386B" w:rsidP="00D138F1">
      <w:pPr>
        <w:spacing w:after="0"/>
        <w:ind w:left="720" w:hanging="720"/>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1552" behindDoc="0" locked="0" layoutInCell="1" allowOverlap="1" wp14:anchorId="203CBF11" wp14:editId="758961BC">
                <wp:simplePos x="0" y="0"/>
                <wp:positionH relativeFrom="column">
                  <wp:posOffset>4870580</wp:posOffset>
                </wp:positionH>
                <wp:positionV relativeFrom="paragraph">
                  <wp:posOffset>1793468</wp:posOffset>
                </wp:positionV>
                <wp:extent cx="503853" cy="79976"/>
                <wp:effectExtent l="0" t="0" r="10795" b="15875"/>
                <wp:wrapNone/>
                <wp:docPr id="37" name="Rectangle 37"/>
                <wp:cNvGraphicFramePr/>
                <a:graphic xmlns:a="http://schemas.openxmlformats.org/drawingml/2006/main">
                  <a:graphicData uri="http://schemas.microsoft.com/office/word/2010/wordprocessingShape">
                    <wps:wsp>
                      <wps:cNvSpPr/>
                      <wps:spPr>
                        <a:xfrm>
                          <a:off x="0" y="0"/>
                          <a:ext cx="503853" cy="79976"/>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C69535" id="Rectangle 37" o:spid="_x0000_s1026" style="position:absolute;margin-left:383.5pt;margin-top:141.2pt;width:39.65pt;height:6.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3VwiAIAAGwFAAAOAAAAZHJzL2Uyb0RvYy54bWysVN1PGzEMf5+0/yHK+7hroRQqrqgCMU1C&#10;DAETzyGX9CIlcZakvXZ//ZzcRyuG9jDtHnJ2bP/8EdtX1zujyVb4oMBWdHJSUiIsh1rZdUV/vNx9&#10;uaAkRGZrpsGKiu5FoNfLz5+uWrcQU2hA18ITBLFh0bqKNjG6RVEE3gjDwgk4YVEowRsWkfXrovas&#10;RXSji2lZnhct+Np54CIEvL3thHSZ8aUUPH6XMohIdEUxtphPn8+3dBbLK7ZYe+Yaxfsw2D9EYZiy&#10;6HSEumWRkY1Xf0AZxT0EkPGEgylASsVFzgGzmZTvsnlumBM5FyxOcGOZwv+D5Q/bR09UXdHTOSWW&#10;GXyjJ6was2stCN5hgVoXFqj37B59zwUkU7Y76U36Yx5kl4u6H4sqdpFwvJyVpxezU0o4iuaXl/Pz&#10;BFkcbJ0P8asAQxJRUY/OcyXZ9j7ETnVQSa4CaFXfKa0zk9pE3GhPtgwfOO4mPfiRVpHC7wLOVNxr&#10;kWy1fRISM8cQp9lh7rkDGONc2DjpRA2rRedjVuI3eBnc54QyYEKWGN2I3QMMmh3IgN2l1+snU5Fb&#10;djQu/xZYZzxaZM9g42hslAX/EYDGrHrPnT6Gf1SaRL5Bvce+8NANTHD8TuHz3LMQH5nHCcFZwqmP&#10;3/GQGtqKQk9R0oD/9dF90sfGRSklLU5cRcPPDfOCEv3NYktfTs7O0ohm5mw2nyLjjyVvxxK7MTeA&#10;bz7B/eJ4JpN+1AMpPZhXXA6r5BVFzHL0XVEe/cDcxG4T4HrhYrXKajiWjsV7++x4Ak9VTe33sntl&#10;3vU9GrG3H2CYTrZ416qdbrK0sNpEkCr38aGufb1xpHPj9Osn7YxjPmsdluTyNwAAAP//AwBQSwME&#10;FAAGAAgAAAAhAEIsSZriAAAACwEAAA8AAABkcnMvZG93bnJldi54bWxMj8FOwzAQRO9I/IO1SFwQ&#10;tQltEkKcCiGh3ipRUAU3J17iiNiOYrcJ/fouJzjOzmj2Tbmebc+OOIbOOwl3CwEMXeN151oJ728v&#10;tzmwEJXTqvcOJfxggHV1eVGqQvvJveJxF1tGJS4USoKJcSg4D41Bq8LCD+jI+/KjVZHk2HI9qonK&#10;bc8TIVJuVefog1EDPhtsvncHK2G7mT8/MrMR8zZZiZva7PE07aW8vpqfHoFFnONfGH7xCR0qYqr9&#10;wenAeglZmtGWKCHJkyUwSuTL9B5YTZeHlQBelfz/huoMAAD//wMAUEsBAi0AFAAGAAgAAAAhALaD&#10;OJL+AAAA4QEAABMAAAAAAAAAAAAAAAAAAAAAAFtDb250ZW50X1R5cGVzXS54bWxQSwECLQAUAAYA&#10;CAAAACEAOP0h/9YAAACUAQAACwAAAAAAAAAAAAAAAAAvAQAAX3JlbHMvLnJlbHNQSwECLQAUAAYA&#10;CAAAACEAhOt1cIgCAABsBQAADgAAAAAAAAAAAAAAAAAuAgAAZHJzL2Uyb0RvYy54bWxQSwECLQAU&#10;AAYACAAAACEAQixJmuIAAAALAQAADwAAAAAAAAAAAAAAAADiBAAAZHJzL2Rvd25yZXYueG1sUEsF&#10;BgAAAAAEAAQA8wAAAPEFAAAAAA==&#10;" fillcolor="black [3213]" strokecolor="#243f60 [1604]" strokeweight="2pt"/>
            </w:pict>
          </mc:Fallback>
        </mc:AlternateContent>
      </w:r>
      <w:r w:rsidR="00D138F1">
        <w:rPr>
          <w:rFonts w:ascii="Arial" w:hAnsi="Arial" w:cs="Arial"/>
          <w:noProof/>
          <w:sz w:val="24"/>
          <w:szCs w:val="24"/>
          <w:lang w:eastAsia="en-GB"/>
        </w:rPr>
        <w:drawing>
          <wp:inline distT="0" distB="0" distL="0" distR="0" wp14:anchorId="30953B2F" wp14:editId="183B40B9">
            <wp:extent cx="6937248" cy="478932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ail to consultees.JPG"/>
                    <pic:cNvPicPr/>
                  </pic:nvPicPr>
                  <pic:blipFill>
                    <a:blip r:embed="rId27">
                      <a:extLst>
                        <a:ext uri="{28A0092B-C50C-407E-A947-70E740481C1C}">
                          <a14:useLocalDpi xmlns:a14="http://schemas.microsoft.com/office/drawing/2010/main" val="0"/>
                        </a:ext>
                      </a:extLst>
                    </a:blip>
                    <a:stretch>
                      <a:fillRect/>
                    </a:stretch>
                  </pic:blipFill>
                  <pic:spPr>
                    <a:xfrm>
                      <a:off x="0" y="0"/>
                      <a:ext cx="6954451" cy="4801199"/>
                    </a:xfrm>
                    <a:prstGeom prst="rect">
                      <a:avLst/>
                    </a:prstGeom>
                  </pic:spPr>
                </pic:pic>
              </a:graphicData>
            </a:graphic>
          </wp:inline>
        </w:drawing>
      </w:r>
    </w:p>
    <w:p w14:paraId="347C62DC" w14:textId="3B4C9564" w:rsidR="00E26321" w:rsidRDefault="00E26321" w:rsidP="00E26321">
      <w:pPr>
        <w:spacing w:after="0"/>
        <w:rPr>
          <w:rFonts w:ascii="Arial" w:hAnsi="Arial" w:cs="Arial"/>
          <w:sz w:val="24"/>
          <w:szCs w:val="24"/>
        </w:rPr>
        <w:sectPr w:rsidR="00E26321" w:rsidSect="00D6663A">
          <w:pgSz w:w="16838" w:h="11906" w:orient="landscape"/>
          <w:pgMar w:top="1440" w:right="1440" w:bottom="1440" w:left="1440" w:header="708" w:footer="708" w:gutter="0"/>
          <w:cols w:space="708"/>
          <w:docGrid w:linePitch="360"/>
        </w:sectPr>
      </w:pPr>
    </w:p>
    <w:p w14:paraId="4747759A" w14:textId="2BA7899F" w:rsidR="00E26321" w:rsidRDefault="00E26321" w:rsidP="00E26321">
      <w:pPr>
        <w:spacing w:after="0"/>
        <w:rPr>
          <w:rFonts w:ascii="Arial" w:hAnsi="Arial" w:cs="Arial"/>
          <w:sz w:val="24"/>
          <w:szCs w:val="24"/>
        </w:rPr>
      </w:pPr>
      <w:r w:rsidRPr="00E26321">
        <w:rPr>
          <w:rFonts w:ascii="Arial" w:hAnsi="Arial" w:cs="Arial"/>
          <w:sz w:val="24"/>
          <w:szCs w:val="24"/>
        </w:rPr>
        <w:t>SPD Summary Document (page 1)</w:t>
      </w:r>
    </w:p>
    <w:p w14:paraId="55575514" w14:textId="1900AD8F" w:rsidR="00E26321" w:rsidRDefault="00E26321" w:rsidP="00E26321">
      <w:pPr>
        <w:spacing w:after="0"/>
        <w:rPr>
          <w:rFonts w:ascii="Arial" w:hAnsi="Arial" w:cs="Arial"/>
          <w:sz w:val="24"/>
          <w:szCs w:val="24"/>
        </w:rPr>
      </w:pPr>
    </w:p>
    <w:p w14:paraId="3EEADA3E" w14:textId="61291280" w:rsidR="00E26321" w:rsidRDefault="00E26321" w:rsidP="00E26321">
      <w:pPr>
        <w:spacing w:after="0"/>
        <w:rPr>
          <w:rFonts w:ascii="Arial" w:hAnsi="Arial" w:cs="Arial"/>
          <w:sz w:val="24"/>
          <w:szCs w:val="24"/>
        </w:rPr>
      </w:pPr>
    </w:p>
    <w:p w14:paraId="7FB7AC1C" w14:textId="05431F37" w:rsidR="00E26321" w:rsidRDefault="001C41F4" w:rsidP="00E26321">
      <w:pPr>
        <w:spacing w:after="0"/>
        <w:rPr>
          <w:rFonts w:ascii="Arial" w:hAnsi="Arial" w:cs="Arial"/>
          <w:sz w:val="24"/>
          <w:szCs w:val="24"/>
        </w:rPr>
        <w:sectPr w:rsidR="00E26321" w:rsidSect="00E26321">
          <w:pgSz w:w="11906" w:h="16838"/>
          <w:pgMar w:top="1440" w:right="1440" w:bottom="1440" w:left="1440" w:header="708" w:footer="708" w:gutter="0"/>
          <w:cols w:space="708"/>
          <w:docGrid w:linePitch="360"/>
        </w:sectPr>
      </w:pPr>
      <w:r>
        <w:rPr>
          <w:rFonts w:ascii="Arial" w:hAnsi="Arial" w:cs="Arial"/>
          <w:noProof/>
          <w:sz w:val="24"/>
          <w:szCs w:val="24"/>
          <w:lang w:eastAsia="en-GB"/>
        </w:rPr>
        <w:drawing>
          <wp:inline distT="0" distB="0" distL="0" distR="0" wp14:anchorId="5F18750B" wp14:editId="71F9551D">
            <wp:extent cx="5304155" cy="74987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4155" cy="7498715"/>
                    </a:xfrm>
                    <a:prstGeom prst="rect">
                      <a:avLst/>
                    </a:prstGeom>
                    <a:noFill/>
                  </pic:spPr>
                </pic:pic>
              </a:graphicData>
            </a:graphic>
          </wp:inline>
        </w:drawing>
      </w:r>
    </w:p>
    <w:p w14:paraId="2008DF66" w14:textId="7C68AB86" w:rsidR="005A3B49" w:rsidRDefault="005A3B49" w:rsidP="005A3B49">
      <w:pPr>
        <w:spacing w:after="0"/>
        <w:ind w:left="720" w:hanging="720"/>
        <w:rPr>
          <w:rFonts w:ascii="Arial" w:hAnsi="Arial" w:cs="Arial"/>
          <w:sz w:val="24"/>
          <w:szCs w:val="24"/>
        </w:rPr>
      </w:pPr>
    </w:p>
    <w:p w14:paraId="40F19EB7" w14:textId="71BE371A" w:rsidR="00A544D2" w:rsidRDefault="00A544D2" w:rsidP="001C41F4">
      <w:pPr>
        <w:spacing w:after="0"/>
        <w:rPr>
          <w:rFonts w:ascii="Arial" w:hAnsi="Arial" w:cs="Arial"/>
          <w:sz w:val="24"/>
          <w:szCs w:val="24"/>
        </w:rPr>
      </w:pPr>
      <w:r>
        <w:rPr>
          <w:rFonts w:ascii="Arial" w:hAnsi="Arial" w:cs="Arial"/>
          <w:sz w:val="24"/>
          <w:szCs w:val="24"/>
        </w:rPr>
        <w:t>SPD Summary D</w:t>
      </w:r>
      <w:r w:rsidR="005A3B49">
        <w:rPr>
          <w:rFonts w:ascii="Arial" w:hAnsi="Arial" w:cs="Arial"/>
          <w:sz w:val="24"/>
          <w:szCs w:val="24"/>
        </w:rPr>
        <w:t>ocument (page 2)</w:t>
      </w:r>
    </w:p>
    <w:p w14:paraId="40A56F9D" w14:textId="5601478C" w:rsidR="00A544D2" w:rsidRDefault="001C41F4" w:rsidP="002E1E4C">
      <w:pPr>
        <w:spacing w:after="0"/>
        <w:ind w:left="720" w:hanging="720"/>
        <w:rPr>
          <w:rFonts w:ascii="Arial" w:hAnsi="Arial" w:cs="Arial"/>
          <w:sz w:val="24"/>
          <w:szCs w:val="24"/>
        </w:rPr>
      </w:pPr>
      <w:r>
        <w:rPr>
          <w:rFonts w:ascii="Arial" w:hAnsi="Arial" w:cs="Arial"/>
          <w:noProof/>
          <w:sz w:val="24"/>
          <w:szCs w:val="24"/>
          <w:lang w:eastAsia="en-GB"/>
        </w:rPr>
        <w:drawing>
          <wp:inline distT="0" distB="0" distL="0" distR="0" wp14:anchorId="0A22A89E" wp14:editId="52E45B96">
            <wp:extent cx="5731510" cy="77431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g2 SPD Summary.JPG"/>
                    <pic:cNvPicPr/>
                  </pic:nvPicPr>
                  <pic:blipFill rotWithShape="1">
                    <a:blip r:embed="rId29">
                      <a:extLst>
                        <a:ext uri="{28A0092B-C50C-407E-A947-70E740481C1C}">
                          <a14:useLocalDpi xmlns:a14="http://schemas.microsoft.com/office/drawing/2010/main" val="0"/>
                        </a:ext>
                      </a:extLst>
                    </a:blip>
                    <a:srcRect l="2644" t="7153"/>
                    <a:stretch/>
                  </pic:blipFill>
                  <pic:spPr bwMode="auto">
                    <a:xfrm>
                      <a:off x="0" y="0"/>
                      <a:ext cx="5731510" cy="7743155"/>
                    </a:xfrm>
                    <a:prstGeom prst="rect">
                      <a:avLst/>
                    </a:prstGeom>
                    <a:ln>
                      <a:noFill/>
                    </a:ln>
                    <a:extLst>
                      <a:ext uri="{53640926-AAD7-44D8-BBD7-CCE9431645EC}">
                        <a14:shadowObscured xmlns:a14="http://schemas.microsoft.com/office/drawing/2010/main"/>
                      </a:ext>
                    </a:extLst>
                  </pic:spPr>
                </pic:pic>
              </a:graphicData>
            </a:graphic>
          </wp:inline>
        </w:drawing>
      </w:r>
    </w:p>
    <w:p w14:paraId="59501A58" w14:textId="1CFD42BF" w:rsidR="00D6663A" w:rsidRPr="00D138F1" w:rsidRDefault="00D6663A" w:rsidP="00A544D2">
      <w:pPr>
        <w:spacing w:after="0"/>
        <w:ind w:left="720" w:hanging="720"/>
        <w:jc w:val="center"/>
        <w:rPr>
          <w:rFonts w:ascii="Arial" w:hAnsi="Arial" w:cs="Arial"/>
          <w:sz w:val="24"/>
          <w:szCs w:val="24"/>
        </w:rPr>
      </w:pPr>
    </w:p>
    <w:p w14:paraId="1AA52239" w14:textId="375EC4A8" w:rsidR="00D6663A" w:rsidRDefault="00D6663A" w:rsidP="002E1E4C">
      <w:pPr>
        <w:spacing w:after="0"/>
        <w:ind w:left="720" w:hanging="720"/>
        <w:rPr>
          <w:rFonts w:ascii="Arial" w:hAnsi="Arial" w:cs="Arial"/>
          <w:sz w:val="24"/>
          <w:szCs w:val="24"/>
        </w:rPr>
      </w:pPr>
    </w:p>
    <w:p w14:paraId="1E9FE5EB" w14:textId="77777777" w:rsidR="001C41F4" w:rsidRDefault="001C41F4" w:rsidP="002E1E4C">
      <w:pPr>
        <w:spacing w:after="0"/>
        <w:ind w:left="720" w:hanging="720"/>
        <w:rPr>
          <w:rFonts w:ascii="Arial" w:hAnsi="Arial" w:cs="Arial"/>
          <w:sz w:val="24"/>
          <w:szCs w:val="24"/>
        </w:rPr>
      </w:pPr>
    </w:p>
    <w:p w14:paraId="6386116A" w14:textId="3E996AB8" w:rsidR="00A544D2" w:rsidRDefault="00A544D2" w:rsidP="002E1E4C">
      <w:pPr>
        <w:spacing w:after="0"/>
        <w:ind w:left="720" w:hanging="720"/>
        <w:rPr>
          <w:rFonts w:ascii="Arial" w:hAnsi="Arial" w:cs="Arial"/>
          <w:sz w:val="24"/>
          <w:szCs w:val="24"/>
        </w:rPr>
      </w:pPr>
      <w:r>
        <w:rPr>
          <w:rFonts w:ascii="Arial" w:hAnsi="Arial" w:cs="Arial"/>
          <w:sz w:val="24"/>
          <w:szCs w:val="24"/>
        </w:rPr>
        <w:t>SPD Summary Document (page 3)</w:t>
      </w:r>
    </w:p>
    <w:p w14:paraId="04CBBBF9" w14:textId="69755467" w:rsidR="00A544D2" w:rsidRDefault="00A544D2" w:rsidP="00A544D2">
      <w:pPr>
        <w:spacing w:after="0"/>
        <w:ind w:left="720" w:hanging="720"/>
        <w:rPr>
          <w:rFonts w:ascii="Arial" w:hAnsi="Arial" w:cs="Arial"/>
          <w:sz w:val="24"/>
          <w:szCs w:val="24"/>
        </w:rPr>
      </w:pPr>
    </w:p>
    <w:p w14:paraId="1B0FDEEB" w14:textId="09F2408D" w:rsidR="00A544D2" w:rsidRDefault="00A544D2" w:rsidP="00A544D2">
      <w:pPr>
        <w:spacing w:after="0"/>
        <w:ind w:left="720" w:hanging="720"/>
        <w:jc w:val="center"/>
        <w:rPr>
          <w:rFonts w:ascii="Arial" w:hAnsi="Arial" w:cs="Arial"/>
          <w:sz w:val="24"/>
          <w:szCs w:val="24"/>
        </w:rPr>
      </w:pPr>
      <w:r>
        <w:rPr>
          <w:rFonts w:ascii="Arial" w:hAnsi="Arial" w:cs="Arial"/>
          <w:noProof/>
          <w:sz w:val="24"/>
          <w:szCs w:val="24"/>
          <w:lang w:eastAsia="en-GB"/>
        </w:rPr>
        <w:drawing>
          <wp:inline distT="0" distB="0" distL="0" distR="0" wp14:anchorId="2DA31633" wp14:editId="0D30CCDA">
            <wp:extent cx="5731510" cy="3995251"/>
            <wp:effectExtent l="0" t="0" r="254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g3 SPD Summary.JPG"/>
                    <pic:cNvPicPr/>
                  </pic:nvPicPr>
                  <pic:blipFill rotWithShape="1">
                    <a:blip r:embed="rId30">
                      <a:extLst>
                        <a:ext uri="{28A0092B-C50C-407E-A947-70E740481C1C}">
                          <a14:useLocalDpi xmlns:a14="http://schemas.microsoft.com/office/drawing/2010/main" val="0"/>
                        </a:ext>
                      </a:extLst>
                    </a:blip>
                    <a:srcRect l="1801" t="9209" b="42518"/>
                    <a:stretch/>
                  </pic:blipFill>
                  <pic:spPr bwMode="auto">
                    <a:xfrm>
                      <a:off x="0" y="0"/>
                      <a:ext cx="5731510" cy="3995251"/>
                    </a:xfrm>
                    <a:prstGeom prst="rect">
                      <a:avLst/>
                    </a:prstGeom>
                    <a:ln>
                      <a:noFill/>
                    </a:ln>
                    <a:extLst>
                      <a:ext uri="{53640926-AAD7-44D8-BBD7-CCE9431645EC}">
                        <a14:shadowObscured xmlns:a14="http://schemas.microsoft.com/office/drawing/2010/main"/>
                      </a:ext>
                    </a:extLst>
                  </pic:spPr>
                </pic:pic>
              </a:graphicData>
            </a:graphic>
          </wp:inline>
        </w:drawing>
      </w:r>
    </w:p>
    <w:p w14:paraId="36CFCF0C" w14:textId="77777777" w:rsidR="00A544D2" w:rsidRDefault="00A544D2" w:rsidP="00A544D2">
      <w:pPr>
        <w:spacing w:after="0"/>
        <w:ind w:left="720" w:hanging="720"/>
        <w:jc w:val="center"/>
        <w:rPr>
          <w:rFonts w:ascii="Arial" w:hAnsi="Arial" w:cs="Arial"/>
          <w:noProof/>
          <w:sz w:val="24"/>
          <w:szCs w:val="24"/>
          <w:lang w:eastAsia="en-GB"/>
        </w:rPr>
      </w:pPr>
    </w:p>
    <w:p w14:paraId="2D04C330" w14:textId="77777777" w:rsidR="00A544D2" w:rsidRDefault="00A544D2" w:rsidP="00A544D2">
      <w:pPr>
        <w:spacing w:after="0"/>
        <w:ind w:left="720" w:hanging="720"/>
        <w:jc w:val="center"/>
        <w:rPr>
          <w:rFonts w:ascii="Arial" w:hAnsi="Arial" w:cs="Arial"/>
          <w:noProof/>
          <w:sz w:val="24"/>
          <w:szCs w:val="24"/>
          <w:lang w:eastAsia="en-GB"/>
        </w:rPr>
      </w:pPr>
    </w:p>
    <w:p w14:paraId="718460B0" w14:textId="77777777" w:rsidR="00A544D2" w:rsidRDefault="00A544D2" w:rsidP="00A544D2">
      <w:pPr>
        <w:spacing w:after="0"/>
        <w:ind w:left="720" w:hanging="720"/>
        <w:jc w:val="center"/>
        <w:rPr>
          <w:rFonts w:ascii="Arial" w:hAnsi="Arial" w:cs="Arial"/>
          <w:noProof/>
          <w:sz w:val="24"/>
          <w:szCs w:val="24"/>
          <w:lang w:eastAsia="en-GB"/>
        </w:rPr>
      </w:pPr>
    </w:p>
    <w:p w14:paraId="75FF097B" w14:textId="77777777" w:rsidR="00A544D2" w:rsidRDefault="00A544D2" w:rsidP="00A544D2">
      <w:pPr>
        <w:spacing w:after="0"/>
        <w:ind w:left="720" w:hanging="720"/>
        <w:jc w:val="center"/>
        <w:rPr>
          <w:rFonts w:ascii="Arial" w:hAnsi="Arial" w:cs="Arial"/>
          <w:noProof/>
          <w:sz w:val="24"/>
          <w:szCs w:val="24"/>
          <w:lang w:eastAsia="en-GB"/>
        </w:rPr>
      </w:pPr>
    </w:p>
    <w:p w14:paraId="49AB2D62" w14:textId="6F93A57B" w:rsidR="00A544D2" w:rsidRDefault="00A544D2" w:rsidP="00A544D2">
      <w:pPr>
        <w:spacing w:after="0"/>
        <w:ind w:left="720" w:hanging="720"/>
        <w:jc w:val="center"/>
        <w:rPr>
          <w:rFonts w:ascii="Arial" w:hAnsi="Arial" w:cs="Arial"/>
          <w:sz w:val="24"/>
          <w:szCs w:val="24"/>
        </w:rPr>
      </w:pPr>
    </w:p>
    <w:p w14:paraId="0E4053FA" w14:textId="6EC58940" w:rsidR="00A544D2" w:rsidRDefault="00A544D2" w:rsidP="00A544D2">
      <w:pPr>
        <w:spacing w:after="0"/>
        <w:ind w:left="720" w:hanging="720"/>
        <w:jc w:val="center"/>
        <w:rPr>
          <w:rFonts w:ascii="Arial" w:hAnsi="Arial" w:cs="Arial"/>
          <w:sz w:val="24"/>
          <w:szCs w:val="24"/>
        </w:rPr>
      </w:pPr>
    </w:p>
    <w:p w14:paraId="2B2F4347" w14:textId="6C0DCFA0" w:rsidR="00A544D2" w:rsidRDefault="00A544D2" w:rsidP="00A544D2">
      <w:pPr>
        <w:spacing w:after="0"/>
        <w:ind w:left="720" w:hanging="720"/>
        <w:jc w:val="center"/>
        <w:rPr>
          <w:rFonts w:ascii="Arial" w:hAnsi="Arial" w:cs="Arial"/>
          <w:sz w:val="24"/>
          <w:szCs w:val="24"/>
        </w:rPr>
      </w:pPr>
    </w:p>
    <w:p w14:paraId="68E3199E" w14:textId="46DC5910" w:rsidR="00A544D2" w:rsidRDefault="00A544D2" w:rsidP="00A544D2">
      <w:pPr>
        <w:spacing w:after="0"/>
        <w:ind w:left="720" w:hanging="720"/>
        <w:jc w:val="center"/>
        <w:rPr>
          <w:rFonts w:ascii="Arial" w:hAnsi="Arial" w:cs="Arial"/>
          <w:sz w:val="24"/>
          <w:szCs w:val="24"/>
        </w:rPr>
      </w:pPr>
    </w:p>
    <w:p w14:paraId="0E5199FA" w14:textId="1DB6D943" w:rsidR="00A544D2" w:rsidRDefault="00A544D2" w:rsidP="00A544D2">
      <w:pPr>
        <w:spacing w:after="0"/>
        <w:ind w:left="720" w:hanging="720"/>
        <w:jc w:val="center"/>
        <w:rPr>
          <w:rFonts w:ascii="Arial" w:hAnsi="Arial" w:cs="Arial"/>
          <w:sz w:val="24"/>
          <w:szCs w:val="24"/>
        </w:rPr>
      </w:pPr>
    </w:p>
    <w:p w14:paraId="0AB9973D" w14:textId="1759DDA6" w:rsidR="00A544D2" w:rsidRDefault="00A544D2" w:rsidP="00A544D2">
      <w:pPr>
        <w:spacing w:after="0"/>
        <w:ind w:left="720" w:hanging="720"/>
        <w:jc w:val="center"/>
        <w:rPr>
          <w:rFonts w:ascii="Arial" w:hAnsi="Arial" w:cs="Arial"/>
          <w:sz w:val="24"/>
          <w:szCs w:val="24"/>
        </w:rPr>
      </w:pPr>
    </w:p>
    <w:p w14:paraId="6D98E518" w14:textId="2D9771E3" w:rsidR="00A544D2" w:rsidRDefault="00A544D2" w:rsidP="00A544D2">
      <w:pPr>
        <w:spacing w:after="0"/>
        <w:ind w:left="720" w:hanging="720"/>
        <w:jc w:val="center"/>
        <w:rPr>
          <w:rFonts w:ascii="Arial" w:hAnsi="Arial" w:cs="Arial"/>
          <w:sz w:val="24"/>
          <w:szCs w:val="24"/>
        </w:rPr>
      </w:pPr>
    </w:p>
    <w:p w14:paraId="25F8D1D5" w14:textId="43CE3F2F" w:rsidR="00A544D2" w:rsidRDefault="00A544D2" w:rsidP="00A544D2">
      <w:pPr>
        <w:spacing w:after="0"/>
        <w:ind w:left="720" w:hanging="720"/>
        <w:jc w:val="center"/>
        <w:rPr>
          <w:rFonts w:ascii="Arial" w:hAnsi="Arial" w:cs="Arial"/>
          <w:sz w:val="24"/>
          <w:szCs w:val="24"/>
        </w:rPr>
      </w:pPr>
    </w:p>
    <w:p w14:paraId="5A5AC1EB" w14:textId="3C26E2F3" w:rsidR="00A544D2" w:rsidRDefault="00A544D2" w:rsidP="00A544D2">
      <w:pPr>
        <w:spacing w:after="0"/>
        <w:ind w:left="720" w:hanging="720"/>
        <w:jc w:val="center"/>
        <w:rPr>
          <w:rFonts w:ascii="Arial" w:hAnsi="Arial" w:cs="Arial"/>
          <w:sz w:val="24"/>
          <w:szCs w:val="24"/>
        </w:rPr>
      </w:pPr>
    </w:p>
    <w:p w14:paraId="3ADD5D38" w14:textId="37241E89" w:rsidR="00A544D2" w:rsidRDefault="00A544D2" w:rsidP="00A544D2">
      <w:pPr>
        <w:spacing w:after="0"/>
        <w:ind w:left="720" w:hanging="720"/>
        <w:jc w:val="center"/>
        <w:rPr>
          <w:rFonts w:ascii="Arial" w:hAnsi="Arial" w:cs="Arial"/>
          <w:sz w:val="24"/>
          <w:szCs w:val="24"/>
        </w:rPr>
      </w:pPr>
    </w:p>
    <w:p w14:paraId="7FB437B8" w14:textId="470BD667" w:rsidR="00A544D2" w:rsidRDefault="00A544D2" w:rsidP="00A544D2">
      <w:pPr>
        <w:spacing w:after="0"/>
        <w:ind w:left="720" w:hanging="720"/>
        <w:jc w:val="center"/>
        <w:rPr>
          <w:rFonts w:ascii="Arial" w:hAnsi="Arial" w:cs="Arial"/>
          <w:sz w:val="24"/>
          <w:szCs w:val="24"/>
        </w:rPr>
      </w:pPr>
    </w:p>
    <w:p w14:paraId="2C2D029D" w14:textId="27A48352" w:rsidR="00A544D2" w:rsidRDefault="00A544D2" w:rsidP="00A544D2">
      <w:pPr>
        <w:spacing w:after="0"/>
        <w:ind w:left="720" w:hanging="720"/>
        <w:jc w:val="center"/>
        <w:rPr>
          <w:rFonts w:ascii="Arial" w:hAnsi="Arial" w:cs="Arial"/>
          <w:sz w:val="24"/>
          <w:szCs w:val="24"/>
        </w:rPr>
      </w:pPr>
    </w:p>
    <w:p w14:paraId="6D4EA0B3" w14:textId="641342A9" w:rsidR="00A544D2" w:rsidRDefault="00A544D2" w:rsidP="00A544D2">
      <w:pPr>
        <w:spacing w:after="0"/>
        <w:ind w:left="720" w:hanging="720"/>
        <w:jc w:val="center"/>
        <w:rPr>
          <w:rFonts w:ascii="Arial" w:hAnsi="Arial" w:cs="Arial"/>
          <w:sz w:val="24"/>
          <w:szCs w:val="24"/>
        </w:rPr>
      </w:pPr>
    </w:p>
    <w:p w14:paraId="51F13D56" w14:textId="49EE4B96" w:rsidR="00A544D2" w:rsidRDefault="00A544D2" w:rsidP="00A544D2">
      <w:pPr>
        <w:spacing w:after="0"/>
        <w:ind w:left="720" w:hanging="720"/>
        <w:jc w:val="center"/>
        <w:rPr>
          <w:rFonts w:ascii="Arial" w:hAnsi="Arial" w:cs="Arial"/>
          <w:sz w:val="24"/>
          <w:szCs w:val="24"/>
        </w:rPr>
      </w:pPr>
    </w:p>
    <w:p w14:paraId="55D6A889" w14:textId="36E42DA5" w:rsidR="00A544D2" w:rsidRDefault="00A544D2" w:rsidP="00A544D2">
      <w:pPr>
        <w:spacing w:after="0"/>
        <w:ind w:left="720" w:hanging="720"/>
        <w:jc w:val="center"/>
        <w:rPr>
          <w:rFonts w:ascii="Arial" w:hAnsi="Arial" w:cs="Arial"/>
          <w:sz w:val="24"/>
          <w:szCs w:val="24"/>
        </w:rPr>
      </w:pPr>
    </w:p>
    <w:p w14:paraId="6AB7DF84" w14:textId="5DD5A79E" w:rsidR="00A544D2" w:rsidRDefault="00A544D2" w:rsidP="00A544D2">
      <w:pPr>
        <w:spacing w:after="0"/>
        <w:ind w:left="720" w:hanging="720"/>
        <w:jc w:val="center"/>
        <w:rPr>
          <w:rFonts w:ascii="Arial" w:hAnsi="Arial" w:cs="Arial"/>
          <w:sz w:val="24"/>
          <w:szCs w:val="24"/>
        </w:rPr>
      </w:pPr>
    </w:p>
    <w:p w14:paraId="688C2DAA" w14:textId="6341C26C" w:rsidR="00A544D2" w:rsidRDefault="00A544D2" w:rsidP="00A544D2">
      <w:pPr>
        <w:spacing w:after="0"/>
        <w:ind w:left="720" w:hanging="720"/>
        <w:jc w:val="center"/>
        <w:rPr>
          <w:rFonts w:ascii="Arial" w:hAnsi="Arial" w:cs="Arial"/>
          <w:sz w:val="24"/>
          <w:szCs w:val="24"/>
        </w:rPr>
      </w:pPr>
    </w:p>
    <w:p w14:paraId="6CCC8BFD" w14:textId="31B7CB0C" w:rsidR="00A544D2" w:rsidRDefault="00A544D2" w:rsidP="00A544D2">
      <w:pPr>
        <w:spacing w:after="0"/>
        <w:ind w:left="720" w:hanging="720"/>
        <w:jc w:val="center"/>
        <w:rPr>
          <w:rFonts w:ascii="Arial" w:hAnsi="Arial" w:cs="Arial"/>
          <w:sz w:val="24"/>
          <w:szCs w:val="24"/>
        </w:rPr>
      </w:pPr>
    </w:p>
    <w:p w14:paraId="3284A680" w14:textId="3797B222" w:rsidR="00746F72" w:rsidRDefault="00746F72" w:rsidP="00A544D2">
      <w:pPr>
        <w:spacing w:after="0"/>
        <w:ind w:left="720" w:hanging="720"/>
        <w:rPr>
          <w:rFonts w:ascii="Arial" w:hAnsi="Arial" w:cs="Arial"/>
          <w:sz w:val="24"/>
          <w:szCs w:val="24"/>
        </w:rPr>
      </w:pPr>
      <w:r>
        <w:rPr>
          <w:rFonts w:ascii="Arial" w:hAnsi="Arial" w:cs="Arial"/>
          <w:sz w:val="24"/>
          <w:szCs w:val="24"/>
        </w:rPr>
        <w:t>Regulation 12, 13 and 35 Consultation Statement</w:t>
      </w:r>
    </w:p>
    <w:p w14:paraId="51998902" w14:textId="5490302F" w:rsidR="00746F72" w:rsidRDefault="00746F72" w:rsidP="00A544D2">
      <w:pPr>
        <w:spacing w:after="0"/>
        <w:ind w:left="720" w:hanging="720"/>
        <w:rPr>
          <w:rFonts w:ascii="Arial" w:hAnsi="Arial" w:cs="Arial"/>
          <w:sz w:val="24"/>
          <w:szCs w:val="24"/>
        </w:rPr>
      </w:pPr>
    </w:p>
    <w:p w14:paraId="3A956ADE" w14:textId="0EAC457F" w:rsidR="00746F72" w:rsidRDefault="00746F72" w:rsidP="00746F72">
      <w:pPr>
        <w:spacing w:after="0"/>
        <w:ind w:left="720" w:hanging="720"/>
        <w:jc w:val="center"/>
        <w:rPr>
          <w:rFonts w:ascii="Arial" w:hAnsi="Arial" w:cs="Arial"/>
          <w:sz w:val="24"/>
          <w:szCs w:val="24"/>
        </w:rPr>
      </w:pPr>
      <w:r>
        <w:rPr>
          <w:rFonts w:ascii="Arial" w:hAnsi="Arial" w:cs="Arial"/>
          <w:noProof/>
          <w:sz w:val="24"/>
          <w:szCs w:val="24"/>
          <w:lang w:eastAsia="en-GB"/>
        </w:rPr>
        <w:drawing>
          <wp:inline distT="0" distB="0" distL="0" distR="0" wp14:anchorId="01F2CF17" wp14:editId="0A1B8582">
            <wp:extent cx="6219217" cy="7955582"/>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g 12,13,35.JPG"/>
                    <pic:cNvPicPr/>
                  </pic:nvPicPr>
                  <pic:blipFill>
                    <a:blip r:embed="rId31">
                      <a:extLst>
                        <a:ext uri="{28A0092B-C50C-407E-A947-70E740481C1C}">
                          <a14:useLocalDpi xmlns:a14="http://schemas.microsoft.com/office/drawing/2010/main" val="0"/>
                        </a:ext>
                      </a:extLst>
                    </a:blip>
                    <a:stretch>
                      <a:fillRect/>
                    </a:stretch>
                  </pic:blipFill>
                  <pic:spPr>
                    <a:xfrm>
                      <a:off x="0" y="0"/>
                      <a:ext cx="6228156" cy="7967016"/>
                    </a:xfrm>
                    <a:prstGeom prst="rect">
                      <a:avLst/>
                    </a:prstGeom>
                  </pic:spPr>
                </pic:pic>
              </a:graphicData>
            </a:graphic>
          </wp:inline>
        </w:drawing>
      </w:r>
    </w:p>
    <w:p w14:paraId="6C5E19DA" w14:textId="3C76FAB4" w:rsidR="00746F72" w:rsidRDefault="00746F72" w:rsidP="00A544D2">
      <w:pPr>
        <w:spacing w:after="0"/>
        <w:ind w:left="720" w:hanging="720"/>
        <w:rPr>
          <w:rFonts w:ascii="Arial" w:hAnsi="Arial" w:cs="Arial"/>
          <w:sz w:val="24"/>
          <w:szCs w:val="24"/>
        </w:rPr>
      </w:pPr>
    </w:p>
    <w:p w14:paraId="57516D15" w14:textId="5CD73DCD" w:rsidR="00746F72" w:rsidRDefault="00746F72" w:rsidP="00746F72">
      <w:pPr>
        <w:spacing w:after="0"/>
        <w:rPr>
          <w:rFonts w:ascii="Arial" w:hAnsi="Arial" w:cs="Arial"/>
          <w:sz w:val="24"/>
          <w:szCs w:val="24"/>
        </w:rPr>
      </w:pPr>
    </w:p>
    <w:p w14:paraId="72F55CE1" w14:textId="398B2E07" w:rsidR="00A544D2" w:rsidRDefault="00746F72" w:rsidP="00746F72">
      <w:pPr>
        <w:spacing w:after="0"/>
        <w:rPr>
          <w:rFonts w:ascii="Arial" w:hAnsi="Arial" w:cs="Arial"/>
          <w:sz w:val="24"/>
          <w:szCs w:val="24"/>
        </w:rPr>
      </w:pPr>
      <w:r>
        <w:rPr>
          <w:rFonts w:ascii="Arial" w:hAnsi="Arial" w:cs="Arial"/>
          <w:sz w:val="24"/>
          <w:szCs w:val="24"/>
        </w:rPr>
        <w:t>Consultation Poster - Made available at Civic Centre and libraries within the district</w:t>
      </w:r>
    </w:p>
    <w:p w14:paraId="1C989B62" w14:textId="531EBC1B" w:rsidR="00746F72" w:rsidRDefault="00746F72" w:rsidP="00A544D2">
      <w:pPr>
        <w:spacing w:after="0"/>
        <w:ind w:left="720" w:hanging="720"/>
        <w:rPr>
          <w:rFonts w:ascii="Arial" w:hAnsi="Arial" w:cs="Arial"/>
          <w:sz w:val="24"/>
          <w:szCs w:val="24"/>
        </w:rPr>
      </w:pPr>
    </w:p>
    <w:p w14:paraId="5D23359E" w14:textId="76259F66" w:rsidR="00746F72" w:rsidRDefault="00746F72" w:rsidP="00A544D2">
      <w:pPr>
        <w:spacing w:after="0"/>
        <w:ind w:left="720" w:hanging="720"/>
        <w:rPr>
          <w:rFonts w:ascii="Arial" w:hAnsi="Arial" w:cs="Arial"/>
          <w:sz w:val="24"/>
          <w:szCs w:val="24"/>
        </w:rPr>
      </w:pPr>
      <w:r>
        <w:rPr>
          <w:rFonts w:ascii="Arial" w:hAnsi="Arial" w:cs="Arial"/>
          <w:noProof/>
          <w:sz w:val="24"/>
          <w:szCs w:val="24"/>
          <w:lang w:eastAsia="en-GB"/>
        </w:rPr>
        <w:drawing>
          <wp:inline distT="0" distB="0" distL="0" distR="0" wp14:anchorId="1C60F27C" wp14:editId="234289FA">
            <wp:extent cx="5731510" cy="7651115"/>
            <wp:effectExtent l="0" t="0" r="254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ster.JPG"/>
                    <pic:cNvPicPr/>
                  </pic:nvPicPr>
                  <pic:blipFill>
                    <a:blip r:embed="rId32">
                      <a:extLst>
                        <a:ext uri="{28A0092B-C50C-407E-A947-70E740481C1C}">
                          <a14:useLocalDpi xmlns:a14="http://schemas.microsoft.com/office/drawing/2010/main" val="0"/>
                        </a:ext>
                      </a:extLst>
                    </a:blip>
                    <a:stretch>
                      <a:fillRect/>
                    </a:stretch>
                  </pic:blipFill>
                  <pic:spPr>
                    <a:xfrm>
                      <a:off x="0" y="0"/>
                      <a:ext cx="5731510" cy="7651115"/>
                    </a:xfrm>
                    <a:prstGeom prst="rect">
                      <a:avLst/>
                    </a:prstGeom>
                  </pic:spPr>
                </pic:pic>
              </a:graphicData>
            </a:graphic>
          </wp:inline>
        </w:drawing>
      </w:r>
    </w:p>
    <w:p w14:paraId="7BD0F5DF" w14:textId="54671489" w:rsidR="00746F72" w:rsidRDefault="00746F72" w:rsidP="00A544D2">
      <w:pPr>
        <w:spacing w:after="0"/>
        <w:ind w:left="720" w:hanging="720"/>
        <w:rPr>
          <w:rFonts w:ascii="Arial" w:hAnsi="Arial" w:cs="Arial"/>
          <w:sz w:val="24"/>
          <w:szCs w:val="24"/>
        </w:rPr>
      </w:pPr>
    </w:p>
    <w:p w14:paraId="118BAD41" w14:textId="052E7102" w:rsidR="00746F72" w:rsidRDefault="00746F72" w:rsidP="00A544D2">
      <w:pPr>
        <w:spacing w:after="0"/>
        <w:ind w:left="720" w:hanging="720"/>
        <w:rPr>
          <w:rFonts w:ascii="Arial" w:hAnsi="Arial" w:cs="Arial"/>
          <w:sz w:val="24"/>
          <w:szCs w:val="24"/>
        </w:rPr>
      </w:pPr>
    </w:p>
    <w:p w14:paraId="61B21166" w14:textId="4843506F" w:rsidR="00746F72" w:rsidRDefault="00746F72" w:rsidP="00A544D2">
      <w:pPr>
        <w:spacing w:after="0"/>
        <w:ind w:left="720" w:hanging="720"/>
        <w:rPr>
          <w:rFonts w:ascii="Arial" w:hAnsi="Arial" w:cs="Arial"/>
          <w:sz w:val="24"/>
          <w:szCs w:val="24"/>
        </w:rPr>
      </w:pPr>
    </w:p>
    <w:p w14:paraId="59717E73" w14:textId="0C3DD4C0" w:rsidR="00746F72" w:rsidRDefault="00D50F13" w:rsidP="00D50F13">
      <w:pPr>
        <w:spacing w:after="0"/>
        <w:rPr>
          <w:rFonts w:ascii="Arial" w:hAnsi="Arial" w:cs="Arial"/>
          <w:sz w:val="24"/>
          <w:szCs w:val="24"/>
        </w:rPr>
      </w:pPr>
      <w:r>
        <w:rPr>
          <w:rFonts w:ascii="Arial" w:hAnsi="Arial" w:cs="Arial"/>
          <w:sz w:val="24"/>
          <w:szCs w:val="24"/>
        </w:rPr>
        <w:t xml:space="preserve">Text providing information about </w:t>
      </w:r>
      <w:r w:rsidR="00D336E0">
        <w:rPr>
          <w:rFonts w:ascii="Arial" w:hAnsi="Arial" w:cs="Arial"/>
          <w:sz w:val="24"/>
          <w:szCs w:val="24"/>
        </w:rPr>
        <w:t xml:space="preserve">the </w:t>
      </w:r>
      <w:r w:rsidR="00DA33F0">
        <w:rPr>
          <w:rFonts w:ascii="Arial" w:hAnsi="Arial" w:cs="Arial"/>
          <w:sz w:val="24"/>
          <w:szCs w:val="24"/>
        </w:rPr>
        <w:t>consultation that appeared</w:t>
      </w:r>
      <w:r>
        <w:rPr>
          <w:rFonts w:ascii="Arial" w:hAnsi="Arial" w:cs="Arial"/>
          <w:sz w:val="24"/>
          <w:szCs w:val="24"/>
        </w:rPr>
        <w:t xml:space="preserve"> on Mansfield District Council</w:t>
      </w:r>
      <w:r w:rsidR="00D336E0">
        <w:rPr>
          <w:rFonts w:ascii="Arial" w:hAnsi="Arial" w:cs="Arial"/>
          <w:sz w:val="24"/>
          <w:szCs w:val="24"/>
        </w:rPr>
        <w:t>s</w:t>
      </w:r>
      <w:r>
        <w:rPr>
          <w:rFonts w:ascii="Arial" w:hAnsi="Arial" w:cs="Arial"/>
          <w:sz w:val="24"/>
          <w:szCs w:val="24"/>
        </w:rPr>
        <w:t xml:space="preserve"> website </w:t>
      </w:r>
      <w:hyperlink r:id="rId33" w:history="1">
        <w:r w:rsidRPr="00D96C42">
          <w:rPr>
            <w:rStyle w:val="Hyperlink"/>
            <w:rFonts w:ascii="Arial" w:hAnsi="Arial" w:cs="Arial"/>
            <w:sz w:val="24"/>
            <w:szCs w:val="24"/>
          </w:rPr>
          <w:t>https://www.mansfield.gov.uk/planning-policy/consultation-planning-policies-1</w:t>
        </w:r>
      </w:hyperlink>
      <w:r>
        <w:rPr>
          <w:rFonts w:ascii="Arial" w:hAnsi="Arial" w:cs="Arial"/>
          <w:sz w:val="24"/>
          <w:szCs w:val="24"/>
        </w:rPr>
        <w:t xml:space="preserve"> </w:t>
      </w:r>
    </w:p>
    <w:p w14:paraId="2E67F9D4" w14:textId="2B6904B8" w:rsidR="00D50F13" w:rsidRDefault="00D50F13" w:rsidP="00D50F13">
      <w:pPr>
        <w:spacing w:after="0"/>
        <w:rPr>
          <w:rFonts w:ascii="Arial" w:hAnsi="Arial" w:cs="Arial"/>
          <w:sz w:val="24"/>
          <w:szCs w:val="24"/>
        </w:rPr>
      </w:pPr>
    </w:p>
    <w:p w14:paraId="76E6C51B" w14:textId="206DC169" w:rsidR="00D50F13" w:rsidRDefault="00D50F13" w:rsidP="00D50F13">
      <w:pPr>
        <w:spacing w:after="0"/>
        <w:jc w:val="center"/>
        <w:rPr>
          <w:rFonts w:ascii="Arial" w:hAnsi="Arial" w:cs="Arial"/>
          <w:sz w:val="24"/>
          <w:szCs w:val="24"/>
        </w:rPr>
      </w:pPr>
      <w:r>
        <w:rPr>
          <w:rFonts w:ascii="Arial" w:hAnsi="Arial" w:cs="Arial"/>
          <w:noProof/>
          <w:sz w:val="24"/>
          <w:szCs w:val="24"/>
          <w:lang w:eastAsia="en-GB"/>
        </w:rPr>
        <w:drawing>
          <wp:inline distT="0" distB="0" distL="0" distR="0" wp14:anchorId="7EC51B0B" wp14:editId="4FFBE597">
            <wp:extent cx="5954599" cy="5765260"/>
            <wp:effectExtent l="0" t="0" r="825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ebsite.JPG"/>
                    <pic:cNvPicPr/>
                  </pic:nvPicPr>
                  <pic:blipFill>
                    <a:blip r:embed="rId34">
                      <a:extLst>
                        <a:ext uri="{28A0092B-C50C-407E-A947-70E740481C1C}">
                          <a14:useLocalDpi xmlns:a14="http://schemas.microsoft.com/office/drawing/2010/main" val="0"/>
                        </a:ext>
                      </a:extLst>
                    </a:blip>
                    <a:stretch>
                      <a:fillRect/>
                    </a:stretch>
                  </pic:blipFill>
                  <pic:spPr>
                    <a:xfrm>
                      <a:off x="0" y="0"/>
                      <a:ext cx="5960385" cy="5770862"/>
                    </a:xfrm>
                    <a:prstGeom prst="rect">
                      <a:avLst/>
                    </a:prstGeom>
                  </pic:spPr>
                </pic:pic>
              </a:graphicData>
            </a:graphic>
          </wp:inline>
        </w:drawing>
      </w:r>
    </w:p>
    <w:p w14:paraId="2DA18F05" w14:textId="1B0B7360" w:rsidR="00D50F13" w:rsidRDefault="00D50F13" w:rsidP="00D50F13">
      <w:pPr>
        <w:rPr>
          <w:rFonts w:ascii="Arial" w:hAnsi="Arial" w:cs="Arial"/>
          <w:sz w:val="24"/>
          <w:szCs w:val="24"/>
        </w:rPr>
      </w:pPr>
    </w:p>
    <w:p w14:paraId="2155FD1F" w14:textId="315BB468" w:rsidR="00D50F13" w:rsidRDefault="00D50F13" w:rsidP="00D50F13">
      <w:pPr>
        <w:rPr>
          <w:rFonts w:ascii="Arial" w:hAnsi="Arial" w:cs="Arial"/>
          <w:sz w:val="24"/>
          <w:szCs w:val="24"/>
        </w:rPr>
      </w:pPr>
    </w:p>
    <w:p w14:paraId="2624CF93" w14:textId="17DCB9B8" w:rsidR="00D50F13" w:rsidRDefault="00D50F13" w:rsidP="00D50F13">
      <w:pPr>
        <w:rPr>
          <w:rFonts w:ascii="Arial" w:hAnsi="Arial" w:cs="Arial"/>
          <w:sz w:val="24"/>
          <w:szCs w:val="24"/>
        </w:rPr>
      </w:pPr>
    </w:p>
    <w:p w14:paraId="09CD9540" w14:textId="01431A5D" w:rsidR="00D50F13" w:rsidRDefault="00D50F13" w:rsidP="00D50F13">
      <w:pPr>
        <w:rPr>
          <w:rFonts w:ascii="Arial" w:hAnsi="Arial" w:cs="Arial"/>
          <w:sz w:val="24"/>
          <w:szCs w:val="24"/>
        </w:rPr>
      </w:pPr>
    </w:p>
    <w:p w14:paraId="06571052" w14:textId="50C25EB5" w:rsidR="00D50F13" w:rsidRDefault="00D50F13" w:rsidP="00D50F13">
      <w:pPr>
        <w:rPr>
          <w:rFonts w:ascii="Arial" w:hAnsi="Arial" w:cs="Arial"/>
          <w:sz w:val="24"/>
          <w:szCs w:val="24"/>
        </w:rPr>
      </w:pPr>
    </w:p>
    <w:p w14:paraId="4BB8169A" w14:textId="47F70150" w:rsidR="00D50F13" w:rsidRDefault="00D50F13" w:rsidP="00D50F13">
      <w:pPr>
        <w:rPr>
          <w:rFonts w:ascii="Arial" w:hAnsi="Arial" w:cs="Arial"/>
          <w:sz w:val="24"/>
          <w:szCs w:val="24"/>
        </w:rPr>
      </w:pPr>
    </w:p>
    <w:p w14:paraId="69FA2D61" w14:textId="5D127578" w:rsidR="00D50F13" w:rsidRDefault="00D50F13" w:rsidP="00D50F13">
      <w:pPr>
        <w:rPr>
          <w:rFonts w:ascii="Arial" w:hAnsi="Arial" w:cs="Arial"/>
          <w:sz w:val="24"/>
          <w:szCs w:val="24"/>
        </w:rPr>
      </w:pPr>
    </w:p>
    <w:p w14:paraId="512BA8D7" w14:textId="77777777" w:rsidR="00E02091" w:rsidRDefault="00E02091" w:rsidP="00D50F13">
      <w:pPr>
        <w:rPr>
          <w:rFonts w:ascii="Arial" w:hAnsi="Arial" w:cs="Arial"/>
          <w:sz w:val="24"/>
          <w:szCs w:val="24"/>
        </w:rPr>
      </w:pPr>
      <w:r>
        <w:rPr>
          <w:rFonts w:ascii="Arial" w:hAnsi="Arial" w:cs="Arial"/>
          <w:sz w:val="24"/>
          <w:szCs w:val="24"/>
        </w:rPr>
        <w:t>Example of press release issued on 31 January 2022 to 124 recipients</w:t>
      </w:r>
    </w:p>
    <w:tbl>
      <w:tblPr>
        <w:tblW w:w="5000" w:type="pct"/>
        <w:tblCellSpacing w:w="15" w:type="dxa"/>
        <w:tblLook w:val="04A0" w:firstRow="1" w:lastRow="0" w:firstColumn="1" w:lastColumn="0" w:noHBand="0" w:noVBand="1"/>
      </w:tblPr>
      <w:tblGrid>
        <w:gridCol w:w="6526"/>
        <w:gridCol w:w="2500"/>
      </w:tblGrid>
      <w:tr w:rsidR="00E02091" w:rsidRPr="00E02091" w14:paraId="26867E13" w14:textId="77777777" w:rsidTr="00E02091">
        <w:trPr>
          <w:tblCellSpacing w:w="15" w:type="dxa"/>
        </w:trPr>
        <w:tc>
          <w:tcPr>
            <w:tcW w:w="0" w:type="auto"/>
            <w:tcMar>
              <w:top w:w="15" w:type="dxa"/>
              <w:left w:w="15" w:type="dxa"/>
              <w:bottom w:w="15" w:type="dxa"/>
              <w:right w:w="15" w:type="dxa"/>
            </w:tcMar>
            <w:vAlign w:val="center"/>
            <w:hideMark/>
          </w:tcPr>
          <w:p w14:paraId="59DC7CB0" w14:textId="58B1E79D" w:rsidR="00E02091" w:rsidRPr="00E02091" w:rsidRDefault="00E02091" w:rsidP="00E02091">
            <w:pPr>
              <w:rPr>
                <w:rFonts w:ascii="Arial" w:hAnsi="Arial" w:cs="Arial"/>
                <w:sz w:val="24"/>
                <w:szCs w:val="24"/>
              </w:rPr>
            </w:pPr>
            <w:r w:rsidRPr="00E02091">
              <w:rPr>
                <w:rFonts w:ascii="Arial" w:hAnsi="Arial" w:cs="Arial"/>
                <w:noProof/>
                <w:sz w:val="24"/>
                <w:szCs w:val="24"/>
                <w:lang w:eastAsia="en-GB"/>
              </w:rPr>
              <w:drawing>
                <wp:inline distT="0" distB="0" distL="0" distR="0" wp14:anchorId="650F8EA6" wp14:editId="4175A118">
                  <wp:extent cx="2646045" cy="1069975"/>
                  <wp:effectExtent l="0" t="0" r="1905" b="0"/>
                  <wp:docPr id="28" name="Picture 28" descr="cid:dff055d3-b186-47fe-abf9-f137e63e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dff055d3-b186-47fe-abf9-f137e63e4923"/>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646045" cy="1069975"/>
                          </a:xfrm>
                          <a:prstGeom prst="rect">
                            <a:avLst/>
                          </a:prstGeom>
                          <a:noFill/>
                          <a:ln>
                            <a:noFill/>
                          </a:ln>
                        </pic:spPr>
                      </pic:pic>
                    </a:graphicData>
                  </a:graphic>
                </wp:inline>
              </w:drawing>
            </w:r>
          </w:p>
        </w:tc>
        <w:tc>
          <w:tcPr>
            <w:tcW w:w="0" w:type="auto"/>
            <w:tcMar>
              <w:top w:w="15" w:type="dxa"/>
              <w:left w:w="15" w:type="dxa"/>
              <w:bottom w:w="15" w:type="dxa"/>
              <w:right w:w="15" w:type="dxa"/>
            </w:tcMar>
            <w:vAlign w:val="center"/>
            <w:hideMark/>
          </w:tcPr>
          <w:p w14:paraId="7AA85309" w14:textId="77777777" w:rsidR="00E02091" w:rsidRPr="00E02091" w:rsidRDefault="00E02091" w:rsidP="00E02091">
            <w:pPr>
              <w:rPr>
                <w:rFonts w:ascii="Arial" w:hAnsi="Arial" w:cs="Arial"/>
                <w:sz w:val="24"/>
                <w:szCs w:val="24"/>
              </w:rPr>
            </w:pPr>
            <w:r w:rsidRPr="00E02091">
              <w:rPr>
                <w:rFonts w:ascii="Arial" w:hAnsi="Arial" w:cs="Arial"/>
                <w:sz w:val="24"/>
                <w:szCs w:val="24"/>
              </w:rPr>
              <w:t>Press Release</w:t>
            </w:r>
          </w:p>
        </w:tc>
      </w:tr>
    </w:tbl>
    <w:p w14:paraId="109F77D8" w14:textId="77777777" w:rsidR="00E02091" w:rsidRPr="00E02091" w:rsidRDefault="00E02091" w:rsidP="00E02091">
      <w:pPr>
        <w:rPr>
          <w:rFonts w:ascii="Arial" w:hAnsi="Arial" w:cs="Arial"/>
          <w:sz w:val="24"/>
          <w:szCs w:val="24"/>
        </w:rPr>
      </w:pPr>
    </w:p>
    <w:p w14:paraId="3FA3A95E" w14:textId="009A1E12" w:rsidR="00E02091" w:rsidRPr="00E02091" w:rsidRDefault="00B22AFA" w:rsidP="00E02091">
      <w:pPr>
        <w:rPr>
          <w:rFonts w:ascii="Arial" w:hAnsi="Arial" w:cs="Arial"/>
          <w:sz w:val="24"/>
          <w:szCs w:val="24"/>
        </w:rPr>
      </w:pPr>
      <w:r>
        <w:rPr>
          <w:rFonts w:ascii="Arial" w:hAnsi="Arial" w:cs="Arial"/>
          <w:sz w:val="24"/>
          <w:szCs w:val="24"/>
        </w:rPr>
        <w:pict w14:anchorId="20E059A9">
          <v:rect id="_x0000_i1025" style="width:451.3pt;height:1.5pt" o:hralign="center" o:hrstd="t" o:hrnoshade="t" o:hr="t" fillcolor="#903" stroked="f"/>
        </w:pict>
      </w:r>
    </w:p>
    <w:tbl>
      <w:tblPr>
        <w:tblW w:w="0" w:type="auto"/>
        <w:tblCellSpacing w:w="15" w:type="dxa"/>
        <w:tblLook w:val="04A0" w:firstRow="1" w:lastRow="0" w:firstColumn="1" w:lastColumn="0" w:noHBand="0" w:noVBand="1"/>
      </w:tblPr>
      <w:tblGrid>
        <w:gridCol w:w="9026"/>
      </w:tblGrid>
      <w:tr w:rsidR="00E02091" w:rsidRPr="00E02091" w14:paraId="0982A270" w14:textId="77777777" w:rsidTr="00E02091">
        <w:trPr>
          <w:tblCellSpacing w:w="15" w:type="dxa"/>
        </w:trPr>
        <w:tc>
          <w:tcPr>
            <w:tcW w:w="0" w:type="auto"/>
            <w:tcMar>
              <w:top w:w="15" w:type="dxa"/>
              <w:left w:w="15" w:type="dxa"/>
              <w:bottom w:w="15" w:type="dxa"/>
              <w:right w:w="15" w:type="dxa"/>
            </w:tcMar>
            <w:vAlign w:val="center"/>
          </w:tcPr>
          <w:p w14:paraId="53503B63" w14:textId="1A291070" w:rsidR="00E02091" w:rsidRPr="00E02091" w:rsidRDefault="00E02091" w:rsidP="00E711BF">
            <w:pPr>
              <w:spacing w:after="120"/>
              <w:rPr>
                <w:rFonts w:ascii="Arial" w:hAnsi="Arial" w:cs="Arial"/>
                <w:sz w:val="24"/>
                <w:szCs w:val="24"/>
              </w:rPr>
            </w:pPr>
            <w:r w:rsidRPr="00E02091">
              <w:rPr>
                <w:rFonts w:ascii="Arial" w:hAnsi="Arial" w:cs="Arial"/>
                <w:b/>
                <w:bCs/>
                <w:sz w:val="24"/>
                <w:szCs w:val="24"/>
              </w:rPr>
              <w:t>For immediate release</w:t>
            </w:r>
          </w:p>
          <w:p w14:paraId="3B3D30F3" w14:textId="7DFEB5AD" w:rsidR="00E02091" w:rsidRPr="00E02091" w:rsidRDefault="00E02091" w:rsidP="00E711BF">
            <w:pPr>
              <w:spacing w:after="120"/>
              <w:rPr>
                <w:rFonts w:ascii="Arial" w:hAnsi="Arial" w:cs="Arial"/>
                <w:sz w:val="24"/>
                <w:szCs w:val="24"/>
              </w:rPr>
            </w:pPr>
            <w:r w:rsidRPr="00E02091">
              <w:rPr>
                <w:rFonts w:ascii="Arial" w:hAnsi="Arial" w:cs="Arial"/>
                <w:b/>
                <w:bCs/>
                <w:sz w:val="24"/>
                <w:szCs w:val="24"/>
              </w:rPr>
              <w:t>31 January 2022</w:t>
            </w:r>
          </w:p>
          <w:p w14:paraId="358B9BEA" w14:textId="2AEB9802" w:rsidR="00E02091" w:rsidRPr="00E02091" w:rsidRDefault="00E02091" w:rsidP="00E711BF">
            <w:pPr>
              <w:spacing w:after="120"/>
              <w:jc w:val="center"/>
              <w:rPr>
                <w:rFonts w:ascii="Arial" w:hAnsi="Arial" w:cs="Arial"/>
                <w:sz w:val="24"/>
                <w:szCs w:val="24"/>
              </w:rPr>
            </w:pPr>
            <w:r w:rsidRPr="00E02091">
              <w:rPr>
                <w:rFonts w:ascii="Arial" w:hAnsi="Arial" w:cs="Arial"/>
                <w:b/>
                <w:bCs/>
                <w:sz w:val="24"/>
                <w:szCs w:val="24"/>
              </w:rPr>
              <w:t>Public asked for views on planning process</w:t>
            </w:r>
          </w:p>
          <w:p w14:paraId="5A0983BE" w14:textId="15A4EA5A" w:rsidR="00E02091" w:rsidRPr="00E02091" w:rsidRDefault="00E02091" w:rsidP="00E711BF">
            <w:pPr>
              <w:spacing w:after="120"/>
              <w:rPr>
                <w:rFonts w:ascii="Arial" w:hAnsi="Arial" w:cs="Arial"/>
                <w:sz w:val="24"/>
                <w:szCs w:val="24"/>
              </w:rPr>
            </w:pPr>
            <w:r w:rsidRPr="00E02091">
              <w:rPr>
                <w:rFonts w:ascii="Arial" w:hAnsi="Arial" w:cs="Arial"/>
                <w:sz w:val="24"/>
                <w:szCs w:val="24"/>
              </w:rPr>
              <w:t>Are you interested in shaping a guidance document for developers on issues such healthcare and promoting biodiversity and other environmental benefits?</w:t>
            </w:r>
          </w:p>
          <w:p w14:paraId="73446F1C" w14:textId="3A2D4D49" w:rsidR="00E02091" w:rsidRPr="00E02091" w:rsidRDefault="00E02091" w:rsidP="00E711BF">
            <w:pPr>
              <w:spacing w:after="120"/>
              <w:rPr>
                <w:rFonts w:ascii="Arial" w:hAnsi="Arial" w:cs="Arial"/>
                <w:sz w:val="24"/>
                <w:szCs w:val="24"/>
              </w:rPr>
            </w:pPr>
            <w:r w:rsidRPr="00E02091">
              <w:rPr>
                <w:rFonts w:ascii="Arial" w:hAnsi="Arial" w:cs="Arial"/>
                <w:sz w:val="24"/>
                <w:szCs w:val="24"/>
              </w:rPr>
              <w:t>If so, Mansfield District Council is running a six-week public consultation from 31 January to 14 March to give everyone a chance share their opinions.</w:t>
            </w:r>
            <w:r w:rsidRPr="00E02091">
              <w:rPr>
                <w:rFonts w:ascii="Arial" w:hAnsi="Arial" w:cs="Arial"/>
                <w:sz w:val="24"/>
                <w:szCs w:val="24"/>
              </w:rPr>
              <w:br/>
            </w:r>
            <w:r w:rsidRPr="00E02091">
              <w:rPr>
                <w:rFonts w:ascii="Arial" w:hAnsi="Arial" w:cs="Arial"/>
                <w:sz w:val="24"/>
                <w:szCs w:val="24"/>
              </w:rPr>
              <w:br/>
              <w:t xml:space="preserve">The council's Planning Policy team is in the process of producing a Planning Obligations Supplementary Planning Document (SPD). </w:t>
            </w:r>
            <w:r w:rsidRPr="00E02091">
              <w:rPr>
                <w:rFonts w:ascii="Arial" w:hAnsi="Arial" w:cs="Arial"/>
                <w:sz w:val="24"/>
                <w:szCs w:val="24"/>
              </w:rPr>
              <w:br/>
            </w:r>
            <w:r w:rsidRPr="00E02091">
              <w:rPr>
                <w:rFonts w:ascii="Arial" w:hAnsi="Arial" w:cs="Arial"/>
                <w:sz w:val="24"/>
                <w:szCs w:val="24"/>
              </w:rPr>
              <w:br/>
              <w:t xml:space="preserve">This, along with other planning SPDs and the Local Plan, will provide developers with guidance over what kinds of planning obligations - also known as developer contributions - may be sought by the council or by other agencies such as the County Council or local Clinical Commissioning Group. </w:t>
            </w:r>
            <w:r w:rsidRPr="00E02091">
              <w:rPr>
                <w:rFonts w:ascii="Arial" w:hAnsi="Arial" w:cs="Arial"/>
                <w:sz w:val="24"/>
                <w:szCs w:val="24"/>
              </w:rPr>
              <w:br/>
            </w:r>
            <w:r w:rsidRPr="00E02091">
              <w:rPr>
                <w:rFonts w:ascii="Arial" w:hAnsi="Arial" w:cs="Arial"/>
                <w:sz w:val="24"/>
                <w:szCs w:val="24"/>
              </w:rPr>
              <w:br/>
              <w:t xml:space="preserve">This includes obligations on matters such as the provision of open space, sports pitches and allotments and extra GP surgeries. </w:t>
            </w:r>
            <w:r w:rsidRPr="00E02091">
              <w:rPr>
                <w:rFonts w:ascii="Arial" w:hAnsi="Arial" w:cs="Arial"/>
                <w:sz w:val="24"/>
                <w:szCs w:val="24"/>
              </w:rPr>
              <w:br/>
            </w:r>
            <w:r w:rsidRPr="00E02091">
              <w:rPr>
                <w:rFonts w:ascii="Arial" w:hAnsi="Arial" w:cs="Arial"/>
                <w:sz w:val="24"/>
                <w:szCs w:val="24"/>
              </w:rPr>
              <w:br/>
              <w:t>It also sets out how any financial obligations will be calculated. Usually such obligations are triggered where development include 10 or more dwellings or if the site is 0.5 hectares or more.</w:t>
            </w:r>
            <w:r w:rsidRPr="00E02091">
              <w:rPr>
                <w:rFonts w:ascii="Arial" w:hAnsi="Arial" w:cs="Arial"/>
                <w:sz w:val="24"/>
                <w:szCs w:val="24"/>
              </w:rPr>
              <w:br/>
            </w:r>
            <w:r w:rsidRPr="00E02091">
              <w:rPr>
                <w:rFonts w:ascii="Arial" w:hAnsi="Arial" w:cs="Arial"/>
                <w:sz w:val="24"/>
                <w:szCs w:val="24"/>
              </w:rPr>
              <w:br/>
              <w:t xml:space="preserve">The draft document can be viewed and downloaded online at </w:t>
            </w:r>
            <w:hyperlink r:id="rId37" w:history="1">
              <w:r w:rsidRPr="00E02091">
                <w:rPr>
                  <w:rStyle w:val="Hyperlink"/>
                  <w:rFonts w:ascii="Arial" w:hAnsi="Arial" w:cs="Arial"/>
                  <w:sz w:val="24"/>
                  <w:szCs w:val="24"/>
                </w:rPr>
                <w:t>https://mansfield-consult.objective.co.uk/portal/spd/planningobligations</w:t>
              </w:r>
            </w:hyperlink>
            <w:r w:rsidRPr="00E02091">
              <w:rPr>
                <w:rFonts w:ascii="Arial" w:hAnsi="Arial" w:cs="Arial"/>
                <w:sz w:val="24"/>
                <w:szCs w:val="24"/>
              </w:rPr>
              <w:t xml:space="preserve"> and people can take part in the consultation by completing either the online or paper questionnaires.</w:t>
            </w:r>
          </w:p>
          <w:p w14:paraId="11B3A082" w14:textId="77777777" w:rsidR="00E711BF" w:rsidRDefault="00E02091" w:rsidP="00E711BF">
            <w:pPr>
              <w:spacing w:after="120"/>
              <w:rPr>
                <w:rFonts w:ascii="Arial" w:hAnsi="Arial" w:cs="Arial"/>
                <w:sz w:val="24"/>
                <w:szCs w:val="24"/>
              </w:rPr>
            </w:pPr>
            <w:r w:rsidRPr="00E02091">
              <w:rPr>
                <w:rFonts w:ascii="Arial" w:hAnsi="Arial" w:cs="Arial"/>
                <w:sz w:val="24"/>
                <w:szCs w:val="24"/>
              </w:rPr>
              <w:t>Paper copies of the SPD can also be viewed at the Civic Centre or at libraries within the district.</w:t>
            </w:r>
            <w:r w:rsidRPr="00E02091">
              <w:rPr>
                <w:rFonts w:ascii="Arial" w:hAnsi="Arial" w:cs="Arial"/>
                <w:sz w:val="24"/>
                <w:szCs w:val="24"/>
              </w:rPr>
              <w:br/>
            </w:r>
          </w:p>
          <w:p w14:paraId="12AAB102" w14:textId="081E6920" w:rsidR="00E02091" w:rsidRPr="00E02091" w:rsidRDefault="00E02091" w:rsidP="00E711BF">
            <w:pPr>
              <w:spacing w:after="120"/>
              <w:rPr>
                <w:rFonts w:ascii="Arial" w:hAnsi="Arial" w:cs="Arial"/>
                <w:sz w:val="24"/>
                <w:szCs w:val="24"/>
              </w:rPr>
            </w:pPr>
            <w:r w:rsidRPr="00E02091">
              <w:rPr>
                <w:rFonts w:ascii="Arial" w:hAnsi="Arial" w:cs="Arial"/>
                <w:sz w:val="24"/>
                <w:szCs w:val="24"/>
              </w:rPr>
              <w:br/>
              <w:t>Cllr Stuart Richardson, Portfolio Holder for Regeneration and Growth, said: "The council is committed to delivering sustainable communities that are safe, healthy and inclusive.</w:t>
            </w:r>
            <w:r w:rsidRPr="00E02091">
              <w:rPr>
                <w:rFonts w:ascii="Arial" w:hAnsi="Arial" w:cs="Arial"/>
                <w:sz w:val="24"/>
                <w:szCs w:val="24"/>
              </w:rPr>
              <w:br/>
            </w:r>
            <w:r w:rsidRPr="00E02091">
              <w:rPr>
                <w:rFonts w:ascii="Arial" w:hAnsi="Arial" w:cs="Arial"/>
                <w:sz w:val="24"/>
                <w:szCs w:val="24"/>
              </w:rPr>
              <w:br/>
              <w:t>"To help achieve this, we expect new developments to provide or contribute directly towards the provision of necessary infrastructure and affordable housing to mitigate the impact of such developments.</w:t>
            </w:r>
            <w:r w:rsidRPr="00E02091">
              <w:rPr>
                <w:rFonts w:ascii="Arial" w:hAnsi="Arial" w:cs="Arial"/>
                <w:sz w:val="24"/>
                <w:szCs w:val="24"/>
              </w:rPr>
              <w:br/>
            </w:r>
            <w:r w:rsidRPr="00E02091">
              <w:rPr>
                <w:rFonts w:ascii="Arial" w:hAnsi="Arial" w:cs="Arial"/>
                <w:sz w:val="24"/>
                <w:szCs w:val="24"/>
              </w:rPr>
              <w:br/>
              <w:t>"We want to be fair to everyone and by promoting a consistent and transparent approach to likely obligations, developers and landowners will be able to assess the potential costs and viability of a proposed development at the earliest stage. This should help make the planning process quicker and more efficient.</w:t>
            </w:r>
            <w:r w:rsidRPr="00E02091">
              <w:rPr>
                <w:rFonts w:ascii="Arial" w:hAnsi="Arial" w:cs="Arial"/>
                <w:sz w:val="24"/>
                <w:szCs w:val="24"/>
              </w:rPr>
              <w:br/>
            </w:r>
            <w:r w:rsidRPr="00E02091">
              <w:rPr>
                <w:rFonts w:ascii="Arial" w:hAnsi="Arial" w:cs="Arial"/>
                <w:sz w:val="24"/>
                <w:szCs w:val="24"/>
              </w:rPr>
              <w:br/>
              <w:t xml:space="preserve">"Meanwhile local residents can understand how a proposed development will be accommodated with minimal environmental, social and infrastructure impact. </w:t>
            </w:r>
            <w:r w:rsidRPr="00E02091">
              <w:rPr>
                <w:rFonts w:ascii="Arial" w:hAnsi="Arial" w:cs="Arial"/>
                <w:sz w:val="24"/>
                <w:szCs w:val="24"/>
              </w:rPr>
              <w:br/>
            </w:r>
            <w:r w:rsidRPr="00E02091">
              <w:rPr>
                <w:rFonts w:ascii="Arial" w:hAnsi="Arial" w:cs="Arial"/>
                <w:sz w:val="24"/>
                <w:szCs w:val="24"/>
              </w:rPr>
              <w:br/>
              <w:t>"Planning rules nationally are often adapted so this guidance will be subject to constant review to ensure it remains relevant and fit for purpose."</w:t>
            </w:r>
            <w:r w:rsidRPr="00E02091">
              <w:rPr>
                <w:rFonts w:ascii="Arial" w:hAnsi="Arial" w:cs="Arial"/>
                <w:sz w:val="24"/>
                <w:szCs w:val="24"/>
              </w:rPr>
              <w:br/>
            </w:r>
            <w:r w:rsidRPr="00E02091">
              <w:rPr>
                <w:rFonts w:ascii="Arial" w:hAnsi="Arial" w:cs="Arial"/>
                <w:sz w:val="24"/>
                <w:szCs w:val="24"/>
              </w:rPr>
              <w:br/>
              <w:t>Developers, architects and anyone who submits planning applications are also invited to give their views on the council’s new Local Validation List for planning applications. The document sets out what information should be submitted with planning applications.</w:t>
            </w:r>
          </w:p>
          <w:p w14:paraId="39555200" w14:textId="77777777" w:rsidR="00E02091" w:rsidRPr="00E02091" w:rsidRDefault="00E02091" w:rsidP="00E711BF">
            <w:pPr>
              <w:spacing w:after="120"/>
              <w:rPr>
                <w:rFonts w:ascii="Arial" w:hAnsi="Arial" w:cs="Arial"/>
                <w:sz w:val="24"/>
                <w:szCs w:val="24"/>
              </w:rPr>
            </w:pPr>
            <w:r w:rsidRPr="00E02091">
              <w:rPr>
                <w:rFonts w:ascii="Arial" w:hAnsi="Arial" w:cs="Arial"/>
                <w:sz w:val="24"/>
                <w:szCs w:val="24"/>
              </w:rPr>
              <w:t>The updated list takes into account policy changes and new requirements for planning applications to be submitted in the district, in line with the new Local Plan. This includes information required for the council’s climate change planning policies, such as a requirement to submit a Renewable Energy Statement for major applications.</w:t>
            </w:r>
          </w:p>
          <w:p w14:paraId="19378D4A" w14:textId="77777777" w:rsidR="00E02091" w:rsidRPr="00E02091" w:rsidRDefault="00E02091" w:rsidP="00E711BF">
            <w:pPr>
              <w:spacing w:after="120"/>
              <w:rPr>
                <w:rFonts w:ascii="Arial" w:hAnsi="Arial" w:cs="Arial"/>
                <w:sz w:val="24"/>
                <w:szCs w:val="24"/>
              </w:rPr>
            </w:pPr>
            <w:r w:rsidRPr="00E02091">
              <w:rPr>
                <w:rFonts w:ascii="Arial" w:hAnsi="Arial" w:cs="Arial"/>
                <w:sz w:val="24"/>
                <w:szCs w:val="24"/>
              </w:rPr>
              <w:t xml:space="preserve">Find out how to have your say at </w:t>
            </w:r>
            <w:hyperlink r:id="rId38" w:history="1">
              <w:r w:rsidRPr="00E02091">
                <w:rPr>
                  <w:rStyle w:val="Hyperlink"/>
                  <w:rFonts w:ascii="Arial" w:hAnsi="Arial" w:cs="Arial"/>
                  <w:sz w:val="24"/>
                  <w:szCs w:val="24"/>
                </w:rPr>
                <w:t>www.mansfield.gov.uk/planning/local-validation-list-consultation</w:t>
              </w:r>
            </w:hyperlink>
            <w:r w:rsidRPr="00E02091">
              <w:rPr>
                <w:rFonts w:ascii="Arial" w:hAnsi="Arial" w:cs="Arial"/>
                <w:sz w:val="24"/>
                <w:szCs w:val="24"/>
              </w:rPr>
              <w:t>.</w:t>
            </w:r>
          </w:p>
          <w:p w14:paraId="033407B5" w14:textId="77777777" w:rsidR="00E02091" w:rsidRPr="00E02091" w:rsidRDefault="00E02091" w:rsidP="00E711BF">
            <w:pPr>
              <w:spacing w:after="120"/>
              <w:rPr>
                <w:rFonts w:ascii="Arial" w:hAnsi="Arial" w:cs="Arial"/>
                <w:sz w:val="24"/>
                <w:szCs w:val="24"/>
              </w:rPr>
            </w:pPr>
            <w:r w:rsidRPr="00E02091">
              <w:rPr>
                <w:rFonts w:ascii="Arial" w:hAnsi="Arial" w:cs="Arial"/>
                <w:sz w:val="24"/>
                <w:szCs w:val="24"/>
              </w:rPr>
              <w:t xml:space="preserve">Both consultations close at 5pm on 14 March 2022. </w:t>
            </w:r>
          </w:p>
          <w:p w14:paraId="7E186A97" w14:textId="77777777" w:rsidR="00E02091" w:rsidRPr="00E02091" w:rsidRDefault="00E02091" w:rsidP="00E711BF">
            <w:pPr>
              <w:spacing w:after="120"/>
              <w:rPr>
                <w:rFonts w:ascii="Arial" w:hAnsi="Arial" w:cs="Arial"/>
                <w:sz w:val="24"/>
                <w:szCs w:val="24"/>
              </w:rPr>
            </w:pPr>
            <w:r w:rsidRPr="00E02091">
              <w:rPr>
                <w:rFonts w:ascii="Arial" w:hAnsi="Arial" w:cs="Arial"/>
                <w:sz w:val="24"/>
                <w:szCs w:val="24"/>
              </w:rPr>
              <w:t xml:space="preserve">To find out more about council planning policy, visit </w:t>
            </w:r>
            <w:hyperlink r:id="rId39" w:history="1">
              <w:r w:rsidRPr="00E02091">
                <w:rPr>
                  <w:rStyle w:val="Hyperlink"/>
                  <w:rFonts w:ascii="Arial" w:hAnsi="Arial" w:cs="Arial"/>
                  <w:sz w:val="24"/>
                  <w:szCs w:val="24"/>
                </w:rPr>
                <w:t>https://hes32-ctp.trendmicro.com:443/wis/clicktime/v1/query?url=www.mansfield.gov.uk%2fplanning%2dpolicy&amp;umid=5eb831a5-ed84-452c-9df8-802cb4e134d0&amp;auth=4be54ad6eb25a559550d8aaef741acb68187dbb5-e92a23fddc5711230580df261baafc732ed70995</w:t>
              </w:r>
            </w:hyperlink>
            <w:r w:rsidRPr="00E02091">
              <w:rPr>
                <w:rFonts w:ascii="Arial" w:hAnsi="Arial" w:cs="Arial"/>
                <w:sz w:val="24"/>
                <w:szCs w:val="24"/>
              </w:rPr>
              <w:t xml:space="preserve">. </w:t>
            </w:r>
          </w:p>
          <w:p w14:paraId="6743ABFD" w14:textId="77777777" w:rsidR="00624C6F" w:rsidRDefault="00E02091" w:rsidP="00E711BF">
            <w:pPr>
              <w:spacing w:after="120"/>
              <w:rPr>
                <w:rFonts w:ascii="Arial" w:hAnsi="Arial" w:cs="Arial"/>
                <w:sz w:val="24"/>
                <w:szCs w:val="24"/>
              </w:rPr>
            </w:pPr>
            <w:r w:rsidRPr="00E02091">
              <w:rPr>
                <w:rFonts w:ascii="Arial" w:hAnsi="Arial" w:cs="Arial"/>
                <w:b/>
                <w:bCs/>
                <w:sz w:val="24"/>
                <w:szCs w:val="24"/>
              </w:rPr>
              <w:t>- ENDS -</w:t>
            </w:r>
            <w:r>
              <w:rPr>
                <w:rFonts w:ascii="Arial" w:hAnsi="Arial" w:cs="Arial"/>
                <w:sz w:val="24"/>
                <w:szCs w:val="24"/>
              </w:rPr>
              <w:t xml:space="preserve"> </w:t>
            </w:r>
            <w:r w:rsidRPr="00E02091">
              <w:rPr>
                <w:rFonts w:ascii="Arial" w:hAnsi="Arial" w:cs="Arial"/>
                <w:b/>
                <w:bCs/>
                <w:sz w:val="24"/>
                <w:szCs w:val="24"/>
              </w:rPr>
              <w:t xml:space="preserve">For further information please contact the press office on 01623 463021 or </w:t>
            </w:r>
            <w:hyperlink r:id="rId40" w:history="1">
              <w:r w:rsidRPr="00E02091">
                <w:rPr>
                  <w:rStyle w:val="Hyperlink"/>
                  <w:rFonts w:ascii="Arial" w:hAnsi="Arial" w:cs="Arial"/>
                  <w:b/>
                  <w:bCs/>
                  <w:sz w:val="24"/>
                  <w:szCs w:val="24"/>
                </w:rPr>
                <w:t>publicrelations@mansfield.gov.uk</w:t>
              </w:r>
            </w:hyperlink>
            <w:r w:rsidRPr="00E02091">
              <w:rPr>
                <w:rFonts w:ascii="Arial" w:hAnsi="Arial" w:cs="Arial"/>
                <w:b/>
                <w:bCs/>
                <w:sz w:val="24"/>
                <w:szCs w:val="24"/>
              </w:rPr>
              <w:t xml:space="preserve"> and a member of the PR team will respond to your request. </w:t>
            </w:r>
          </w:p>
          <w:p w14:paraId="4144E9CA" w14:textId="6A008219" w:rsidR="001C41F4" w:rsidRDefault="001C41F4" w:rsidP="00E711BF">
            <w:pPr>
              <w:spacing w:after="120"/>
              <w:rPr>
                <w:rFonts w:ascii="Arial" w:hAnsi="Arial" w:cs="Arial"/>
                <w:sz w:val="24"/>
                <w:szCs w:val="24"/>
              </w:rPr>
            </w:pPr>
          </w:p>
          <w:p w14:paraId="171BD1FB" w14:textId="77777777" w:rsidR="001C41F4" w:rsidRDefault="001C41F4" w:rsidP="00E711BF">
            <w:pPr>
              <w:spacing w:after="120"/>
              <w:rPr>
                <w:rFonts w:ascii="Arial" w:hAnsi="Arial" w:cs="Arial"/>
                <w:sz w:val="24"/>
                <w:szCs w:val="24"/>
              </w:rPr>
            </w:pPr>
          </w:p>
          <w:p w14:paraId="308BFADC" w14:textId="2CA02799" w:rsidR="001C41F4" w:rsidRDefault="001C41F4" w:rsidP="00E711BF">
            <w:pPr>
              <w:spacing w:after="120"/>
              <w:rPr>
                <w:rFonts w:ascii="Arial" w:hAnsi="Arial" w:cs="Arial"/>
                <w:sz w:val="24"/>
                <w:szCs w:val="24"/>
              </w:rPr>
            </w:pPr>
            <w:r w:rsidRPr="001C41F4">
              <w:rPr>
                <w:rFonts w:ascii="Arial" w:hAnsi="Arial" w:cs="Arial"/>
                <w:sz w:val="24"/>
                <w:szCs w:val="24"/>
              </w:rPr>
              <w:t>Example of article on Mansfield 103.2 webpage – 1 February (a story was also published on the Mansfield Chad newspaper webpage on the same day)</w:t>
            </w:r>
          </w:p>
          <w:p w14:paraId="6EF54B92" w14:textId="7CD578AB" w:rsidR="001C41F4" w:rsidRDefault="001C41F4" w:rsidP="00E711BF">
            <w:pPr>
              <w:spacing w:after="120"/>
              <w:rPr>
                <w:rFonts w:ascii="Arial" w:hAnsi="Arial" w:cs="Arial"/>
                <w:sz w:val="24"/>
                <w:szCs w:val="24"/>
              </w:rPr>
            </w:pPr>
          </w:p>
          <w:p w14:paraId="24832C43" w14:textId="25B17F77" w:rsidR="001C41F4" w:rsidRDefault="001C41F4" w:rsidP="00E711BF">
            <w:pPr>
              <w:spacing w:after="120"/>
              <w:rPr>
                <w:rFonts w:ascii="Arial" w:hAnsi="Arial" w:cs="Arial"/>
                <w:sz w:val="24"/>
                <w:szCs w:val="24"/>
              </w:rPr>
            </w:pPr>
            <w:r>
              <w:rPr>
                <w:rFonts w:ascii="Arial" w:hAnsi="Arial" w:cs="Arial"/>
                <w:noProof/>
                <w:sz w:val="24"/>
                <w:szCs w:val="24"/>
                <w:lang w:eastAsia="en-GB"/>
              </w:rPr>
              <w:drawing>
                <wp:inline distT="0" distB="0" distL="0" distR="0" wp14:anchorId="7611A479" wp14:editId="0AB03A19">
                  <wp:extent cx="4706620" cy="73767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06620" cy="7376795"/>
                          </a:xfrm>
                          <a:prstGeom prst="rect">
                            <a:avLst/>
                          </a:prstGeom>
                          <a:noFill/>
                        </pic:spPr>
                      </pic:pic>
                    </a:graphicData>
                  </a:graphic>
                </wp:inline>
              </w:drawing>
            </w:r>
          </w:p>
          <w:p w14:paraId="3A7D0E2D" w14:textId="77777777" w:rsidR="001C41F4" w:rsidRDefault="001C41F4" w:rsidP="00E711BF">
            <w:pPr>
              <w:spacing w:after="120"/>
              <w:rPr>
                <w:rFonts w:ascii="Arial" w:hAnsi="Arial" w:cs="Arial"/>
                <w:sz w:val="24"/>
                <w:szCs w:val="24"/>
              </w:rPr>
            </w:pPr>
          </w:p>
          <w:p w14:paraId="1D113334" w14:textId="17CA5E1E" w:rsidR="00E02091" w:rsidRDefault="00624C6F" w:rsidP="00E711BF">
            <w:pPr>
              <w:spacing w:after="120"/>
              <w:rPr>
                <w:rFonts w:ascii="Arial" w:hAnsi="Arial" w:cs="Arial"/>
                <w:sz w:val="24"/>
                <w:szCs w:val="24"/>
              </w:rPr>
            </w:pPr>
            <w:r>
              <w:rPr>
                <w:rFonts w:ascii="Arial" w:hAnsi="Arial" w:cs="Arial"/>
                <w:sz w:val="24"/>
                <w:szCs w:val="24"/>
              </w:rPr>
              <w:t>Examples of Twitter and Facebook posts</w:t>
            </w:r>
          </w:p>
          <w:p w14:paraId="530B774E" w14:textId="52ADF4C2" w:rsidR="00624C6F" w:rsidRDefault="00624C6F" w:rsidP="00E711BF">
            <w:pPr>
              <w:spacing w:after="120"/>
              <w:rPr>
                <w:rFonts w:ascii="Arial" w:hAnsi="Arial" w:cs="Arial"/>
                <w:sz w:val="24"/>
                <w:szCs w:val="24"/>
              </w:rPr>
            </w:pPr>
            <w:r>
              <w:rPr>
                <w:rFonts w:ascii="Arial" w:hAnsi="Arial" w:cs="Arial"/>
                <w:sz w:val="24"/>
                <w:szCs w:val="24"/>
              </w:rPr>
              <w:t xml:space="preserve">Twitter </w:t>
            </w:r>
            <w:r w:rsidR="00D65A6E">
              <w:rPr>
                <w:rFonts w:ascii="Arial" w:hAnsi="Arial" w:cs="Arial"/>
                <w:sz w:val="24"/>
                <w:szCs w:val="24"/>
              </w:rPr>
              <w:t xml:space="preserve">- </w:t>
            </w:r>
            <w:r>
              <w:rPr>
                <w:rFonts w:ascii="Arial" w:hAnsi="Arial" w:cs="Arial"/>
                <w:sz w:val="24"/>
                <w:szCs w:val="24"/>
              </w:rPr>
              <w:t>8 February</w:t>
            </w:r>
          </w:p>
          <w:p w14:paraId="56155272" w14:textId="20A4AF51" w:rsidR="00624C6F" w:rsidRDefault="00624C6F" w:rsidP="00E711BF">
            <w:pPr>
              <w:spacing w:after="120"/>
              <w:jc w:val="center"/>
              <w:rPr>
                <w:rFonts w:ascii="Arial" w:hAnsi="Arial" w:cs="Arial"/>
                <w:sz w:val="24"/>
                <w:szCs w:val="24"/>
              </w:rPr>
            </w:pPr>
            <w:r>
              <w:rPr>
                <w:rFonts w:ascii="Arial" w:hAnsi="Arial" w:cs="Arial"/>
                <w:noProof/>
                <w:sz w:val="24"/>
                <w:szCs w:val="24"/>
                <w:lang w:eastAsia="en-GB"/>
              </w:rPr>
              <w:drawing>
                <wp:inline distT="0" distB="0" distL="0" distR="0" wp14:anchorId="68E67E21" wp14:editId="6D81B1AB">
                  <wp:extent cx="3255645" cy="3926205"/>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55645" cy="3926205"/>
                          </a:xfrm>
                          <a:prstGeom prst="rect">
                            <a:avLst/>
                          </a:prstGeom>
                          <a:noFill/>
                        </pic:spPr>
                      </pic:pic>
                    </a:graphicData>
                  </a:graphic>
                </wp:inline>
              </w:drawing>
            </w:r>
          </w:p>
          <w:p w14:paraId="5C5BEA40" w14:textId="77777777" w:rsidR="00624C6F" w:rsidRDefault="00624C6F" w:rsidP="00E711BF">
            <w:pPr>
              <w:spacing w:after="120"/>
              <w:rPr>
                <w:rFonts w:ascii="Arial" w:hAnsi="Arial" w:cs="Arial"/>
                <w:sz w:val="24"/>
                <w:szCs w:val="24"/>
              </w:rPr>
            </w:pPr>
          </w:p>
          <w:p w14:paraId="7889472E" w14:textId="66971E9F" w:rsidR="00624C6F" w:rsidRDefault="00624C6F" w:rsidP="00E711BF">
            <w:pPr>
              <w:spacing w:after="120"/>
              <w:rPr>
                <w:rFonts w:ascii="Arial" w:hAnsi="Arial" w:cs="Arial"/>
                <w:sz w:val="24"/>
                <w:szCs w:val="24"/>
              </w:rPr>
            </w:pPr>
            <w:r>
              <w:rPr>
                <w:rFonts w:ascii="Arial" w:hAnsi="Arial" w:cs="Arial"/>
                <w:sz w:val="24"/>
                <w:szCs w:val="24"/>
              </w:rPr>
              <w:t>Facebook</w:t>
            </w:r>
            <w:r w:rsidR="00D65A6E">
              <w:rPr>
                <w:rFonts w:ascii="Arial" w:hAnsi="Arial" w:cs="Arial"/>
                <w:sz w:val="24"/>
                <w:szCs w:val="24"/>
              </w:rPr>
              <w:t xml:space="preserve"> – 8 February</w:t>
            </w:r>
          </w:p>
          <w:p w14:paraId="7A9CFF18" w14:textId="334F96F4" w:rsidR="00624C6F" w:rsidRPr="00E02091" w:rsidRDefault="00624C6F" w:rsidP="00E711BF">
            <w:pPr>
              <w:spacing w:after="120"/>
              <w:jc w:val="center"/>
              <w:rPr>
                <w:rFonts w:ascii="Arial" w:hAnsi="Arial" w:cs="Arial"/>
                <w:sz w:val="24"/>
                <w:szCs w:val="24"/>
              </w:rPr>
            </w:pPr>
            <w:r>
              <w:rPr>
                <w:rFonts w:ascii="Arial" w:hAnsi="Arial" w:cs="Arial"/>
                <w:noProof/>
                <w:sz w:val="24"/>
                <w:szCs w:val="24"/>
                <w:lang w:eastAsia="en-GB"/>
              </w:rPr>
              <w:drawing>
                <wp:inline distT="0" distB="0" distL="0" distR="0" wp14:anchorId="597DB0D7" wp14:editId="318DB78A">
                  <wp:extent cx="3151762" cy="318425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71482" cy="3204177"/>
                          </a:xfrm>
                          <a:prstGeom prst="rect">
                            <a:avLst/>
                          </a:prstGeom>
                          <a:noFill/>
                        </pic:spPr>
                      </pic:pic>
                    </a:graphicData>
                  </a:graphic>
                </wp:inline>
              </w:drawing>
            </w:r>
          </w:p>
          <w:p w14:paraId="6D21812A" w14:textId="77777777" w:rsidR="00E711BF" w:rsidRDefault="00E711BF" w:rsidP="00E711BF">
            <w:pPr>
              <w:spacing w:after="120"/>
              <w:rPr>
                <w:rFonts w:ascii="Arial" w:hAnsi="Arial" w:cs="Arial"/>
                <w:sz w:val="24"/>
                <w:szCs w:val="24"/>
              </w:rPr>
            </w:pPr>
          </w:p>
          <w:p w14:paraId="52CC7A74" w14:textId="30397100" w:rsidR="00D37205" w:rsidRPr="00E02091" w:rsidRDefault="00D37205" w:rsidP="00E711BF">
            <w:pPr>
              <w:spacing w:after="120"/>
              <w:rPr>
                <w:rFonts w:ascii="Arial" w:hAnsi="Arial" w:cs="Arial"/>
                <w:sz w:val="24"/>
                <w:szCs w:val="24"/>
              </w:rPr>
            </w:pPr>
          </w:p>
        </w:tc>
      </w:tr>
    </w:tbl>
    <w:p w14:paraId="0BEEEC7B" w14:textId="615E1730" w:rsidR="00E711BF" w:rsidRDefault="00E711BF" w:rsidP="00D50F13">
      <w:pPr>
        <w:rPr>
          <w:rFonts w:ascii="Arial" w:hAnsi="Arial" w:cs="Arial"/>
          <w:sz w:val="24"/>
          <w:szCs w:val="24"/>
        </w:rPr>
      </w:pPr>
      <w:r>
        <w:rPr>
          <w:rFonts w:ascii="Arial" w:hAnsi="Arial" w:cs="Arial"/>
          <w:sz w:val="24"/>
          <w:szCs w:val="24"/>
        </w:rPr>
        <w:t>Example</w:t>
      </w:r>
      <w:r w:rsidR="00117BAF">
        <w:rPr>
          <w:rFonts w:ascii="Arial" w:hAnsi="Arial" w:cs="Arial"/>
          <w:sz w:val="24"/>
          <w:szCs w:val="24"/>
        </w:rPr>
        <w:t>s</w:t>
      </w:r>
      <w:r>
        <w:rPr>
          <w:rFonts w:ascii="Arial" w:hAnsi="Arial" w:cs="Arial"/>
          <w:sz w:val="24"/>
          <w:szCs w:val="24"/>
        </w:rPr>
        <w:t xml:space="preserve"> of information about consultation as part of weekly internal MDC staff update.</w:t>
      </w:r>
    </w:p>
    <w:p w14:paraId="0839E1E0" w14:textId="44BED038" w:rsidR="00117BAF" w:rsidRDefault="004755C5" w:rsidP="00D50F13">
      <w:pPr>
        <w:rPr>
          <w:rFonts w:ascii="Arial" w:hAnsi="Arial" w:cs="Arial"/>
          <w:sz w:val="24"/>
          <w:szCs w:val="24"/>
        </w:rPr>
      </w:pPr>
      <w:r>
        <w:rPr>
          <w:noProof/>
          <w:lang w:eastAsia="en-GB"/>
        </w:rPr>
        <mc:AlternateContent>
          <mc:Choice Requires="wps">
            <w:drawing>
              <wp:anchor distT="0" distB="0" distL="114300" distR="114300" simplePos="0" relativeHeight="251665408" behindDoc="0" locked="0" layoutInCell="1" allowOverlap="1" wp14:anchorId="4A85BD98" wp14:editId="690A1160">
                <wp:simplePos x="0" y="0"/>
                <wp:positionH relativeFrom="column">
                  <wp:posOffset>19050</wp:posOffset>
                </wp:positionH>
                <wp:positionV relativeFrom="paragraph">
                  <wp:posOffset>991144</wp:posOffset>
                </wp:positionV>
                <wp:extent cx="386443" cy="45719"/>
                <wp:effectExtent l="0" t="0" r="13970" b="12065"/>
                <wp:wrapNone/>
                <wp:docPr id="32" name="Rectangle 32"/>
                <wp:cNvGraphicFramePr/>
                <a:graphic xmlns:a="http://schemas.openxmlformats.org/drawingml/2006/main">
                  <a:graphicData uri="http://schemas.microsoft.com/office/word/2010/wordprocessingShape">
                    <wps:wsp>
                      <wps:cNvSpPr/>
                      <wps:spPr>
                        <a:xfrm>
                          <a:off x="0" y="0"/>
                          <a:ext cx="386443"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A6B707" id="Rectangle 32" o:spid="_x0000_s1026" style="position:absolute;margin-left:1.5pt;margin-top:78.05pt;width:30.4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6xjhgIAAGwFAAAOAAAAZHJzL2Uyb0RvYy54bWysVN1PGzEMf5+0/yHK+7heKQwqrqgCMU1C&#10;UAETzyGX9CIlcZakvXZ//ZzcRyuG9jDtHnJ2bP/8EdtX1zujyVb4oMBWtDyZUCIsh1rZdUV/vNx9&#10;uaAkRGZrpsGKiu5FoNeLz5+uWjcXU2hA18ITBLFh3rqKNjG6eVEE3gjDwgk4YVEowRsWkfXrovas&#10;RXSji+lkcl604GvngYsQ8Pa2E9JFxpdS8PgoZRCR6IpibDGfPp9v6SwWV2y+9sw1ivdhsH+IwjBl&#10;0ekIdcsiIxuv/oAyinsIIOMJB1OAlIqLnANmU07eZfPcMCdyLlic4MYyhf8Hyx+2K09UXdHTKSWW&#10;GXyjJ6was2stCN5hgVoX5qj37Fa+5wKSKdud9Cb9MQ+yy0Xdj0UVu0g4Xp5enM9mp5RwFM3OvpaX&#10;CbI42Dof4jcBhiSioh6d50qy7X2IneqgklwF0Kq+U1pnJrWJuNGebBk+cNyVPfiRVpHC7wLOVNxr&#10;kWy1fRISM8cQp9lh7rkDGONc2Fh2oobVovNxNsFv8DK4zwllwIQsMboRuwcYNDuQAbtLr9dPpiK3&#10;7Gg8+VtgnfFokT2DjaOxURb8RwAas+o9d/oY/lFpEvkG9R77wkM3MMHxO4XPc89CXDGPE4KzhFMf&#10;H/GQGtqKQk9R0oD/9dF90sfGRSklLU5cRcPPDfOCEv3dYktflrNZGtHMYKdMkfHHkrdjid2YG8A3&#10;L3G/OJ7JpB/1QEoP5hWXwzJ5RRGzHH1XlEc/MDex2wS4XrhYLrMajqVj8d4+O57AU1VT+73sXpl3&#10;fY9G7O0HGKaTzd+1aqebLC0sNxGkyn18qGtfbxzp3Dj9+kk745jPWoclufgNAAD//wMAUEsDBBQA&#10;BgAIAAAAIQDaAqBB3wAAAAgBAAAPAAAAZHJzL2Rvd25yZXYueG1sTI/BTsMwEETvSPyDtUhcEHXa&#10;qAFCnAohod4qUVAFNyde4oh4HcVuY/h6lhMcd2Y0+6baJDeIE06h96RguchAILXe9NQpeH15ur4F&#10;EaImowdPqOALA2zq87NKl8bP9IynfewEl1AotQIb41hKGVqLToeFH5HY+/CT05HPqZNm0jOXu0Gu&#10;sqyQTvfEH6we8dFi+7k/OgW7bXp/u7HbLO1W6+yqsQf8ng9KXV6kh3sQEVP8C8MvPqNDzUyNP5IJ&#10;YlCQ85LI8rpYgmC/yO9ANCwUeQ6yruT/AfUPAAAA//8DAFBLAQItABQABgAIAAAAIQC2gziS/gAA&#10;AOEBAAATAAAAAAAAAAAAAAAAAAAAAABbQ29udGVudF9UeXBlc10ueG1sUEsBAi0AFAAGAAgAAAAh&#10;ADj9If/WAAAAlAEAAAsAAAAAAAAAAAAAAAAALwEAAF9yZWxzLy5yZWxzUEsBAi0AFAAGAAgAAAAh&#10;AGTXrGOGAgAAbAUAAA4AAAAAAAAAAAAAAAAALgIAAGRycy9lMm9Eb2MueG1sUEsBAi0AFAAGAAgA&#10;AAAhANoCoEHfAAAACAEAAA8AAAAAAAAAAAAAAAAA4AQAAGRycy9kb3ducmV2LnhtbFBLBQYAAAAA&#10;BAAEAPMAAADsBQAAAAA=&#10;" fillcolor="black [3213]" strokecolor="#243f60 [1604]" strokeweight="2pt"/>
            </w:pict>
          </mc:Fallback>
        </mc:AlternateContent>
      </w:r>
      <w:r>
        <w:rPr>
          <w:noProof/>
          <w:lang w:eastAsia="en-GB"/>
        </w:rPr>
        <mc:AlternateContent>
          <mc:Choice Requires="wps">
            <w:drawing>
              <wp:anchor distT="0" distB="0" distL="114300" distR="114300" simplePos="0" relativeHeight="251664384" behindDoc="0" locked="0" layoutInCell="1" allowOverlap="1" wp14:anchorId="69C9194C" wp14:editId="721AEAF2">
                <wp:simplePos x="0" y="0"/>
                <wp:positionH relativeFrom="column">
                  <wp:posOffset>19050</wp:posOffset>
                </wp:positionH>
                <wp:positionV relativeFrom="paragraph">
                  <wp:posOffset>841103</wp:posOffset>
                </wp:positionV>
                <wp:extent cx="260350" cy="52070"/>
                <wp:effectExtent l="0" t="0" r="25400" b="24130"/>
                <wp:wrapNone/>
                <wp:docPr id="31" name="Rectangle 31"/>
                <wp:cNvGraphicFramePr/>
                <a:graphic xmlns:a="http://schemas.openxmlformats.org/drawingml/2006/main">
                  <a:graphicData uri="http://schemas.microsoft.com/office/word/2010/wordprocessingShape">
                    <wps:wsp>
                      <wps:cNvSpPr/>
                      <wps:spPr>
                        <a:xfrm>
                          <a:off x="0" y="0"/>
                          <a:ext cx="260350" cy="5207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025922" id="Rectangle 31" o:spid="_x0000_s1026" style="position:absolute;margin-left:1.5pt;margin-top:66.25pt;width:20.5pt;height:4.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kg1iAIAAGwFAAAOAAAAZHJzL2Uyb0RvYy54bWysVN9PGzEMfp+0/yHK+7hrocAqrqgCMU1C&#10;UAETzyGX9CIlcZakvXZ//Zzcj1YM7WFaH1L7bH+2v9i5ut4ZTbbCBwW2opOTkhJhOdTKriv64+Xu&#10;yyUlITJbMw1WVHQvAr1efP501bq5mEIDuhaeIIgN89ZVtInRzYsi8EYYFk7ACYtGCd6wiKpfF7Vn&#10;LaIbXUzL8rxowdfOAxch4NfbzkgXGV9KweOjlEFEoiuKtcV8+ny+pbNYXLH52jPXKN6Xwf6hCsOU&#10;xaQj1C2LjGy8+gPKKO4hgIwnHEwBUioucg/YzaR8181zw5zIvSA5wY00hf8Hyx+2K09UXdHTCSWW&#10;GbyjJ2SN2bUWBL8hQa0Lc/R7divfawHF1O1OepP+sQ+yy6TuR1LFLhKOH6fn5ekMqedomk3Li8x5&#10;cYh1PsRvAgxJQkU9Js9Msu19iJgPXQeXlCqAVvWd0joraUzEjfZky/CC4y7XixFHXkUqvys4S3Gv&#10;RYrV9klI7DyVmBPmmTuAMc6FjZPO1LBadDlmJf4SKynLkD5rGTAhS6xuxO4BBs8OZMDuYHr/FCry&#10;yI7B5d8K64LHiJwZbByDjbLgPwLQ2FWfufPH8o+oSeIb1HucCw/dwgTH7xRezz0LccU8bgheKG59&#10;fMRDamgrCr1ESQP+10ffkz8OLlopaXHjKhp+bpgXlOjvFkf66+TsLK1oVs5mF1NU/LHl7dhiN+YG&#10;8M5xarG6LCb/qAdRejCv+DgsU1Y0Mcsxd0V59INyE7uXAJ8XLpbL7IZr6Vi8t8+OJ/DEahq/l90r&#10;866f0Yiz/QDDdrL5u1HtfFOkheUmglR5jg+89nzjSufB6Z+f9GYc69nr8EgufgMAAP//AwBQSwME&#10;FAAGAAgAAAAhADGXy6jeAAAACAEAAA8AAABkcnMvZG93bnJldi54bWxMj8FOwzAQRO9I/IO1SFwQ&#10;tUlTikKcCiGh3ipRUAU3J1niiHgdxW5j+HqWExz3zWh2ptwkN4gTTqH3pOFmoUAgNb7tqdPw+vJ0&#10;fQciREOtGTyhhi8MsKnOz0pTtH6mZzztYyc4hEJhNNgYx0LK0Fh0Jiz8iMTah5+ciXxOnWwnM3O4&#10;G2Sm1K10pif+YM2Ijxabz/3Radht0/vb2m5V2mUrdVXbA37PB60vL9LDPYiIKf6Z4bc+V4eKO9X+&#10;SG0Qg4YlL4mMl9kKBOt5zqBmkKs1yKqU/wdUPwAAAP//AwBQSwECLQAUAAYACAAAACEAtoM4kv4A&#10;AADhAQAAEwAAAAAAAAAAAAAAAAAAAAAAW0NvbnRlbnRfVHlwZXNdLnhtbFBLAQItABQABgAIAAAA&#10;IQA4/SH/1gAAAJQBAAALAAAAAAAAAAAAAAAAAC8BAABfcmVscy8ucmVsc1BLAQItABQABgAIAAAA&#10;IQDY5kg1iAIAAGwFAAAOAAAAAAAAAAAAAAAAAC4CAABkcnMvZTJvRG9jLnhtbFBLAQItABQABgAI&#10;AAAAIQAxl8uo3gAAAAgBAAAPAAAAAAAAAAAAAAAAAOIEAABkcnMvZG93bnJldi54bWxQSwUGAAAA&#10;AAQABADzAAAA7QUAAAAA&#10;" fillcolor="black [3213]" strokecolor="#243f60 [1604]" strokeweight="2pt"/>
            </w:pict>
          </mc:Fallback>
        </mc:AlternateContent>
      </w:r>
      <w:r w:rsidR="00117BAF">
        <w:rPr>
          <w:noProof/>
          <w:lang w:eastAsia="en-GB"/>
        </w:rPr>
        <mc:AlternateContent>
          <mc:Choice Requires="wps">
            <w:drawing>
              <wp:anchor distT="0" distB="0" distL="114300" distR="114300" simplePos="0" relativeHeight="251663360" behindDoc="0" locked="0" layoutInCell="1" allowOverlap="1" wp14:anchorId="613825E0" wp14:editId="7D18E485">
                <wp:simplePos x="0" y="0"/>
                <wp:positionH relativeFrom="column">
                  <wp:posOffset>19050</wp:posOffset>
                </wp:positionH>
                <wp:positionV relativeFrom="paragraph">
                  <wp:posOffset>683622</wp:posOffset>
                </wp:positionV>
                <wp:extent cx="793750" cy="157843"/>
                <wp:effectExtent l="0" t="0" r="25400" b="13970"/>
                <wp:wrapNone/>
                <wp:docPr id="21" name="Rectangle 21"/>
                <wp:cNvGraphicFramePr/>
                <a:graphic xmlns:a="http://schemas.openxmlformats.org/drawingml/2006/main">
                  <a:graphicData uri="http://schemas.microsoft.com/office/word/2010/wordprocessingShape">
                    <wps:wsp>
                      <wps:cNvSpPr/>
                      <wps:spPr>
                        <a:xfrm>
                          <a:off x="0" y="0"/>
                          <a:ext cx="793750" cy="157843"/>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053DCA" id="Rectangle 21" o:spid="_x0000_s1026" style="position:absolute;margin-left:1.5pt;margin-top:53.85pt;width:62.5pt;height:12.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01hwIAAG0FAAAOAAAAZHJzL2Uyb0RvYy54bWysVE1vGjEQvVfqf7B8bxYIlASxRIgoVaUo&#10;iZJUOTtem7Vke1zbsNBf37F3WUga9VCVg5nZmXnz4TeeX+2MJlvhgwJb0uHZgBJhOVTKrkv64/nm&#10;ywUlITJbMQ1WlHQvAr1afP40b9xMjKAGXQlPEMSGWeNKWsfoZkUReC0MC2fghEWjBG9YRNWvi8qz&#10;BtGNLkaDwdeiAV85D1yEgF+vWyNdZHwpBY/3UgYRiS4p1hbz6fP5ms5iMWeztWeuVrwrg/1DFYYp&#10;i0l7qGsWGdl49QeUUdxDABnPOJgCpFRc5B6wm+HgXTdPNXMi94LDCa4fU/h/sPxu++CJqko6GlJi&#10;mcE7esSpMbvWguA3HFDjwgz9ntyD77SAYup2J71J/9gH2eWh7vuhil0kHD9OL8+nExw9R9NwMr0Y&#10;nyfM4hjsfIjfBBiShJJ6zJ5Hyba3IbauB5eUK4BW1Y3SOiuJJ2KlPdkyvOG4ywUj+IlXkepvK85S&#10;3GuRYrV9FBJbxxpHOWEm3RGMcS5sHLammlWizTEZ4K9roY/IDWXAhCyxuh67A3hb6AG7ba/zT6Ei&#10;c7YPHvytsDa4j8iZwcY+2CgL/iMAjV11mVt/LP9kNEl8hWqPxPDQbkxw/Ebh9dyyEB+YxxXBG8W1&#10;j/d4SA1NSaGTKKnB//roe/JH5qKVkgZXrqTh54Z5QYn+bpHTl8PxOO1oVsaT6QgVf2p5PbXYjVkB&#10;3jnSFqvLYvKP+iBKD+YFX4dlyoomZjnmLimP/qCsYvsU4PvCxXKZ3XAvHYu39snxBJ6mmuj3vHth&#10;3nUcjUjuOzisJ5u9o2rrmyItLDcRpMo8Ps61mzfudCZO9/6kR+NUz17HV3LxGwAA//8DAFBLAwQU&#10;AAYACAAAACEAA04I/N4AAAAJAQAADwAAAGRycy9kb3ducmV2LnhtbEyPQUvDQBCF74L/YRnBi9hd&#10;U2xKzKaIIL0VrFL0tsmO2WB2NmS3TfTXOz3pbea94c33ys3se3HCMXaBNNwtFAikJtiOWg1vr8+3&#10;axAxGbKmD4QavjHCprq8KE1hw0QveNqnVnAIxcJocCkNhZSxcehNXIQBib3PMHqTeB1baUczcbjv&#10;ZabUSnrTEX9wZsAnh83X/ug17Lbzx3vutmreZffqpnYH/JkOWl9fzY8PIBLO6e8YzviMDhUz1eFI&#10;Nopew5KbJJZVnoM4+9malZqHZbYCWZXyf4PqFwAA//8DAFBLAQItABQABgAIAAAAIQC2gziS/gAA&#10;AOEBAAATAAAAAAAAAAAAAAAAAAAAAABbQ29udGVudF9UeXBlc10ueG1sUEsBAi0AFAAGAAgAAAAh&#10;ADj9If/WAAAAlAEAAAsAAAAAAAAAAAAAAAAALwEAAF9yZWxzLy5yZWxzUEsBAi0AFAAGAAgAAAAh&#10;AEa5LTWHAgAAbQUAAA4AAAAAAAAAAAAAAAAALgIAAGRycy9lMm9Eb2MueG1sUEsBAi0AFAAGAAgA&#10;AAAhAANOCPzeAAAACQEAAA8AAAAAAAAAAAAAAAAA4QQAAGRycy9kb3ducmV2LnhtbFBLBQYAAAAA&#10;BAAEAPMAAADsBQAAAAA=&#10;" fillcolor="black [3213]" strokecolor="#243f60 [1604]" strokeweight="2pt"/>
            </w:pict>
          </mc:Fallback>
        </mc:AlternateContent>
      </w:r>
      <w:r w:rsidR="00117BAF">
        <w:rPr>
          <w:noProof/>
          <w:lang w:eastAsia="en-GB"/>
        </w:rPr>
        <w:drawing>
          <wp:inline distT="0" distB="0" distL="0" distR="0" wp14:anchorId="3C75B386" wp14:editId="4CB44379">
            <wp:extent cx="5731510" cy="192468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1924685"/>
                    </a:xfrm>
                    <a:prstGeom prst="rect">
                      <a:avLst/>
                    </a:prstGeom>
                  </pic:spPr>
                </pic:pic>
              </a:graphicData>
            </a:graphic>
          </wp:inline>
        </w:drawing>
      </w:r>
    </w:p>
    <w:p w14:paraId="1C9C33A5" w14:textId="6800E878" w:rsidR="0025235B" w:rsidRDefault="00931A4C" w:rsidP="00D50F13">
      <w:pPr>
        <w:rPr>
          <w:rFonts w:ascii="Arial" w:hAnsi="Arial" w:cs="Arial"/>
          <w:sz w:val="24"/>
          <w:szCs w:val="24"/>
        </w:rPr>
      </w:pPr>
      <w:r>
        <w:rPr>
          <w:noProof/>
          <w:lang w:eastAsia="en-GB"/>
        </w:rPr>
        <mc:AlternateContent>
          <mc:Choice Requires="wps">
            <w:drawing>
              <wp:anchor distT="0" distB="0" distL="114300" distR="114300" simplePos="0" relativeHeight="251662336" behindDoc="0" locked="0" layoutInCell="1" allowOverlap="1" wp14:anchorId="05E3339E" wp14:editId="4A6A5698">
                <wp:simplePos x="0" y="0"/>
                <wp:positionH relativeFrom="column">
                  <wp:posOffset>37133</wp:posOffset>
                </wp:positionH>
                <wp:positionV relativeFrom="paragraph">
                  <wp:posOffset>1015436</wp:posOffset>
                </wp:positionV>
                <wp:extent cx="394538" cy="74266"/>
                <wp:effectExtent l="0" t="0" r="24765" b="21590"/>
                <wp:wrapNone/>
                <wp:docPr id="5" name="Rectangle 5"/>
                <wp:cNvGraphicFramePr/>
                <a:graphic xmlns:a="http://schemas.openxmlformats.org/drawingml/2006/main">
                  <a:graphicData uri="http://schemas.microsoft.com/office/word/2010/wordprocessingShape">
                    <wps:wsp>
                      <wps:cNvSpPr/>
                      <wps:spPr>
                        <a:xfrm>
                          <a:off x="0" y="0"/>
                          <a:ext cx="394538" cy="74266"/>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FF700C" id="Rectangle 5" o:spid="_x0000_s1026" style="position:absolute;margin-left:2.9pt;margin-top:79.95pt;width:31.05pt;height:5.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KhgIAAGoFAAAOAAAAZHJzL2Uyb0RvYy54bWysVEtPGzEQvlfqf7B8L5uEBErEBkVBqSoh&#10;QEDF2XjtrCXb49pONumv79j7SERRD1VzcMY7M988/M1c3+yNJjvhgwJb0vHZiBJhOVTKbkr642X9&#10;5SslITJbMQ1WlPQgAr1ZfP503bi5mEANuhKeIIgN88aVtI7RzYsi8FoYFs7ACYtKCd6wiFe/KSrP&#10;GkQ3upiMRhdFA75yHrgIAb/etkq6yPhSCh4fpAwiEl1SzC3m0+fzLZ3F4prNN565WvEuDfYPWRim&#10;LAYdoG5ZZGTr1R9QRnEPAWQ842AKkFJxkWvAasajd9U818yJXAs2J7ihTeH/wfL73aMnqirpjBLL&#10;DD7REzaN2Y0WZJba07gwR6tn9+i7W0Ax1bqX3qR/rILsc0sPQ0vFPhKOH8+vprNz5ABH1eV0cnGR&#10;IIujr/MhfhNgSBJK6jF27iPb3YXYmvYmKVQAraq10jpfEknESnuyY/i8cT/uwE+sipR+m3CW4kGL&#10;5Kvtk5BYN6Y4yQEz445gjHNh47hV1awSbYzZCH99lD58LigDJmSJ2Q3YHUBv2YL02G15nX1yFZmw&#10;g/Pob4m1zoNHjgw2Ds5GWfAfAWisqovc2mP6J61J4htUB2SFh3ZcguNrhc9zx0J8ZB7nAycJZz4+&#10;4CE1NCWFTqKkBv/ro+/JHmmLWkoanLeShp9b5gUl+rtFQl+Np9M0oPkynV1O8OJPNW+nGrs1K8A3&#10;H+N2cTyLyT7qXpQezCuuhmWKiipmOcYuKY++v6xiuwdwuXCxXGYzHErH4p19djyBp64m+r3sX5l3&#10;HUcjcvse+tlk83dUbW2Tp4XlNoJUmcfHvnb9xoHOxOmWT9oYp/dsdVyRi98AAAD//wMAUEsDBBQA&#10;BgAIAAAAIQCgY0Yi3wAAAAgBAAAPAAAAZHJzL2Rvd25yZXYueG1sTI9BS8QwEIXvgv8hjOBF3GQX&#10;2rq16SILy94WXGXRW9qMTbFJSpPdRn+940lPw7w3vPletUl2YBecQu+dhOVCAEPXet27TsLry+7+&#10;AViIymk1eIcSvjDApr6+qlSp/eye8XKMHaMQF0olwcQ4lpyH1qBVYeFHdOR9+MmqSOvUcT2pmcLt&#10;wFdC5Nyq3tEHo0bcGmw/j2cr4bBP72+F2Yt0WGXirjEn/J5PUt7epKdHYBFT/DuGX3xCh5qYGn92&#10;OrBBQkbgkeRsvQZGfl7QbEgoljnwuuL/C9Q/AAAA//8DAFBLAQItABQABgAIAAAAIQC2gziS/gAA&#10;AOEBAAATAAAAAAAAAAAAAAAAAAAAAABbQ29udGVudF9UeXBlc10ueG1sUEsBAi0AFAAGAAgAAAAh&#10;ADj9If/WAAAAlAEAAAsAAAAAAAAAAAAAAAAALwEAAF9yZWxzLy5yZWxzUEsBAi0AFAAGAAgAAAAh&#10;AGpX5EqGAgAAagUAAA4AAAAAAAAAAAAAAAAALgIAAGRycy9lMm9Eb2MueG1sUEsBAi0AFAAGAAgA&#10;AAAhAKBjRiLfAAAACAEAAA8AAAAAAAAAAAAAAAAA4AQAAGRycy9kb3ducmV2LnhtbFBLBQYAAAAA&#10;BAAEAPMAAADsBQAAAAA=&#10;" fillcolor="black [3213]" strokecolor="#243f60 [1604]" strokeweight="2pt"/>
            </w:pict>
          </mc:Fallback>
        </mc:AlternateContent>
      </w:r>
      <w:r>
        <w:rPr>
          <w:noProof/>
          <w:lang w:eastAsia="en-GB"/>
        </w:rPr>
        <mc:AlternateContent>
          <mc:Choice Requires="wps">
            <w:drawing>
              <wp:anchor distT="0" distB="0" distL="114300" distR="114300" simplePos="0" relativeHeight="251661312" behindDoc="0" locked="0" layoutInCell="1" allowOverlap="1" wp14:anchorId="69FE78F9" wp14:editId="24A49D72">
                <wp:simplePos x="0" y="0"/>
                <wp:positionH relativeFrom="column">
                  <wp:posOffset>37133</wp:posOffset>
                </wp:positionH>
                <wp:positionV relativeFrom="paragraph">
                  <wp:posOffset>894750</wp:posOffset>
                </wp:positionV>
                <wp:extent cx="241364" cy="45719"/>
                <wp:effectExtent l="0" t="0" r="25400" b="12065"/>
                <wp:wrapNone/>
                <wp:docPr id="4" name="Rectangle 4"/>
                <wp:cNvGraphicFramePr/>
                <a:graphic xmlns:a="http://schemas.openxmlformats.org/drawingml/2006/main">
                  <a:graphicData uri="http://schemas.microsoft.com/office/word/2010/wordprocessingShape">
                    <wps:wsp>
                      <wps:cNvSpPr/>
                      <wps:spPr>
                        <a:xfrm>
                          <a:off x="0" y="0"/>
                          <a:ext cx="241364"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4ADFE3" id="Rectangle 4" o:spid="_x0000_s1026" style="position:absolute;margin-left:2.9pt;margin-top:70.45pt;width:19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0/gwIAAGoFAAAOAAAAZHJzL2Uyb0RvYy54bWysVEtvGyEQvlfqf0Dcm/W6TtpYWUeWI1eV&#10;oiRKUuVMWPAiAUMBe+3++g7sw1Ya9VDVBzzszHzz4Ju5ut4bTXbCBwW2ouXZhBJhOdTKbir643n9&#10;6SslITJbMw1WVPQgAr1efPxw1bq5mEIDuhaeIIgN89ZVtInRzYsi8EYYFs7ACYtKCd6wiFe/KWrP&#10;WkQ3uphOJhdFC752HrgIAb/edEq6yPhSCh7vpQwiEl1RzC3m0+fzNZ3F4orNN565RvE+DfYPWRim&#10;LAYdoW5YZGTr1R9QRnEPAWQ842AKkFJxkWvAasrJm2qeGuZErgWbE9zYpvD/YPnd7sETVVd0Roll&#10;Bp/oEZvG7EYLMkvtaV2Yo9WTe/D9LaCYat1Lb9I/VkH2uaWHsaViHwnHj9NZ+fkCoTmqZudfyssE&#10;WRx9nQ/xmwBDklBRj7FzH9nuNsTOdDBJoQJoVa+V1vmSSCJW2pMdw+eN+7IHP7EqUvpdwlmKBy2S&#10;r7aPQmLdKcUcMDPuCMY4FzaWnaphtehinE/wN0QZwueCMmBClpjdiN0DDJYdyIDdldfbJ1eRCTs6&#10;T/6WWOc8euTIYOPobJQF/x6Axqr6yJ09pn/SmiS+Qn1AVnjoxiU4vlb4PLcsxAfmcT5wknDm4z0e&#10;UkNbUeglShrwv977nuyRtqilpMV5q2j4uWVeUKK/WyT0ZTmbpQHNF2TKFC/+VPN6qrFbswJ88xK3&#10;i+NZTPZRD6L0YF5wNSxTVFQxyzF2RXn0w2UVuz2Ay4WL5TKb4VA6Fm/tk+MJPHU10e95/8K86zka&#10;kdt3MMwmm7+hamebPC0stxGkyjw+9rXvNw50Jk6/fNLGOL1nq+OKXPwGAAD//wMAUEsDBBQABgAI&#10;AAAAIQCjmR4U3gAAAAgBAAAPAAAAZHJzL2Rvd25yZXYueG1sTI/BTsMwDIbvSLxDZCQuiCUbG4zS&#10;dEJIaLdJDDTBLW1MU9E4VZOtZU8/7wRHf7/1+3O+Gn0rDtjHJpCG6USBQKqCbajW8PH+ersEEZMh&#10;a9pAqOEXI6yKy4vcZDYM9IaHbaoFl1DMjAaXUpdJGSuH3sRJ6JA4+w69N4nHvpa2NwOX+1bOlLqX&#10;3jTEF5zp8MVh9bPdew2b9fj1+eDWatzMFuqmdDs8Djutr6/G5ycQCcf0twxnfVaHgp3KsCcbRath&#10;weKJ8Vw9guB8fsegPIPlFGSRy/8PFCcAAAD//wMAUEsBAi0AFAAGAAgAAAAhALaDOJL+AAAA4QEA&#10;ABMAAAAAAAAAAAAAAAAAAAAAAFtDb250ZW50X1R5cGVzXS54bWxQSwECLQAUAAYACAAAACEAOP0h&#10;/9YAAACUAQAACwAAAAAAAAAAAAAAAAAvAQAAX3JlbHMvLnJlbHNQSwECLQAUAAYACAAAACEA+xA9&#10;P4MCAABqBQAADgAAAAAAAAAAAAAAAAAuAgAAZHJzL2Uyb0RvYy54bWxQSwECLQAUAAYACAAAACEA&#10;o5keFN4AAAAIAQAADwAAAAAAAAAAAAAAAADdBAAAZHJzL2Rvd25yZXYueG1sUEsFBgAAAAAEAAQA&#10;8wAAAOgFAAAAAA==&#10;" fillcolor="black [3213]" strokecolor="#243f60 [1604]" strokeweight="2pt"/>
            </w:pict>
          </mc:Fallback>
        </mc:AlternateContent>
      </w:r>
      <w:r>
        <w:rPr>
          <w:noProof/>
          <w:lang w:eastAsia="en-GB"/>
        </w:rPr>
        <mc:AlternateContent>
          <mc:Choice Requires="wps">
            <w:drawing>
              <wp:anchor distT="0" distB="0" distL="114300" distR="114300" simplePos="0" relativeHeight="251660288" behindDoc="0" locked="0" layoutInCell="1" allowOverlap="1" wp14:anchorId="677F8524" wp14:editId="66207932">
                <wp:simplePos x="0" y="0"/>
                <wp:positionH relativeFrom="column">
                  <wp:posOffset>37133</wp:posOffset>
                </wp:positionH>
                <wp:positionV relativeFrom="paragraph">
                  <wp:posOffset>699805</wp:posOffset>
                </wp:positionV>
                <wp:extent cx="775151" cy="194949"/>
                <wp:effectExtent l="0" t="0" r="25400" b="14605"/>
                <wp:wrapNone/>
                <wp:docPr id="3" name="Rectangle 3"/>
                <wp:cNvGraphicFramePr/>
                <a:graphic xmlns:a="http://schemas.openxmlformats.org/drawingml/2006/main">
                  <a:graphicData uri="http://schemas.microsoft.com/office/word/2010/wordprocessingShape">
                    <wps:wsp>
                      <wps:cNvSpPr/>
                      <wps:spPr>
                        <a:xfrm>
                          <a:off x="0" y="0"/>
                          <a:ext cx="775151" cy="19494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367F01" id="Rectangle 3" o:spid="_x0000_s1026" style="position:absolute;margin-left:2.9pt;margin-top:55.1pt;width:61.05pt;height:15.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1XhhQIAAGsFAAAOAAAAZHJzL2Uyb0RvYy54bWysVNtOGzEQfa/Uf7D8XjYbkgIRGxSBqCoh&#10;QEDFs/HaWUu2x7WdbNKv79h7SURRH6qC5MzszJy5+Iwvr3ZGk63wQYGtaHkyoURYDrWy64r+eLn9&#10;ck5JiMzWTIMVFd2LQK+Wnz9dtm4hptCAroUnCGLDonUVbWJ0i6IIvBGGhRNwwqJRgjcsourXRe1Z&#10;i+hGF9PJ5GvRgq+dBy5CwK83nZEuM76UgscHKYOIRFcUa4v59Pl8S2exvGSLtWeuUbwvg/1DFYYp&#10;i0lHqBsWGdl49QeUUdxDABlPOJgCpFRc5B6wm3LyrpvnhjmRe8HhBDeOKfw/WH6/ffRE1RU9pcQy&#10;g1f0hENjdq0FOU3jaV1YoNeze/S9FlBMve6kN+kXuyC7PNL9OFKxi4Tjx7OzeTkvKeFoKi9m+J8w&#10;i0Ow8yF+E2BIEirqMXkeJNvehdi5Di4pVwCt6luldVYSS8S19mTL8H7jruzBj7yKVH9XcZbiXosU&#10;q+2TkNg41jjNCTPlDmCMc2Fj2ZkaVosux3yCf0OWIX1uKAMmZInVjdg9wODZgQzYXXu9fwoVmbFj&#10;8ORvhXXBY0TODDaOwUZZ8B8BaOyqz9z5Y/lHo0niG9R7pIWHbl+C47cKr+eOhfjIPC4IrhIufXzA&#10;Q2poKwq9REkD/tdH35M/8hatlLS4cBUNPzfMC0r0d4uMvihns7ShWZnNz6ao+GPL27HFbsw14J0j&#10;tbC6LCb/qAdRejCv+DasUlY0Mcsxd0V59INyHbuHAF8XLlar7IZb6Vi8s8+OJ/A01US/l90r867n&#10;aERy38OwnGzxjqqdb4q0sNpEkCrz+DDXft640Zk4/euTnoxjPXsd3sjlbwAAAP//AwBQSwMEFAAG&#10;AAgAAAAhANOrpR7fAAAACQEAAA8AAABkcnMvZG93bnJldi54bWxMj0FPwzAMhe9I/IfISFwQS1Yx&#10;xkrTCSGh3SYx0AS3tDVNReNUTbYGfj3eadz8/Kz3Phfr5HpxxDF0njTMZwoEUu2bjloN728vtw8g&#10;QjTUmN4TavjBAOvy8qIweeMnesXjLraCQyjkRoONccilDLVFZ8LMD0jsffnRmchybGUzmonDXS8z&#10;pe6lMx1xgzUDPlusv3cHp2G7SZ8fS7tRaZst1E1l9/g77bW+vkpPjyAipng+hhM+o0PJTJU/UBNE&#10;r2HB4JHXc5WBOPnZcgWi4uFOrUCWhfz/QfkHAAD//wMAUEsBAi0AFAAGAAgAAAAhALaDOJL+AAAA&#10;4QEAABMAAAAAAAAAAAAAAAAAAAAAAFtDb250ZW50X1R5cGVzXS54bWxQSwECLQAUAAYACAAAACEA&#10;OP0h/9YAAACUAQAACwAAAAAAAAAAAAAAAAAvAQAAX3JlbHMvLnJlbHNQSwECLQAUAAYACAAAACEA&#10;r8dV4YUCAABrBQAADgAAAAAAAAAAAAAAAAAuAgAAZHJzL2Uyb0RvYy54bWxQSwECLQAUAAYACAAA&#10;ACEA06ulHt8AAAAJAQAADwAAAAAAAAAAAAAAAADfBAAAZHJzL2Rvd25yZXYueG1sUEsFBgAAAAAE&#10;AAQA8wAAAOsFAAAAAA==&#10;" fillcolor="black [3213]" strokecolor="#243f60 [1604]" strokeweight="2pt"/>
            </w:pict>
          </mc:Fallback>
        </mc:AlternateContent>
      </w:r>
      <w:r w:rsidR="000336D1">
        <w:rPr>
          <w:noProof/>
          <w:lang w:eastAsia="en-GB"/>
        </w:rPr>
        <w:drawing>
          <wp:inline distT="0" distB="0" distL="0" distR="0" wp14:anchorId="325A893D" wp14:editId="1A396B07">
            <wp:extent cx="5731510" cy="166306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1663065"/>
                    </a:xfrm>
                    <a:prstGeom prst="rect">
                      <a:avLst/>
                    </a:prstGeom>
                  </pic:spPr>
                </pic:pic>
              </a:graphicData>
            </a:graphic>
          </wp:inline>
        </w:drawing>
      </w:r>
    </w:p>
    <w:p w14:paraId="5507D8F0" w14:textId="22EBD91A" w:rsidR="00E711BF" w:rsidRDefault="0025235B" w:rsidP="0025235B">
      <w:pPr>
        <w:tabs>
          <w:tab w:val="left" w:pos="1773"/>
        </w:tabs>
        <w:rPr>
          <w:rFonts w:ascii="Arial" w:hAnsi="Arial" w:cs="Arial"/>
          <w:sz w:val="24"/>
          <w:szCs w:val="24"/>
        </w:rPr>
      </w:pPr>
      <w:r>
        <w:rPr>
          <w:rFonts w:ascii="Arial" w:hAnsi="Arial" w:cs="Arial"/>
          <w:sz w:val="24"/>
          <w:szCs w:val="24"/>
        </w:rPr>
        <w:tab/>
      </w:r>
    </w:p>
    <w:p w14:paraId="7B702279" w14:textId="4033D586" w:rsidR="0025235B" w:rsidRDefault="0025235B" w:rsidP="0025235B">
      <w:pPr>
        <w:tabs>
          <w:tab w:val="left" w:pos="1773"/>
        </w:tabs>
        <w:rPr>
          <w:rFonts w:ascii="Arial" w:hAnsi="Arial" w:cs="Arial"/>
          <w:sz w:val="24"/>
          <w:szCs w:val="24"/>
        </w:rPr>
      </w:pPr>
    </w:p>
    <w:p w14:paraId="1F93439B" w14:textId="1881AFE8" w:rsidR="00E26321" w:rsidRDefault="00E26321" w:rsidP="0025235B">
      <w:pPr>
        <w:tabs>
          <w:tab w:val="left" w:pos="1773"/>
        </w:tabs>
        <w:rPr>
          <w:rFonts w:ascii="Arial" w:hAnsi="Arial" w:cs="Arial"/>
          <w:sz w:val="24"/>
          <w:szCs w:val="24"/>
        </w:rPr>
      </w:pPr>
    </w:p>
    <w:p w14:paraId="424627C1" w14:textId="0F91552D" w:rsidR="00E26321" w:rsidRDefault="00E26321" w:rsidP="0025235B">
      <w:pPr>
        <w:tabs>
          <w:tab w:val="left" w:pos="1773"/>
        </w:tabs>
        <w:rPr>
          <w:rFonts w:ascii="Arial" w:hAnsi="Arial" w:cs="Arial"/>
          <w:sz w:val="24"/>
          <w:szCs w:val="24"/>
        </w:rPr>
      </w:pPr>
    </w:p>
    <w:p w14:paraId="557D59F1" w14:textId="717F31FC" w:rsidR="00E26321" w:rsidRDefault="00E26321" w:rsidP="0025235B">
      <w:pPr>
        <w:tabs>
          <w:tab w:val="left" w:pos="1773"/>
        </w:tabs>
        <w:rPr>
          <w:rFonts w:ascii="Arial" w:hAnsi="Arial" w:cs="Arial"/>
          <w:sz w:val="24"/>
          <w:szCs w:val="24"/>
        </w:rPr>
      </w:pPr>
    </w:p>
    <w:p w14:paraId="37AD86DC" w14:textId="471DAD22" w:rsidR="00E26321" w:rsidRDefault="00E26321" w:rsidP="0025235B">
      <w:pPr>
        <w:tabs>
          <w:tab w:val="left" w:pos="1773"/>
        </w:tabs>
        <w:rPr>
          <w:rFonts w:ascii="Arial" w:hAnsi="Arial" w:cs="Arial"/>
          <w:sz w:val="24"/>
          <w:szCs w:val="24"/>
        </w:rPr>
      </w:pPr>
    </w:p>
    <w:p w14:paraId="5887D53B" w14:textId="64E5BABE" w:rsidR="00E26321" w:rsidRDefault="00E26321" w:rsidP="0025235B">
      <w:pPr>
        <w:tabs>
          <w:tab w:val="left" w:pos="1773"/>
        </w:tabs>
        <w:rPr>
          <w:rFonts w:ascii="Arial" w:hAnsi="Arial" w:cs="Arial"/>
          <w:sz w:val="24"/>
          <w:szCs w:val="24"/>
        </w:rPr>
      </w:pPr>
    </w:p>
    <w:p w14:paraId="5C39FB90" w14:textId="78003113" w:rsidR="00E26321" w:rsidRDefault="00E26321" w:rsidP="0025235B">
      <w:pPr>
        <w:tabs>
          <w:tab w:val="left" w:pos="1773"/>
        </w:tabs>
        <w:rPr>
          <w:rFonts w:ascii="Arial" w:hAnsi="Arial" w:cs="Arial"/>
          <w:sz w:val="24"/>
          <w:szCs w:val="24"/>
        </w:rPr>
      </w:pPr>
    </w:p>
    <w:p w14:paraId="3A67952C" w14:textId="13CA156E" w:rsidR="00E26321" w:rsidRDefault="00E26321" w:rsidP="0025235B">
      <w:pPr>
        <w:tabs>
          <w:tab w:val="left" w:pos="1773"/>
        </w:tabs>
        <w:rPr>
          <w:rFonts w:ascii="Arial" w:hAnsi="Arial" w:cs="Arial"/>
          <w:sz w:val="24"/>
          <w:szCs w:val="24"/>
        </w:rPr>
      </w:pPr>
    </w:p>
    <w:p w14:paraId="4AA4DE39" w14:textId="7FF655F1" w:rsidR="00E26321" w:rsidRDefault="00E26321" w:rsidP="0025235B">
      <w:pPr>
        <w:tabs>
          <w:tab w:val="left" w:pos="1773"/>
        </w:tabs>
        <w:rPr>
          <w:rFonts w:ascii="Arial" w:hAnsi="Arial" w:cs="Arial"/>
          <w:sz w:val="24"/>
          <w:szCs w:val="24"/>
        </w:rPr>
      </w:pPr>
    </w:p>
    <w:p w14:paraId="284BE85A" w14:textId="4BA88DC6" w:rsidR="00E26321" w:rsidRDefault="00E26321" w:rsidP="0025235B">
      <w:pPr>
        <w:tabs>
          <w:tab w:val="left" w:pos="1773"/>
        </w:tabs>
        <w:rPr>
          <w:rFonts w:ascii="Arial" w:hAnsi="Arial" w:cs="Arial"/>
          <w:sz w:val="24"/>
          <w:szCs w:val="24"/>
        </w:rPr>
      </w:pPr>
    </w:p>
    <w:p w14:paraId="1C53CB0F" w14:textId="33BCCCDB" w:rsidR="00E26321" w:rsidRDefault="00E26321" w:rsidP="0025235B">
      <w:pPr>
        <w:tabs>
          <w:tab w:val="left" w:pos="1773"/>
        </w:tabs>
        <w:rPr>
          <w:rFonts w:ascii="Arial" w:hAnsi="Arial" w:cs="Arial"/>
          <w:sz w:val="24"/>
          <w:szCs w:val="24"/>
        </w:rPr>
      </w:pPr>
    </w:p>
    <w:p w14:paraId="7320F621" w14:textId="2FC5AE76" w:rsidR="001C41F4" w:rsidRDefault="001C41F4" w:rsidP="0025235B">
      <w:pPr>
        <w:tabs>
          <w:tab w:val="left" w:pos="1773"/>
        </w:tabs>
        <w:rPr>
          <w:rFonts w:ascii="Arial" w:hAnsi="Arial" w:cs="Arial"/>
          <w:sz w:val="24"/>
          <w:szCs w:val="24"/>
        </w:rPr>
        <w:sectPr w:rsidR="001C41F4" w:rsidSect="005A3B49">
          <w:pgSz w:w="11906" w:h="16838"/>
          <w:pgMar w:top="1440" w:right="1440" w:bottom="1440" w:left="1440" w:header="708" w:footer="708" w:gutter="0"/>
          <w:cols w:space="708"/>
          <w:docGrid w:linePitch="360"/>
        </w:sectPr>
      </w:pPr>
    </w:p>
    <w:p w14:paraId="11ECA74B" w14:textId="70B7DAAF" w:rsidR="001E0DFB" w:rsidRDefault="001C41F4" w:rsidP="0025235B">
      <w:pPr>
        <w:tabs>
          <w:tab w:val="left" w:pos="1773"/>
        </w:tabs>
        <w:rPr>
          <w:rFonts w:ascii="Arial" w:hAnsi="Arial" w:cs="Arial"/>
          <w:sz w:val="24"/>
          <w:szCs w:val="24"/>
        </w:rPr>
      </w:pPr>
      <w:r w:rsidRPr="001C41F4">
        <w:rPr>
          <w:rFonts w:ascii="Arial" w:hAnsi="Arial" w:cs="Arial"/>
          <w:sz w:val="24"/>
          <w:szCs w:val="24"/>
        </w:rPr>
        <w:t xml:space="preserve">Example of email sent to those on Developers Forum mailing list (135 people and organisations) with invitation to </w:t>
      </w:r>
      <w:r w:rsidR="00D336E0">
        <w:rPr>
          <w:rFonts w:ascii="Arial" w:hAnsi="Arial" w:cs="Arial"/>
          <w:sz w:val="24"/>
          <w:szCs w:val="24"/>
        </w:rPr>
        <w:t xml:space="preserve">SPD </w:t>
      </w:r>
      <w:r w:rsidRPr="001C41F4">
        <w:rPr>
          <w:rFonts w:ascii="Arial" w:hAnsi="Arial" w:cs="Arial"/>
          <w:sz w:val="24"/>
          <w:szCs w:val="24"/>
        </w:rPr>
        <w:t>workshop</w:t>
      </w:r>
    </w:p>
    <w:p w14:paraId="2C1E63AB" w14:textId="17DF2598" w:rsidR="001E0DFB" w:rsidRDefault="003B42B0" w:rsidP="001E0DFB">
      <w:pPr>
        <w:tabs>
          <w:tab w:val="left" w:pos="1773"/>
        </w:tabs>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2576" behindDoc="0" locked="0" layoutInCell="1" allowOverlap="1" wp14:anchorId="66B1F702" wp14:editId="18363454">
                <wp:simplePos x="0" y="0"/>
                <wp:positionH relativeFrom="column">
                  <wp:posOffset>4887157</wp:posOffset>
                </wp:positionH>
                <wp:positionV relativeFrom="paragraph">
                  <wp:posOffset>2354981</wp:posOffset>
                </wp:positionV>
                <wp:extent cx="494930" cy="79899"/>
                <wp:effectExtent l="0" t="0" r="19685" b="15875"/>
                <wp:wrapNone/>
                <wp:docPr id="38" name="Rectangle 38"/>
                <wp:cNvGraphicFramePr/>
                <a:graphic xmlns:a="http://schemas.openxmlformats.org/drawingml/2006/main">
                  <a:graphicData uri="http://schemas.microsoft.com/office/word/2010/wordprocessingShape">
                    <wps:wsp>
                      <wps:cNvSpPr/>
                      <wps:spPr>
                        <a:xfrm>
                          <a:off x="0" y="0"/>
                          <a:ext cx="494930" cy="7989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3C1E2C" id="Rectangle 38" o:spid="_x0000_s1026" style="position:absolute;margin-left:384.8pt;margin-top:185.45pt;width:38.95pt;height:6.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jdhwIAAGwFAAAOAAAAZHJzL2Uyb0RvYy54bWysVN1vGyEMf5+0/wHxvl6SpmsT9VJFqTJN&#10;qtqq7dRnykEOCTADkkv2189wH4m6ag/T7oGzsf3zB7avb/ZGk53wQYEt6fhsRImwHCplNyX98bL+&#10;ckVJiMxWTIMVJT2IQG8Wnz9dN24uJlCDroQnCGLDvHElrWN086IIvBaGhTNwwqJQgjcsIus3ReVZ&#10;g+hGF5PR6GvRgK+cBy5CwNvbVkgXGV9KweODlEFEokuKscV8+ny+pbNYXLP5xjNXK96Fwf4hCsOU&#10;RacD1C2LjGy9+gPKKO4hgIxnHEwBUioucg6YzXj0LpvnmjmRc8HiBDeUKfw/WH6/e/REVSU9x5ey&#10;zOAbPWHVmN1oQfAOC9S4MEe9Z/foOy4gmbLdS2/SH/Mg+1zUw1BUsY+E4+V0Np2dY+k5ii5nV7NZ&#10;giyOts6H+E2AIYkoqUfnuZJsdxdiq9qrJFcBtKrWSuvMpDYRK+3JjuEDx/24Az/RKlL4bcCZigct&#10;kq22T0Ji5hjiJDvMPXcEY5wLG8etqGaVaH1cjPDrvfTuc0IZMCFLjG7A7gB6zRakx27T6/STqcgt&#10;OxiP/hZYazxYZM9g42BslAX/EYDGrDrPrT6Gf1KaRL5BdcC+8NAOTHB8rfB57liIj8zjhOCD4tTH&#10;Bzykhqak0FGU1OB/fXSf9LFxUUpJgxNX0vBzy7ygRH+32NKz8XSaRjQz04vLCTL+VPJ2KrFbswJ8&#10;8zHuF8czmfSj7knpwbziclgmryhilqPvkvLoe2YV202A64WL5TKr4Vg6Fu/ss+MJPFU1td/L/pV5&#10;1/VoxN6+h3462fxdq7a6ydLCchtBqtzHx7p29caRzo3TrZ+0M075rHVckovfAAAA//8DAFBLAwQU&#10;AAYACAAAACEADtkUMuIAAAALAQAADwAAAGRycy9kb3ducmV2LnhtbEyPy07DMBBF90j8gzVIbBC1&#10;acmjIU6FkFB3lVpQBTsnHuKI2I5itwl8PcMKljNzdOfccjPbnp1xDJ13Eu4WAhi6xuvOtRJeX55v&#10;c2AhKqdV7x1K+MIAm+ryolSF9pPb4/kQW0YhLhRKgolxKDgPjUGrwsIP6Oj24UerIo1jy/WoJgq3&#10;PV8KkXKrOkcfjBrwyWDzeThZCbvt/P6Wma2Yd8tE3NTmiN/TUcrrq/nxAVjEOf7B8KtP6lCRU+1P&#10;TgfWS8jSdUqohFUm1sCIyO+zBFhNm3yVAK9K/r9D9QMAAP//AwBQSwECLQAUAAYACAAAACEAtoM4&#10;kv4AAADhAQAAEwAAAAAAAAAAAAAAAAAAAAAAW0NvbnRlbnRfVHlwZXNdLnhtbFBLAQItABQABgAI&#10;AAAAIQA4/SH/1gAAAJQBAAALAAAAAAAAAAAAAAAAAC8BAABfcmVscy8ucmVsc1BLAQItABQABgAI&#10;AAAAIQDgBqjdhwIAAGwFAAAOAAAAAAAAAAAAAAAAAC4CAABkcnMvZTJvRG9jLnhtbFBLAQItABQA&#10;BgAIAAAAIQAO2RQy4gAAAAsBAAAPAAAAAAAAAAAAAAAAAOEEAABkcnMvZG93bnJldi54bWxQSwUG&#10;AAAAAAQABADzAAAA8AUAAAAA&#10;" fillcolor="black [3213]" strokecolor="#243f60 [1604]" strokeweight="2pt"/>
            </w:pict>
          </mc:Fallback>
        </mc:AlternateContent>
      </w:r>
      <w:r w:rsidR="001E0DFB">
        <w:rPr>
          <w:rFonts w:ascii="Arial" w:hAnsi="Arial" w:cs="Arial"/>
          <w:noProof/>
          <w:sz w:val="24"/>
          <w:szCs w:val="24"/>
          <w:lang w:eastAsia="en-GB"/>
        </w:rPr>
        <w:drawing>
          <wp:inline distT="0" distB="0" distL="0" distR="0" wp14:anchorId="6C81C8C7" wp14:editId="19F57278">
            <wp:extent cx="6941127" cy="485863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mail SPD workshop dates.JPG"/>
                    <pic:cNvPicPr/>
                  </pic:nvPicPr>
                  <pic:blipFill>
                    <a:blip r:embed="rId46">
                      <a:extLst>
                        <a:ext uri="{28A0092B-C50C-407E-A947-70E740481C1C}">
                          <a14:useLocalDpi xmlns:a14="http://schemas.microsoft.com/office/drawing/2010/main" val="0"/>
                        </a:ext>
                      </a:extLst>
                    </a:blip>
                    <a:stretch>
                      <a:fillRect/>
                    </a:stretch>
                  </pic:blipFill>
                  <pic:spPr>
                    <a:xfrm>
                      <a:off x="0" y="0"/>
                      <a:ext cx="6967854" cy="4877344"/>
                    </a:xfrm>
                    <a:prstGeom prst="rect">
                      <a:avLst/>
                    </a:prstGeom>
                  </pic:spPr>
                </pic:pic>
              </a:graphicData>
            </a:graphic>
          </wp:inline>
        </w:drawing>
      </w:r>
    </w:p>
    <w:p w14:paraId="45F4EE7F" w14:textId="47D31E98" w:rsidR="001E0DFB" w:rsidRDefault="001E0DFB" w:rsidP="0025235B">
      <w:pPr>
        <w:tabs>
          <w:tab w:val="left" w:pos="1773"/>
        </w:tabs>
        <w:rPr>
          <w:rFonts w:ascii="Arial" w:hAnsi="Arial" w:cs="Arial"/>
          <w:sz w:val="24"/>
          <w:szCs w:val="24"/>
        </w:rPr>
      </w:pPr>
    </w:p>
    <w:p w14:paraId="7011B23D" w14:textId="77777777" w:rsidR="001E0DFB" w:rsidRDefault="001E0DFB" w:rsidP="0025235B">
      <w:pPr>
        <w:tabs>
          <w:tab w:val="left" w:pos="1773"/>
        </w:tabs>
        <w:rPr>
          <w:rFonts w:ascii="Arial" w:hAnsi="Arial" w:cs="Arial"/>
          <w:sz w:val="24"/>
          <w:szCs w:val="24"/>
        </w:rPr>
        <w:sectPr w:rsidR="001E0DFB" w:rsidSect="00E26321">
          <w:pgSz w:w="16838" w:h="11906" w:orient="landscape"/>
          <w:pgMar w:top="1440" w:right="1440" w:bottom="1440" w:left="1440" w:header="708" w:footer="708" w:gutter="0"/>
          <w:cols w:space="708"/>
          <w:docGrid w:linePitch="360"/>
        </w:sectPr>
      </w:pPr>
    </w:p>
    <w:p w14:paraId="2E5979AB" w14:textId="1CD9FFD3" w:rsidR="001E0DFB" w:rsidRPr="0025235B" w:rsidRDefault="001E0DFB" w:rsidP="0025235B">
      <w:pPr>
        <w:tabs>
          <w:tab w:val="left" w:pos="1773"/>
        </w:tabs>
        <w:rPr>
          <w:rFonts w:ascii="Arial" w:hAnsi="Arial" w:cs="Arial"/>
          <w:sz w:val="24"/>
          <w:szCs w:val="24"/>
        </w:rPr>
      </w:pPr>
    </w:p>
    <w:sectPr w:rsidR="001E0DFB" w:rsidRPr="0025235B" w:rsidSect="001E0DFB">
      <w:headerReference w:type="default" r:id="rId47"/>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59E577" w14:textId="77777777" w:rsidR="00E06874" w:rsidRDefault="00E06874" w:rsidP="00D70F8A">
      <w:pPr>
        <w:spacing w:after="0" w:line="240" w:lineRule="auto"/>
      </w:pPr>
      <w:r>
        <w:separator/>
      </w:r>
    </w:p>
  </w:endnote>
  <w:endnote w:type="continuationSeparator" w:id="0">
    <w:p w14:paraId="23147F70" w14:textId="77777777" w:rsidR="00E06874" w:rsidRDefault="00E06874" w:rsidP="00D70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E47A2" w14:textId="32970103" w:rsidR="00E06874" w:rsidRDefault="00E06874">
    <w:pPr>
      <w:pStyle w:val="Footer"/>
      <w:jc w:val="right"/>
    </w:pPr>
  </w:p>
  <w:p w14:paraId="2A6E8C02" w14:textId="77777777" w:rsidR="00E06874" w:rsidRDefault="00E068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783141733"/>
      <w:docPartObj>
        <w:docPartGallery w:val="Page Numbers (Bottom of Page)"/>
        <w:docPartUnique/>
      </w:docPartObj>
    </w:sdtPr>
    <w:sdtEndPr>
      <w:rPr>
        <w:noProof/>
      </w:rPr>
    </w:sdtEndPr>
    <w:sdtContent>
      <w:p w14:paraId="03195B3C" w14:textId="5B3B81A1" w:rsidR="00E06874" w:rsidRPr="000D1AE6" w:rsidRDefault="00E06874">
        <w:pPr>
          <w:pStyle w:val="Footer"/>
          <w:jc w:val="center"/>
          <w:rPr>
            <w:rFonts w:ascii="Arial" w:hAnsi="Arial" w:cs="Arial"/>
          </w:rPr>
        </w:pPr>
        <w:r w:rsidRPr="000D1AE6">
          <w:rPr>
            <w:rFonts w:ascii="Arial" w:hAnsi="Arial" w:cs="Arial"/>
          </w:rPr>
          <w:fldChar w:fldCharType="begin"/>
        </w:r>
        <w:r w:rsidRPr="000D1AE6">
          <w:rPr>
            <w:rFonts w:ascii="Arial" w:hAnsi="Arial" w:cs="Arial"/>
          </w:rPr>
          <w:instrText xml:space="preserve"> PAGE   \* MERGEFORMAT </w:instrText>
        </w:r>
        <w:r w:rsidRPr="000D1AE6">
          <w:rPr>
            <w:rFonts w:ascii="Arial" w:hAnsi="Arial" w:cs="Arial"/>
          </w:rPr>
          <w:fldChar w:fldCharType="separate"/>
        </w:r>
        <w:r w:rsidR="00B22AFA">
          <w:rPr>
            <w:rFonts w:ascii="Arial" w:hAnsi="Arial" w:cs="Arial"/>
            <w:noProof/>
          </w:rPr>
          <w:t>17</w:t>
        </w:r>
        <w:r w:rsidRPr="000D1AE6">
          <w:rPr>
            <w:rFonts w:ascii="Arial" w:hAnsi="Arial" w:cs="Arial"/>
            <w:noProof/>
          </w:rPr>
          <w:fldChar w:fldCharType="end"/>
        </w:r>
      </w:p>
    </w:sdtContent>
  </w:sdt>
  <w:p w14:paraId="36DC62C4" w14:textId="77777777" w:rsidR="00E06874" w:rsidRDefault="00E068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307E7" w14:textId="3F7FA94B" w:rsidR="00E06874" w:rsidRDefault="00E06874" w:rsidP="00F23D34">
    <w:pPr>
      <w:pStyle w:val="Footer"/>
    </w:pPr>
  </w:p>
  <w:p w14:paraId="25D2D162" w14:textId="77777777" w:rsidR="00E06874" w:rsidRDefault="00E068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D5113E" w14:textId="77777777" w:rsidR="00E06874" w:rsidRDefault="00E06874" w:rsidP="00D70F8A">
      <w:pPr>
        <w:spacing w:after="0" w:line="240" w:lineRule="auto"/>
      </w:pPr>
      <w:r>
        <w:separator/>
      </w:r>
    </w:p>
  </w:footnote>
  <w:footnote w:type="continuationSeparator" w:id="0">
    <w:p w14:paraId="0712F8CC" w14:textId="77777777" w:rsidR="00E06874" w:rsidRDefault="00E06874" w:rsidP="00D70F8A">
      <w:pPr>
        <w:spacing w:after="0" w:line="240" w:lineRule="auto"/>
      </w:pPr>
      <w:r>
        <w:continuationSeparator/>
      </w:r>
    </w:p>
  </w:footnote>
  <w:footnote w:id="1">
    <w:p w14:paraId="13A4E509" w14:textId="76AC7A18" w:rsidR="00E06874" w:rsidRPr="00D70F8A" w:rsidRDefault="00E06874">
      <w:pPr>
        <w:pStyle w:val="FootnoteText"/>
        <w:rPr>
          <w:rFonts w:ascii="Arial" w:hAnsi="Arial" w:cs="Arial"/>
        </w:rPr>
      </w:pPr>
      <w:r w:rsidRPr="00D70F8A">
        <w:rPr>
          <w:rStyle w:val="FootnoteReference"/>
          <w:rFonts w:ascii="Arial" w:hAnsi="Arial" w:cs="Arial"/>
        </w:rPr>
        <w:footnoteRef/>
      </w:r>
      <w:r w:rsidRPr="00D70F8A">
        <w:rPr>
          <w:rFonts w:ascii="Arial" w:hAnsi="Arial" w:cs="Arial"/>
        </w:rPr>
        <w:t xml:space="preserve"> </w:t>
      </w:r>
      <w:hyperlink r:id="rId1" w:history="1">
        <w:r w:rsidRPr="00CD66B5">
          <w:rPr>
            <w:rStyle w:val="Hyperlink"/>
            <w:rFonts w:ascii="Arial" w:hAnsi="Arial" w:cs="Arial"/>
          </w:rPr>
          <w:t>https://www.mansfield.gov.uk/downloads/file/3021/adopted-sci-january-2022</w:t>
        </w:r>
      </w:hyperlink>
      <w:r>
        <w:rPr>
          <w:rFonts w:ascii="Arial" w:hAnsi="Arial" w:cs="Arial"/>
        </w:rPr>
        <w:t xml:space="preserve"> </w:t>
      </w:r>
    </w:p>
  </w:footnote>
  <w:footnote w:id="2">
    <w:p w14:paraId="54776D96" w14:textId="42E139F8" w:rsidR="00E06874" w:rsidRPr="00F33116" w:rsidRDefault="00E06874">
      <w:pPr>
        <w:pStyle w:val="FootnoteText"/>
        <w:rPr>
          <w:rFonts w:ascii="Arial" w:hAnsi="Arial" w:cs="Arial"/>
        </w:rPr>
      </w:pPr>
      <w:r w:rsidRPr="00F33116">
        <w:rPr>
          <w:rStyle w:val="FootnoteReference"/>
          <w:rFonts w:ascii="Arial" w:hAnsi="Arial" w:cs="Arial"/>
        </w:rPr>
        <w:footnoteRef/>
      </w:r>
      <w:r w:rsidRPr="00F33116">
        <w:rPr>
          <w:rFonts w:ascii="Arial" w:hAnsi="Arial" w:cs="Arial"/>
        </w:rPr>
        <w:t xml:space="preserve"> </w:t>
      </w:r>
      <w:hyperlink r:id="rId2" w:history="1">
        <w:r w:rsidRPr="00CD66B5">
          <w:rPr>
            <w:rStyle w:val="Hyperlink"/>
            <w:rFonts w:ascii="Arial" w:hAnsi="Arial" w:cs="Arial"/>
          </w:rPr>
          <w:t>https://www.legislation.gov.uk/uksi/2012/767/part/5/made</w:t>
        </w:r>
      </w:hyperlink>
      <w:r>
        <w:rPr>
          <w:rFonts w:ascii="Arial" w:hAnsi="Arial" w:cs="Arial"/>
        </w:rPr>
        <w:t xml:space="preserve"> </w:t>
      </w:r>
    </w:p>
  </w:footnote>
  <w:footnote w:id="3">
    <w:p w14:paraId="02486767" w14:textId="1C7CA7AE" w:rsidR="00E06874" w:rsidRPr="001633EF" w:rsidRDefault="00E06874">
      <w:pPr>
        <w:pStyle w:val="FootnoteText"/>
        <w:rPr>
          <w:rFonts w:ascii="Arial" w:hAnsi="Arial" w:cs="Arial"/>
        </w:rPr>
      </w:pPr>
      <w:r w:rsidRPr="001633EF">
        <w:rPr>
          <w:rStyle w:val="FootnoteReference"/>
          <w:rFonts w:ascii="Arial" w:hAnsi="Arial" w:cs="Arial"/>
        </w:rPr>
        <w:footnoteRef/>
      </w:r>
      <w:r w:rsidRPr="001633EF">
        <w:rPr>
          <w:rFonts w:ascii="Arial" w:hAnsi="Arial" w:cs="Arial"/>
        </w:rPr>
        <w:t xml:space="preserve"> </w:t>
      </w:r>
      <w:hyperlink r:id="rId3" w:history="1">
        <w:r w:rsidRPr="00F26278">
          <w:rPr>
            <w:rStyle w:val="Hyperlink"/>
            <w:rFonts w:ascii="Arial" w:hAnsi="Arial" w:cs="Arial"/>
          </w:rPr>
          <w:t>https://www.legislation.gov.uk/uksi/2012/767/part/5/made?msclkid=3beb0c7dc15e11ec95d262c038d1775e</w:t>
        </w:r>
      </w:hyperlink>
      <w:r>
        <w:rPr>
          <w:rFonts w:ascii="Arial" w:hAnsi="Arial" w:cs="Arial"/>
        </w:rPr>
        <w:t xml:space="preserve"> </w:t>
      </w:r>
    </w:p>
  </w:footnote>
  <w:footnote w:id="4">
    <w:p w14:paraId="3B8C3782" w14:textId="6C4F2F45" w:rsidR="00E06874" w:rsidRPr="001B0DED" w:rsidRDefault="00E06874">
      <w:pPr>
        <w:pStyle w:val="FootnoteText"/>
        <w:rPr>
          <w:rFonts w:ascii="Arial" w:hAnsi="Arial" w:cs="Arial"/>
        </w:rPr>
      </w:pPr>
      <w:r w:rsidRPr="001B0DED">
        <w:rPr>
          <w:rStyle w:val="FootnoteReference"/>
          <w:rFonts w:ascii="Arial" w:hAnsi="Arial" w:cs="Arial"/>
        </w:rPr>
        <w:footnoteRef/>
      </w:r>
      <w:r w:rsidRPr="001B0DED">
        <w:rPr>
          <w:rFonts w:ascii="Arial" w:hAnsi="Arial" w:cs="Arial"/>
        </w:rPr>
        <w:t xml:space="preserve"> </w:t>
      </w:r>
      <w:hyperlink r:id="rId4" w:history="1">
        <w:r w:rsidRPr="00F26278">
          <w:rPr>
            <w:rStyle w:val="Hyperlink"/>
            <w:rFonts w:ascii="Arial" w:hAnsi="Arial" w:cs="Arial"/>
          </w:rPr>
          <w:t>https://www.nottinghamshire.gov.uk/planning-and-environment/general-planning/developer-contributions-strategy</w:t>
        </w:r>
      </w:hyperlink>
      <w:r>
        <w:rPr>
          <w:rFonts w:ascii="Arial" w:hAnsi="Arial" w:cs="Aria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E497C" w14:textId="77777777" w:rsidR="00E06874" w:rsidRPr="000D1AE6" w:rsidRDefault="00E06874" w:rsidP="00D212A6">
    <w:pPr>
      <w:pStyle w:val="Header"/>
      <w:jc w:val="right"/>
      <w:rPr>
        <w:rFonts w:ascii="Arial" w:hAnsi="Arial" w:cs="Arial"/>
      </w:rPr>
    </w:pPr>
    <w:r w:rsidRPr="000D1AE6">
      <w:rPr>
        <w:rFonts w:ascii="Arial" w:hAnsi="Arial" w:cs="Arial"/>
      </w:rPr>
      <w:t xml:space="preserve">Planning Obligations SPD </w:t>
    </w:r>
  </w:p>
  <w:p w14:paraId="346635F8" w14:textId="1B576316" w:rsidR="00E06874" w:rsidRPr="000D1AE6" w:rsidRDefault="00E06874" w:rsidP="00D212A6">
    <w:pPr>
      <w:pStyle w:val="Header"/>
      <w:jc w:val="right"/>
      <w:rPr>
        <w:rFonts w:ascii="Arial" w:hAnsi="Arial" w:cs="Arial"/>
      </w:rPr>
    </w:pPr>
    <w:r w:rsidRPr="000D1AE6">
      <w:rPr>
        <w:rFonts w:ascii="Arial" w:hAnsi="Arial" w:cs="Arial"/>
      </w:rPr>
      <w:t>Consultation Statement June 2022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15D3B" w14:textId="4901195C" w:rsidR="00E06874" w:rsidRPr="00F23D34" w:rsidRDefault="00E06874" w:rsidP="00F23D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10D19"/>
    <w:multiLevelType w:val="hybridMultilevel"/>
    <w:tmpl w:val="44EEAE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DE22FFE"/>
    <w:multiLevelType w:val="hybridMultilevel"/>
    <w:tmpl w:val="BF269C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E8A438A"/>
    <w:multiLevelType w:val="hybridMultilevel"/>
    <w:tmpl w:val="89F01C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8894CB1"/>
    <w:multiLevelType w:val="hybridMultilevel"/>
    <w:tmpl w:val="CCFA2B3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8A11F5"/>
    <w:multiLevelType w:val="hybridMultilevel"/>
    <w:tmpl w:val="A5DEE9B4"/>
    <w:lvl w:ilvl="0" w:tplc="D24674C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BA1A85"/>
    <w:multiLevelType w:val="multilevel"/>
    <w:tmpl w:val="370E8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1A2218"/>
    <w:multiLevelType w:val="hybridMultilevel"/>
    <w:tmpl w:val="64466E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BDD46D7"/>
    <w:multiLevelType w:val="hybridMultilevel"/>
    <w:tmpl w:val="CE6C959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 w15:restartNumberingAfterBreak="0">
    <w:nsid w:val="73112B22"/>
    <w:multiLevelType w:val="hybridMultilevel"/>
    <w:tmpl w:val="E7DA36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661CCC"/>
    <w:multiLevelType w:val="multilevel"/>
    <w:tmpl w:val="0BE25CA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1"/>
  </w:num>
  <w:num w:numId="4">
    <w:abstractNumId w:val="8"/>
  </w:num>
  <w:num w:numId="5">
    <w:abstractNumId w:val="3"/>
  </w:num>
  <w:num w:numId="6">
    <w:abstractNumId w:val="7"/>
  </w:num>
  <w:num w:numId="7">
    <w:abstractNumId w:val="5"/>
  </w:num>
  <w:num w:numId="8">
    <w:abstractNumId w:val="9"/>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77E"/>
    <w:rsid w:val="000071D4"/>
    <w:rsid w:val="00031527"/>
    <w:rsid w:val="00032A6E"/>
    <w:rsid w:val="000336D1"/>
    <w:rsid w:val="000356C4"/>
    <w:rsid w:val="0004386B"/>
    <w:rsid w:val="000474DF"/>
    <w:rsid w:val="000618EF"/>
    <w:rsid w:val="00064B8E"/>
    <w:rsid w:val="0008676D"/>
    <w:rsid w:val="000953B0"/>
    <w:rsid w:val="000B0FFB"/>
    <w:rsid w:val="000D1ACC"/>
    <w:rsid w:val="000D1AE6"/>
    <w:rsid w:val="000E1668"/>
    <w:rsid w:val="000F43C8"/>
    <w:rsid w:val="00116F35"/>
    <w:rsid w:val="00117BAF"/>
    <w:rsid w:val="001475EC"/>
    <w:rsid w:val="00155E94"/>
    <w:rsid w:val="001633EF"/>
    <w:rsid w:val="0016397E"/>
    <w:rsid w:val="001752DB"/>
    <w:rsid w:val="00182C0E"/>
    <w:rsid w:val="00185B8C"/>
    <w:rsid w:val="00186AC7"/>
    <w:rsid w:val="00190778"/>
    <w:rsid w:val="001B0DED"/>
    <w:rsid w:val="001B41C3"/>
    <w:rsid w:val="001C41F4"/>
    <w:rsid w:val="001E0DFB"/>
    <w:rsid w:val="001F6EEB"/>
    <w:rsid w:val="0020077E"/>
    <w:rsid w:val="0021173D"/>
    <w:rsid w:val="002326A4"/>
    <w:rsid w:val="002468B0"/>
    <w:rsid w:val="0025235B"/>
    <w:rsid w:val="00272557"/>
    <w:rsid w:val="00281441"/>
    <w:rsid w:val="00281BB2"/>
    <w:rsid w:val="002C6733"/>
    <w:rsid w:val="002C6DC6"/>
    <w:rsid w:val="002D125E"/>
    <w:rsid w:val="002D2235"/>
    <w:rsid w:val="002D73F6"/>
    <w:rsid w:val="002E1E4C"/>
    <w:rsid w:val="003072F7"/>
    <w:rsid w:val="003163C1"/>
    <w:rsid w:val="003209FB"/>
    <w:rsid w:val="0034190D"/>
    <w:rsid w:val="003463C3"/>
    <w:rsid w:val="00367467"/>
    <w:rsid w:val="00385152"/>
    <w:rsid w:val="003A04F4"/>
    <w:rsid w:val="003B42B0"/>
    <w:rsid w:val="003D370B"/>
    <w:rsid w:val="003F641F"/>
    <w:rsid w:val="00415EDA"/>
    <w:rsid w:val="00425CD7"/>
    <w:rsid w:val="00427E23"/>
    <w:rsid w:val="00455F25"/>
    <w:rsid w:val="0046233C"/>
    <w:rsid w:val="004755C5"/>
    <w:rsid w:val="00495735"/>
    <w:rsid w:val="004C61F5"/>
    <w:rsid w:val="004F7F3E"/>
    <w:rsid w:val="00525268"/>
    <w:rsid w:val="00536E9F"/>
    <w:rsid w:val="00553387"/>
    <w:rsid w:val="0056188E"/>
    <w:rsid w:val="0057564B"/>
    <w:rsid w:val="00580B5F"/>
    <w:rsid w:val="00583B0D"/>
    <w:rsid w:val="005A3B49"/>
    <w:rsid w:val="005B4955"/>
    <w:rsid w:val="005C2D25"/>
    <w:rsid w:val="005F06A8"/>
    <w:rsid w:val="005F2B35"/>
    <w:rsid w:val="0060630F"/>
    <w:rsid w:val="00624C6F"/>
    <w:rsid w:val="00641CB7"/>
    <w:rsid w:val="006542D8"/>
    <w:rsid w:val="006631D3"/>
    <w:rsid w:val="006840C7"/>
    <w:rsid w:val="00690E15"/>
    <w:rsid w:val="00694AEC"/>
    <w:rsid w:val="006A31C0"/>
    <w:rsid w:val="006D57DE"/>
    <w:rsid w:val="00746F72"/>
    <w:rsid w:val="00755579"/>
    <w:rsid w:val="0077276B"/>
    <w:rsid w:val="00774C4B"/>
    <w:rsid w:val="00794775"/>
    <w:rsid w:val="007B5201"/>
    <w:rsid w:val="007D0763"/>
    <w:rsid w:val="00816F6C"/>
    <w:rsid w:val="008328D6"/>
    <w:rsid w:val="0084216F"/>
    <w:rsid w:val="00864E04"/>
    <w:rsid w:val="0087671F"/>
    <w:rsid w:val="00877002"/>
    <w:rsid w:val="008805C6"/>
    <w:rsid w:val="008856B6"/>
    <w:rsid w:val="0088638B"/>
    <w:rsid w:val="00893DDF"/>
    <w:rsid w:val="00894894"/>
    <w:rsid w:val="008969B9"/>
    <w:rsid w:val="008A0F06"/>
    <w:rsid w:val="008C4604"/>
    <w:rsid w:val="008D286E"/>
    <w:rsid w:val="00904B23"/>
    <w:rsid w:val="00926981"/>
    <w:rsid w:val="00931A4C"/>
    <w:rsid w:val="00934FA6"/>
    <w:rsid w:val="009617B9"/>
    <w:rsid w:val="0097552D"/>
    <w:rsid w:val="009A4495"/>
    <w:rsid w:val="009B00CD"/>
    <w:rsid w:val="009B14CD"/>
    <w:rsid w:val="009B1CAD"/>
    <w:rsid w:val="009B3D9F"/>
    <w:rsid w:val="009C7101"/>
    <w:rsid w:val="009F329E"/>
    <w:rsid w:val="00A00CE2"/>
    <w:rsid w:val="00A05172"/>
    <w:rsid w:val="00A37781"/>
    <w:rsid w:val="00A51646"/>
    <w:rsid w:val="00A543F5"/>
    <w:rsid w:val="00A544D2"/>
    <w:rsid w:val="00A6218A"/>
    <w:rsid w:val="00A639DB"/>
    <w:rsid w:val="00A710F5"/>
    <w:rsid w:val="00A872FE"/>
    <w:rsid w:val="00AA324F"/>
    <w:rsid w:val="00AF38CB"/>
    <w:rsid w:val="00AF7805"/>
    <w:rsid w:val="00B03849"/>
    <w:rsid w:val="00B22AFA"/>
    <w:rsid w:val="00B36B31"/>
    <w:rsid w:val="00B37C49"/>
    <w:rsid w:val="00B82C72"/>
    <w:rsid w:val="00B839BF"/>
    <w:rsid w:val="00B90DBF"/>
    <w:rsid w:val="00BA0B28"/>
    <w:rsid w:val="00BB50CD"/>
    <w:rsid w:val="00BD4884"/>
    <w:rsid w:val="00BF0A3C"/>
    <w:rsid w:val="00C3109D"/>
    <w:rsid w:val="00C31FBF"/>
    <w:rsid w:val="00C417F2"/>
    <w:rsid w:val="00C555A7"/>
    <w:rsid w:val="00C56888"/>
    <w:rsid w:val="00C632D0"/>
    <w:rsid w:val="00C83E98"/>
    <w:rsid w:val="00C872BE"/>
    <w:rsid w:val="00C91046"/>
    <w:rsid w:val="00C94F55"/>
    <w:rsid w:val="00D138F1"/>
    <w:rsid w:val="00D17573"/>
    <w:rsid w:val="00D20643"/>
    <w:rsid w:val="00D212A6"/>
    <w:rsid w:val="00D336E0"/>
    <w:rsid w:val="00D37205"/>
    <w:rsid w:val="00D50F13"/>
    <w:rsid w:val="00D65A6E"/>
    <w:rsid w:val="00D6663A"/>
    <w:rsid w:val="00D70F8A"/>
    <w:rsid w:val="00D71BBF"/>
    <w:rsid w:val="00DA2D01"/>
    <w:rsid w:val="00DA33F0"/>
    <w:rsid w:val="00E01D1D"/>
    <w:rsid w:val="00E02091"/>
    <w:rsid w:val="00E03A3C"/>
    <w:rsid w:val="00E06874"/>
    <w:rsid w:val="00E26321"/>
    <w:rsid w:val="00E378C3"/>
    <w:rsid w:val="00E40712"/>
    <w:rsid w:val="00E711BF"/>
    <w:rsid w:val="00E974C5"/>
    <w:rsid w:val="00EB5BA4"/>
    <w:rsid w:val="00EB7DA9"/>
    <w:rsid w:val="00F020E1"/>
    <w:rsid w:val="00F07194"/>
    <w:rsid w:val="00F21B5E"/>
    <w:rsid w:val="00F23D34"/>
    <w:rsid w:val="00F33116"/>
    <w:rsid w:val="00F633BC"/>
    <w:rsid w:val="00F675BC"/>
    <w:rsid w:val="00F854C3"/>
    <w:rsid w:val="00F86B2F"/>
    <w:rsid w:val="00FA03D3"/>
    <w:rsid w:val="00FA6BFD"/>
    <w:rsid w:val="00FB4E13"/>
    <w:rsid w:val="00FB56AB"/>
    <w:rsid w:val="00FB5D3F"/>
    <w:rsid w:val="00FB6317"/>
    <w:rsid w:val="00FC22C6"/>
    <w:rsid w:val="00FF27C6"/>
    <w:rsid w:val="00FF53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4F5F2B5"/>
  <w15:chartTrackingRefBased/>
  <w15:docId w15:val="{64436524-0CEB-40BB-A638-9BAA877B0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86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8638B"/>
    <w:rPr>
      <w:sz w:val="16"/>
      <w:szCs w:val="16"/>
    </w:rPr>
  </w:style>
  <w:style w:type="paragraph" w:styleId="CommentText">
    <w:name w:val="annotation text"/>
    <w:basedOn w:val="Normal"/>
    <w:link w:val="CommentTextChar"/>
    <w:uiPriority w:val="99"/>
    <w:semiHidden/>
    <w:unhideWhenUsed/>
    <w:rsid w:val="0088638B"/>
    <w:pPr>
      <w:spacing w:line="240" w:lineRule="auto"/>
    </w:pPr>
    <w:rPr>
      <w:sz w:val="20"/>
      <w:szCs w:val="20"/>
    </w:rPr>
  </w:style>
  <w:style w:type="character" w:customStyle="1" w:styleId="CommentTextChar">
    <w:name w:val="Comment Text Char"/>
    <w:basedOn w:val="DefaultParagraphFont"/>
    <w:link w:val="CommentText"/>
    <w:uiPriority w:val="99"/>
    <w:semiHidden/>
    <w:rsid w:val="0088638B"/>
    <w:rPr>
      <w:sz w:val="20"/>
      <w:szCs w:val="20"/>
    </w:rPr>
  </w:style>
  <w:style w:type="paragraph" w:styleId="CommentSubject">
    <w:name w:val="annotation subject"/>
    <w:basedOn w:val="CommentText"/>
    <w:next w:val="CommentText"/>
    <w:link w:val="CommentSubjectChar"/>
    <w:uiPriority w:val="99"/>
    <w:semiHidden/>
    <w:unhideWhenUsed/>
    <w:rsid w:val="0088638B"/>
    <w:rPr>
      <w:b/>
      <w:bCs/>
    </w:rPr>
  </w:style>
  <w:style w:type="character" w:customStyle="1" w:styleId="CommentSubjectChar">
    <w:name w:val="Comment Subject Char"/>
    <w:basedOn w:val="CommentTextChar"/>
    <w:link w:val="CommentSubject"/>
    <w:uiPriority w:val="99"/>
    <w:semiHidden/>
    <w:rsid w:val="0088638B"/>
    <w:rPr>
      <w:b/>
      <w:bCs/>
      <w:sz w:val="20"/>
      <w:szCs w:val="20"/>
    </w:rPr>
  </w:style>
  <w:style w:type="paragraph" w:styleId="BalloonText">
    <w:name w:val="Balloon Text"/>
    <w:basedOn w:val="Normal"/>
    <w:link w:val="BalloonTextChar"/>
    <w:uiPriority w:val="99"/>
    <w:semiHidden/>
    <w:unhideWhenUsed/>
    <w:rsid w:val="008863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638B"/>
    <w:rPr>
      <w:rFonts w:ascii="Segoe UI" w:hAnsi="Segoe UI" w:cs="Segoe UI"/>
      <w:sz w:val="18"/>
      <w:szCs w:val="18"/>
    </w:rPr>
  </w:style>
  <w:style w:type="paragraph" w:styleId="ListParagraph">
    <w:name w:val="List Paragraph"/>
    <w:basedOn w:val="Normal"/>
    <w:uiPriority w:val="34"/>
    <w:qFormat/>
    <w:rsid w:val="00BB50CD"/>
    <w:pPr>
      <w:ind w:left="720"/>
      <w:contextualSpacing/>
    </w:pPr>
  </w:style>
  <w:style w:type="paragraph" w:styleId="FootnoteText">
    <w:name w:val="footnote text"/>
    <w:basedOn w:val="Normal"/>
    <w:link w:val="FootnoteTextChar"/>
    <w:uiPriority w:val="99"/>
    <w:semiHidden/>
    <w:unhideWhenUsed/>
    <w:rsid w:val="00D70F8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0F8A"/>
    <w:rPr>
      <w:sz w:val="20"/>
      <w:szCs w:val="20"/>
    </w:rPr>
  </w:style>
  <w:style w:type="character" w:styleId="FootnoteReference">
    <w:name w:val="footnote reference"/>
    <w:basedOn w:val="DefaultParagraphFont"/>
    <w:uiPriority w:val="99"/>
    <w:semiHidden/>
    <w:unhideWhenUsed/>
    <w:rsid w:val="00D70F8A"/>
    <w:rPr>
      <w:vertAlign w:val="superscript"/>
    </w:rPr>
  </w:style>
  <w:style w:type="character" w:styleId="Hyperlink">
    <w:name w:val="Hyperlink"/>
    <w:basedOn w:val="DefaultParagraphFont"/>
    <w:uiPriority w:val="99"/>
    <w:unhideWhenUsed/>
    <w:rsid w:val="00D70F8A"/>
    <w:rPr>
      <w:color w:val="0000FF" w:themeColor="hyperlink"/>
      <w:u w:val="single"/>
    </w:rPr>
  </w:style>
  <w:style w:type="character" w:styleId="FollowedHyperlink">
    <w:name w:val="FollowedHyperlink"/>
    <w:basedOn w:val="DefaultParagraphFont"/>
    <w:uiPriority w:val="99"/>
    <w:semiHidden/>
    <w:unhideWhenUsed/>
    <w:rsid w:val="002C6733"/>
    <w:rPr>
      <w:color w:val="800080" w:themeColor="followedHyperlink"/>
      <w:u w:val="single"/>
    </w:rPr>
  </w:style>
  <w:style w:type="paragraph" w:styleId="Header">
    <w:name w:val="header"/>
    <w:basedOn w:val="Normal"/>
    <w:link w:val="HeaderChar"/>
    <w:uiPriority w:val="99"/>
    <w:unhideWhenUsed/>
    <w:rsid w:val="00D212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12A6"/>
  </w:style>
  <w:style w:type="paragraph" w:styleId="Footer">
    <w:name w:val="footer"/>
    <w:basedOn w:val="Normal"/>
    <w:link w:val="FooterChar"/>
    <w:uiPriority w:val="99"/>
    <w:unhideWhenUsed/>
    <w:rsid w:val="00D212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12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997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nsfield103.co.uk/blogs/public-asked-for-views-on-planning-process/" TargetMode="External"/><Relationship Id="rId18" Type="http://schemas.openxmlformats.org/officeDocument/2006/relationships/chart" Target="charts/chart4.xml"/><Relationship Id="rId26" Type="http://schemas.openxmlformats.org/officeDocument/2006/relationships/image" Target="media/image3.JPG"/><Relationship Id="rId39" Type="http://schemas.openxmlformats.org/officeDocument/2006/relationships/hyperlink" Target="https://hes32-ctp.trendmicro.com:443/wis/clicktime/v1/query?url=www.mansfield.gov.uk%2fplanning%2dpolicy&amp;umid=5eb831a5-ed84-452c-9df8-802cb4e134d0&amp;auth=4be54ad6eb25a559550d8aaef741acb68187dbb5-e92a23fddc5711230580df261baafc732ed70995"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0.JPG"/><Relationship Id="rId42" Type="http://schemas.openxmlformats.org/officeDocument/2006/relationships/image" Target="media/image13.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ansfield.gov.uk/planning-policy/consultation-planning-policies-1" TargetMode="External"/><Relationship Id="rId17" Type="http://schemas.openxmlformats.org/officeDocument/2006/relationships/chart" Target="charts/chart3.xml"/><Relationship Id="rId25" Type="http://schemas.openxmlformats.org/officeDocument/2006/relationships/hyperlink" Target="https://www.gov.uk/guidance/planning-obligations" TargetMode="External"/><Relationship Id="rId33" Type="http://schemas.openxmlformats.org/officeDocument/2006/relationships/hyperlink" Target="https://www.mansfield.gov.uk/planning-policy/consultation-planning-policies-1" TargetMode="External"/><Relationship Id="rId38" Type="http://schemas.openxmlformats.org/officeDocument/2006/relationships/hyperlink" Target="https://hes32-ctp.trendmicro.com:443/wis/clicktime/v1/query?url=https%3a%2f%2ftrack.vuelio.uk.com%2fz.z%3fl%3daHR0cHM6Ly93d3cubWFuc2ZpZWxkLmdvdi51ay9wbGFubmluZy9sb2NhbC12YWxpZGF0aW9uLWxpc3QtY29uc3VsdGF0aW9u%26r%3d13752388335%26d%3d16203291%26p%3d1%26t%3dh%26h%3dd4afc18ea0b413bc505594024f11ac6c&amp;umid=5eb831a5-ed84-452c-9df8-802cb4e134d0&amp;auth=4be54ad6eb25a559550d8aaef741acb68187dbb5-6f07f5e1b3b806fe8e8295a3ccad426d9f974eac" TargetMode="External"/><Relationship Id="rId46"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1.xml"/><Relationship Id="rId29" Type="http://schemas.openxmlformats.org/officeDocument/2006/relationships/image" Target="media/image6.JPG"/><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nsfield-consult.objective.co.uk/portal/spd/planningobligations" TargetMode="External"/><Relationship Id="rId24" Type="http://schemas.openxmlformats.org/officeDocument/2006/relationships/hyperlink" Target="https://www.mansfield.gov.uk/downloads/file/3048/final-sci-january-2022" TargetMode="External"/><Relationship Id="rId32" Type="http://schemas.openxmlformats.org/officeDocument/2006/relationships/image" Target="media/image9.JPG"/><Relationship Id="rId37" Type="http://schemas.openxmlformats.org/officeDocument/2006/relationships/hyperlink" Target="https://hes32-ctp.trendmicro.com:443/wis/clicktime/v1/query?url=https%3a%2f%2ftrack.vuelio.uk.com%2fz.z%3fl%3daHR0cHM6Ly9tYW5zZmllbGQtY29uc3VsdC5vYmplY3RpdmUuY28udWsvcG9ydGFsL3NwZC9wbGFubmluZ29ibGlnYXRpb25z%26r%3d13752388335%26d%3d16203291%26p%3d1%26t%3dh%26h%3d6f5412749fd6768d22886ef6a0fd74ea&amp;umid=5eb831a5-ed84-452c-9df8-802cb4e134d0&amp;auth=4be54ad6eb25a559550d8aaef741acb68187dbb5-23ebd48cdf0deed85d309a49dc236e5008e60d85" TargetMode="External"/><Relationship Id="rId40" Type="http://schemas.openxmlformats.org/officeDocument/2006/relationships/hyperlink" Target="mailto:publicrelations@mansfield.gov.uk" TargetMode="External"/><Relationship Id="rId45"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www.gov.uk/guidance/planning-obligations" TargetMode="External"/><Relationship Id="rId28" Type="http://schemas.openxmlformats.org/officeDocument/2006/relationships/image" Target="media/image5.png"/><Relationship Id="rId36" Type="http://schemas.openxmlformats.org/officeDocument/2006/relationships/image" Target="cid:dff055d3-b186-47fe-abf9-f137e63e4923"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image" Target="media/image8.JPG"/><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chad.co.uk/news/people/views-wanted-on-the-future-of-mansfields-planning-approval-process-3550686" TargetMode="External"/><Relationship Id="rId22" Type="http://schemas.openxmlformats.org/officeDocument/2006/relationships/hyperlink" Target="https://www.gov.uk/guidance/planning-obligations" TargetMode="External"/><Relationship Id="rId27" Type="http://schemas.openxmlformats.org/officeDocument/2006/relationships/image" Target="media/image4.JPG"/><Relationship Id="rId30" Type="http://schemas.openxmlformats.org/officeDocument/2006/relationships/image" Target="media/image7.JPG"/><Relationship Id="rId35" Type="http://schemas.openxmlformats.org/officeDocument/2006/relationships/image" Target="media/image11.jpeg"/><Relationship Id="rId43" Type="http://schemas.openxmlformats.org/officeDocument/2006/relationships/image" Target="media/image14.png"/><Relationship Id="rId48" Type="http://schemas.openxmlformats.org/officeDocument/2006/relationships/footer" Target="footer3.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uk/uksi/2012/767/part/5/made?msclkid=3beb0c7dc15e11ec95d262c038d1775e" TargetMode="External"/><Relationship Id="rId2" Type="http://schemas.openxmlformats.org/officeDocument/2006/relationships/hyperlink" Target="https://www.legislation.gov.uk/uksi/2012/767/part/5/made" TargetMode="External"/><Relationship Id="rId1" Type="http://schemas.openxmlformats.org/officeDocument/2006/relationships/hyperlink" Target="https://www.mansfield.gov.uk/downloads/file/3021/adopted-sci-january-2022" TargetMode="External"/><Relationship Id="rId4" Type="http://schemas.openxmlformats.org/officeDocument/2006/relationships/hyperlink" Target="https://www.nottinghamshire.gov.uk/planning-and-environment/general-planning/developer-contributions-strategy"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ivic86.mansfield-dc.gov.uk\planning\Local%20Plans\SECTION%20106%20&amp;%20CIL\Contributions%20Strategy\Planning%20Obligations%20SPD%202021\Consultation%20Feb.Mar%202022\Consultation%20statement\Consultation%20Statement%20Chart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ivic86.mansfield-dc.gov.uk\planning\Local%20Plans\SECTION%20106%20&amp;%20CIL\Contributions%20Strategy\Planning%20Obligations%20SPD%202021\Consultation%20Feb.Mar%202022\Consultation%20statement\Consultation%20Statement%20Chart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ivic86.mansfield-dc.gov.uk\planning\Local%20Plans\SECTION%20106%20&amp;%20CIL\Contributions%20Strategy\Planning%20Obligations%20SPD%202021\Consultation%20Feb.Mar%202022\Consultation%20statement\Consultation%20Statement%20Chart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ivic86.mansfield-dc.gov.uk\planning\Local%20Plans\SECTION%20106%20&amp;%20CIL\Contributions%20Strategy\Planning%20Obligations%20SPD%202021\Consultation%20Feb.Mar%202022\Consultation%20statement\Consultation%20Statement%20Chart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ivic86.mansfield-dc.gov.uk\planning\Local%20Plans\SECTION%20106%20&amp;%20CIL\Contributions%20Strategy\Planning%20Obligations%20SPD%202021\Consultation%20Feb.Mar%202022\Consultation%20statement\Consultation%20Statement%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Graph 1 - Facebook Post Reach (Number of People)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'[Consultation Statement Charts.xlsx]Sheet1'!$B$1</c:f>
              <c:strCache>
                <c:ptCount val="1"/>
                <c:pt idx="0">
                  <c:v>Post Reach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'[Consultation Statement Charts.xlsx]Sheet1'!$A$2:$A$5</c:f>
              <c:strCache>
                <c:ptCount val="4"/>
                <c:pt idx="0">
                  <c:v>8th February</c:v>
                </c:pt>
                <c:pt idx="1">
                  <c:v>16th February</c:v>
                </c:pt>
                <c:pt idx="2">
                  <c:v>24th February</c:v>
                </c:pt>
                <c:pt idx="3">
                  <c:v>4th March</c:v>
                </c:pt>
              </c:strCache>
            </c:strRef>
          </c:cat>
          <c:val>
            <c:numRef>
              <c:f>'[Consultation Statement Charts.xlsx]Sheet1'!$B$2:$B$5</c:f>
              <c:numCache>
                <c:formatCode>#,##0</c:formatCode>
                <c:ptCount val="4"/>
                <c:pt idx="0">
                  <c:v>4451</c:v>
                </c:pt>
                <c:pt idx="1">
                  <c:v>5245</c:v>
                </c:pt>
                <c:pt idx="2">
                  <c:v>6689</c:v>
                </c:pt>
                <c:pt idx="3">
                  <c:v>9530</c:v>
                </c:pt>
              </c:numCache>
            </c:numRef>
          </c:val>
          <c:extLst>
            <c:ext xmlns:c16="http://schemas.microsoft.com/office/drawing/2014/chart" uri="{C3380CC4-5D6E-409C-BE32-E72D297353CC}">
              <c16:uniqueId val="{00000000-B213-4981-859A-F804C34DCA7E}"/>
            </c:ext>
          </c:extLst>
        </c:ser>
        <c:dLbls>
          <c:dLblPos val="outEnd"/>
          <c:showLegendKey val="0"/>
          <c:showVal val="1"/>
          <c:showCatName val="0"/>
          <c:showSerName val="0"/>
          <c:showPercent val="0"/>
          <c:showBubbleSize val="0"/>
        </c:dLbls>
        <c:gapWidth val="219"/>
        <c:overlap val="-27"/>
        <c:axId val="496180488"/>
        <c:axId val="496181800"/>
      </c:barChart>
      <c:catAx>
        <c:axId val="4961804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Date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181800"/>
        <c:crosses val="autoZero"/>
        <c:auto val="1"/>
        <c:lblAlgn val="ctr"/>
        <c:lblOffset val="100"/>
        <c:noMultiLvlLbl val="0"/>
      </c:catAx>
      <c:valAx>
        <c:axId val="496181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people</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180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Graph 2 - Twitter</a:t>
            </a:r>
            <a:r>
              <a:rPr lang="en-GB" sz="1200" b="1" baseline="0"/>
              <a:t> Number of Impressions and Engagements </a:t>
            </a:r>
            <a:endParaRPr lang="en-GB" sz="1200"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'[Consultation Statement Charts.xlsx]Sheet1'!$B$18</c:f>
              <c:strCache>
                <c:ptCount val="1"/>
                <c:pt idx="0">
                  <c:v>Impressions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'[Consultation Statement Charts.xlsx]Sheet1'!$A$19:$A$22</c:f>
              <c:strCache>
                <c:ptCount val="4"/>
                <c:pt idx="0">
                  <c:v>8th February</c:v>
                </c:pt>
                <c:pt idx="1">
                  <c:v>16th February</c:v>
                </c:pt>
                <c:pt idx="2">
                  <c:v>24th February</c:v>
                </c:pt>
                <c:pt idx="3">
                  <c:v>4th March</c:v>
                </c:pt>
              </c:strCache>
            </c:strRef>
          </c:cat>
          <c:val>
            <c:numRef>
              <c:f>'[Consultation Statement Charts.xlsx]Sheet1'!$B$19:$B$22</c:f>
              <c:numCache>
                <c:formatCode>General</c:formatCode>
                <c:ptCount val="4"/>
                <c:pt idx="0">
                  <c:v>186</c:v>
                </c:pt>
                <c:pt idx="1">
                  <c:v>252</c:v>
                </c:pt>
                <c:pt idx="2">
                  <c:v>194</c:v>
                </c:pt>
                <c:pt idx="3">
                  <c:v>252</c:v>
                </c:pt>
              </c:numCache>
            </c:numRef>
          </c:val>
          <c:extLst>
            <c:ext xmlns:c16="http://schemas.microsoft.com/office/drawing/2014/chart" uri="{C3380CC4-5D6E-409C-BE32-E72D297353CC}">
              <c16:uniqueId val="{00000000-F81F-4F38-A5F9-4DB6729035E8}"/>
            </c:ext>
          </c:extLst>
        </c:ser>
        <c:ser>
          <c:idx val="1"/>
          <c:order val="1"/>
          <c:tx>
            <c:strRef>
              <c:f>'[Consultation Statement Charts.xlsx]Sheet1'!$C$18</c:f>
              <c:strCache>
                <c:ptCount val="1"/>
                <c:pt idx="0">
                  <c:v>Engagements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'[Consultation Statement Charts.xlsx]Sheet1'!$A$19:$A$22</c:f>
              <c:strCache>
                <c:ptCount val="4"/>
                <c:pt idx="0">
                  <c:v>8th February</c:v>
                </c:pt>
                <c:pt idx="1">
                  <c:v>16th February</c:v>
                </c:pt>
                <c:pt idx="2">
                  <c:v>24th February</c:v>
                </c:pt>
                <c:pt idx="3">
                  <c:v>4th March</c:v>
                </c:pt>
              </c:strCache>
            </c:strRef>
          </c:cat>
          <c:val>
            <c:numRef>
              <c:f>'[Consultation Statement Charts.xlsx]Sheet1'!$C$19:$C$22</c:f>
              <c:numCache>
                <c:formatCode>General</c:formatCode>
                <c:ptCount val="4"/>
                <c:pt idx="0">
                  <c:v>4</c:v>
                </c:pt>
                <c:pt idx="1">
                  <c:v>4</c:v>
                </c:pt>
                <c:pt idx="2">
                  <c:v>2</c:v>
                </c:pt>
                <c:pt idx="3">
                  <c:v>1</c:v>
                </c:pt>
              </c:numCache>
            </c:numRef>
          </c:val>
          <c:extLst>
            <c:ext xmlns:c16="http://schemas.microsoft.com/office/drawing/2014/chart" uri="{C3380CC4-5D6E-409C-BE32-E72D297353CC}">
              <c16:uniqueId val="{00000001-F81F-4F38-A5F9-4DB6729035E8}"/>
            </c:ext>
          </c:extLst>
        </c:ser>
        <c:dLbls>
          <c:dLblPos val="outEnd"/>
          <c:showLegendKey val="0"/>
          <c:showVal val="1"/>
          <c:showCatName val="0"/>
          <c:showSerName val="0"/>
          <c:showPercent val="0"/>
          <c:showBubbleSize val="0"/>
        </c:dLbls>
        <c:gapWidth val="219"/>
        <c:overlap val="-27"/>
        <c:axId val="501649208"/>
        <c:axId val="501650520"/>
      </c:barChart>
      <c:catAx>
        <c:axId val="501649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Date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650520"/>
        <c:crosses val="autoZero"/>
        <c:auto val="1"/>
        <c:lblAlgn val="ctr"/>
        <c:lblOffset val="100"/>
        <c:noMultiLvlLbl val="0"/>
      </c:catAx>
      <c:valAx>
        <c:axId val="501650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6492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Graph</a:t>
            </a:r>
            <a:r>
              <a:rPr lang="en-GB" sz="1200" b="1" baseline="0"/>
              <a:t> 3 - Respondent type </a:t>
            </a:r>
            <a:endParaRPr lang="en-GB" sz="1200" b="1"/>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'[Consultation Statement Charts.xlsx]Sheet1'!$B$34</c:f>
              <c:strCache>
                <c:ptCount val="1"/>
                <c:pt idx="0">
                  <c:v>Number of replies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'[Consultation Statement Charts.xlsx]Sheet1'!$A$35:$A$38</c:f>
              <c:strCache>
                <c:ptCount val="4"/>
                <c:pt idx="0">
                  <c:v>General Public</c:v>
                </c:pt>
                <c:pt idx="1">
                  <c:v>Specific Consultation Body</c:v>
                </c:pt>
                <c:pt idx="2">
                  <c:v>General Consultation Body</c:v>
                </c:pt>
                <c:pt idx="3">
                  <c:v>Central / Regional / Local Government</c:v>
                </c:pt>
              </c:strCache>
            </c:strRef>
          </c:cat>
          <c:val>
            <c:numRef>
              <c:f>'[Consultation Statement Charts.xlsx]Sheet1'!$B$35:$B$38</c:f>
              <c:numCache>
                <c:formatCode>General</c:formatCode>
                <c:ptCount val="4"/>
                <c:pt idx="0">
                  <c:v>5</c:v>
                </c:pt>
                <c:pt idx="1">
                  <c:v>7</c:v>
                </c:pt>
                <c:pt idx="2">
                  <c:v>1</c:v>
                </c:pt>
                <c:pt idx="3">
                  <c:v>1</c:v>
                </c:pt>
              </c:numCache>
            </c:numRef>
          </c:val>
          <c:extLst>
            <c:ext xmlns:c16="http://schemas.microsoft.com/office/drawing/2014/chart" uri="{C3380CC4-5D6E-409C-BE32-E72D297353CC}">
              <c16:uniqueId val="{00000000-094C-4851-98D0-6D30136DD399}"/>
            </c:ext>
          </c:extLst>
        </c:ser>
        <c:dLbls>
          <c:dLblPos val="outEnd"/>
          <c:showLegendKey val="0"/>
          <c:showVal val="1"/>
          <c:showCatName val="0"/>
          <c:showSerName val="0"/>
          <c:showPercent val="0"/>
          <c:showBubbleSize val="0"/>
        </c:dLbls>
        <c:gapWidth val="219"/>
        <c:overlap val="-27"/>
        <c:axId val="492865088"/>
        <c:axId val="492858200"/>
      </c:barChart>
      <c:catAx>
        <c:axId val="492865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Person</a:t>
                </a:r>
                <a:r>
                  <a:rPr lang="en-GB" baseline="0"/>
                  <a:t> / organisation type</a:t>
                </a:r>
                <a:endParaRPr lang="en-GB"/>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858200"/>
        <c:crosses val="autoZero"/>
        <c:auto val="1"/>
        <c:lblAlgn val="ctr"/>
        <c:lblOffset val="100"/>
        <c:noMultiLvlLbl val="0"/>
      </c:catAx>
      <c:valAx>
        <c:axId val="492858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responses</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865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Graph 4 - Response method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'[Consultation Statement Charts.xlsx]Sheet1'!$B$54</c:f>
              <c:strCache>
                <c:ptCount val="1"/>
                <c:pt idx="0">
                  <c:v>Number of Replies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'[Consultation Statement Charts.xlsx]Sheet1'!$A$55:$A$56</c:f>
              <c:strCache>
                <c:ptCount val="2"/>
                <c:pt idx="0">
                  <c:v>Web</c:v>
                </c:pt>
                <c:pt idx="1">
                  <c:v>Email</c:v>
                </c:pt>
              </c:strCache>
            </c:strRef>
          </c:cat>
          <c:val>
            <c:numRef>
              <c:f>'[Consultation Statement Charts.xlsx]Sheet1'!$B$55:$B$56</c:f>
              <c:numCache>
                <c:formatCode>General</c:formatCode>
                <c:ptCount val="2"/>
                <c:pt idx="0">
                  <c:v>3</c:v>
                </c:pt>
                <c:pt idx="1">
                  <c:v>11</c:v>
                </c:pt>
              </c:numCache>
            </c:numRef>
          </c:val>
          <c:extLst>
            <c:ext xmlns:c16="http://schemas.microsoft.com/office/drawing/2014/chart" uri="{C3380CC4-5D6E-409C-BE32-E72D297353CC}">
              <c16:uniqueId val="{00000000-2B91-4AAE-B417-10E43870713A}"/>
            </c:ext>
          </c:extLst>
        </c:ser>
        <c:dLbls>
          <c:showLegendKey val="0"/>
          <c:showVal val="0"/>
          <c:showCatName val="0"/>
          <c:showSerName val="0"/>
          <c:showPercent val="0"/>
          <c:showBubbleSize val="0"/>
        </c:dLbls>
        <c:gapWidth val="219"/>
        <c:overlap val="-27"/>
        <c:axId val="501650848"/>
        <c:axId val="501654456"/>
      </c:barChart>
      <c:catAx>
        <c:axId val="501650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Response</a:t>
                </a:r>
                <a:r>
                  <a:rPr lang="en-GB" baseline="0"/>
                  <a:t> type</a:t>
                </a:r>
                <a:endParaRPr lang="en-GB"/>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654456"/>
        <c:crosses val="autoZero"/>
        <c:auto val="1"/>
        <c:lblAlgn val="ctr"/>
        <c:lblOffset val="100"/>
        <c:noMultiLvlLbl val="0"/>
      </c:catAx>
      <c:valAx>
        <c:axId val="501654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responses</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650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t>Graph 5 - Number of responses per question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'[Consultation Statement Charts.xlsx]Sheet1'!$B$71</c:f>
              <c:strCache>
                <c:ptCount val="1"/>
                <c:pt idx="0">
                  <c:v>Number of Responses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'[Consultation Statement Charts.xlsx]Sheet1'!$A$72:$A$87</c:f>
              <c:strCach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All</c:v>
                </c:pt>
              </c:strCache>
            </c:strRef>
          </c:cat>
          <c:val>
            <c:numRef>
              <c:f>'[Consultation Statement Charts.xlsx]Sheet1'!$B$72:$B$87</c:f>
              <c:numCache>
                <c:formatCode>General</c:formatCode>
                <c:ptCount val="16"/>
                <c:pt idx="0">
                  <c:v>4</c:v>
                </c:pt>
                <c:pt idx="1">
                  <c:v>4</c:v>
                </c:pt>
                <c:pt idx="2">
                  <c:v>3</c:v>
                </c:pt>
                <c:pt idx="3">
                  <c:v>3</c:v>
                </c:pt>
                <c:pt idx="4">
                  <c:v>3</c:v>
                </c:pt>
                <c:pt idx="5">
                  <c:v>4</c:v>
                </c:pt>
                <c:pt idx="6">
                  <c:v>3</c:v>
                </c:pt>
                <c:pt idx="7">
                  <c:v>3</c:v>
                </c:pt>
                <c:pt idx="8">
                  <c:v>3</c:v>
                </c:pt>
                <c:pt idx="9">
                  <c:v>2</c:v>
                </c:pt>
                <c:pt idx="10">
                  <c:v>3</c:v>
                </c:pt>
                <c:pt idx="11">
                  <c:v>3</c:v>
                </c:pt>
                <c:pt idx="12">
                  <c:v>3</c:v>
                </c:pt>
                <c:pt idx="13">
                  <c:v>3</c:v>
                </c:pt>
                <c:pt idx="14">
                  <c:v>10</c:v>
                </c:pt>
                <c:pt idx="15">
                  <c:v>2</c:v>
                </c:pt>
              </c:numCache>
            </c:numRef>
          </c:val>
          <c:extLst>
            <c:ext xmlns:c16="http://schemas.microsoft.com/office/drawing/2014/chart" uri="{C3380CC4-5D6E-409C-BE32-E72D297353CC}">
              <c16:uniqueId val="{00000000-2875-44AA-A6D3-FEDB0A92C9E9}"/>
            </c:ext>
          </c:extLst>
        </c:ser>
        <c:dLbls>
          <c:dLblPos val="outEnd"/>
          <c:showLegendKey val="0"/>
          <c:showVal val="1"/>
          <c:showCatName val="0"/>
          <c:showSerName val="0"/>
          <c:showPercent val="0"/>
          <c:showBubbleSize val="0"/>
        </c:dLbls>
        <c:gapWidth val="219"/>
        <c:overlap val="-27"/>
        <c:axId val="501657080"/>
        <c:axId val="501648224"/>
      </c:barChart>
      <c:catAx>
        <c:axId val="501657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Question</a:t>
                </a:r>
                <a:r>
                  <a:rPr lang="en-GB" baseline="0"/>
                  <a:t> number</a:t>
                </a:r>
                <a:endParaRPr lang="en-GB"/>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648224"/>
        <c:crosses val="autoZero"/>
        <c:auto val="1"/>
        <c:lblAlgn val="ctr"/>
        <c:lblOffset val="100"/>
        <c:noMultiLvlLbl val="0"/>
      </c:catAx>
      <c:valAx>
        <c:axId val="501648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responses</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1657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384A5-2419-4C86-90DB-7CD1FF900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13362</Words>
  <Characters>76169</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Mansfield District Council</Company>
  <LinksUpToDate>false</LinksUpToDate>
  <CharactersWithSpaces>89353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Norton</dc:creator>
  <cp:keywords/>
  <dc:description/>
  <cp:lastModifiedBy>Administrator</cp:lastModifiedBy>
  <cp:revision>2</cp:revision>
  <dcterms:created xsi:type="dcterms:W3CDTF">2022-09-01T12:34:00Z</dcterms:created>
  <dcterms:modified xsi:type="dcterms:W3CDTF">2022-09-01T12:34:00Z</dcterms:modified>
</cp:coreProperties>
</file>